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825" w:type="pct"/>
        <w:tblLook w:val="01E0"/>
      </w:tblPr>
      <w:tblGrid>
        <w:gridCol w:w="3096"/>
        <w:gridCol w:w="1437"/>
        <w:gridCol w:w="4702"/>
      </w:tblGrid>
      <w:tr w:rsidR="0000341A" w:rsidRPr="00CE76FA" w:rsidTr="00233AB2">
        <w:trPr>
          <w:trHeight w:val="69"/>
        </w:trPr>
        <w:tc>
          <w:tcPr>
            <w:tcW w:w="1676" w:type="pct"/>
          </w:tcPr>
          <w:p w:rsidR="0000341A" w:rsidRPr="00CE76FA" w:rsidRDefault="0000341A" w:rsidP="00D56FDF">
            <w:pPr>
              <w:widowControl w:val="0"/>
              <w:spacing w:line="228" w:lineRule="auto"/>
              <w:ind w:right="-285"/>
            </w:pPr>
            <w:bookmarkStart w:id="0" w:name="Par41"/>
            <w:bookmarkEnd w:id="0"/>
          </w:p>
        </w:tc>
        <w:tc>
          <w:tcPr>
            <w:tcW w:w="778" w:type="pct"/>
          </w:tcPr>
          <w:p w:rsidR="0000341A" w:rsidRPr="00CE76FA" w:rsidRDefault="0000341A" w:rsidP="00D56FDF">
            <w:pPr>
              <w:widowControl w:val="0"/>
              <w:spacing w:line="228" w:lineRule="auto"/>
              <w:ind w:right="-285"/>
              <w:rPr>
                <w:b/>
              </w:rPr>
            </w:pPr>
          </w:p>
        </w:tc>
        <w:tc>
          <w:tcPr>
            <w:tcW w:w="2546" w:type="pct"/>
          </w:tcPr>
          <w:p w:rsidR="00D56FDF" w:rsidRPr="00CE76FA" w:rsidRDefault="00D56FDF" w:rsidP="008B1D00">
            <w:pPr>
              <w:pStyle w:val="Heading"/>
              <w:ind w:left="4536" w:hanging="4536"/>
              <w:jc w:val="right"/>
              <w:rPr>
                <w:rFonts w:ascii="Times New Roman" w:hAnsi="Times New Roman" w:cs="Times New Roman"/>
                <w:b w:val="0"/>
                <w:color w:val="000000"/>
                <w:sz w:val="24"/>
                <w:szCs w:val="24"/>
              </w:rPr>
            </w:pPr>
            <w:r w:rsidRPr="00CE76FA">
              <w:rPr>
                <w:rFonts w:ascii="Times New Roman" w:hAnsi="Times New Roman" w:cs="Times New Roman"/>
                <w:b w:val="0"/>
                <w:color w:val="000000"/>
                <w:sz w:val="24"/>
                <w:szCs w:val="24"/>
              </w:rPr>
              <w:t>Утверждены</w:t>
            </w:r>
          </w:p>
          <w:p w:rsidR="00D56FDF" w:rsidRPr="00CE76FA" w:rsidRDefault="00D56FDF" w:rsidP="008B1D00">
            <w:pPr>
              <w:pStyle w:val="Heading"/>
              <w:ind w:left="4536" w:hanging="4536"/>
              <w:jc w:val="right"/>
              <w:rPr>
                <w:rFonts w:ascii="Times New Roman" w:hAnsi="Times New Roman" w:cs="Times New Roman"/>
                <w:b w:val="0"/>
                <w:color w:val="000000"/>
                <w:sz w:val="24"/>
                <w:szCs w:val="24"/>
              </w:rPr>
            </w:pPr>
            <w:r w:rsidRPr="00CE76FA">
              <w:rPr>
                <w:rFonts w:ascii="Times New Roman" w:hAnsi="Times New Roman" w:cs="Times New Roman"/>
                <w:b w:val="0"/>
                <w:color w:val="000000"/>
                <w:sz w:val="24"/>
                <w:szCs w:val="24"/>
              </w:rPr>
              <w:t>решением С</w:t>
            </w:r>
            <w:r w:rsidR="00233AB2" w:rsidRPr="00CE76FA">
              <w:rPr>
                <w:rFonts w:ascii="Times New Roman" w:hAnsi="Times New Roman" w:cs="Times New Roman"/>
                <w:b w:val="0"/>
                <w:color w:val="000000"/>
                <w:sz w:val="24"/>
                <w:szCs w:val="24"/>
              </w:rPr>
              <w:t>овета</w:t>
            </w:r>
            <w:r w:rsidRPr="00CE76FA">
              <w:rPr>
                <w:rFonts w:ascii="Times New Roman" w:hAnsi="Times New Roman" w:cs="Times New Roman"/>
                <w:b w:val="0"/>
                <w:color w:val="000000"/>
                <w:sz w:val="24"/>
                <w:szCs w:val="24"/>
              </w:rPr>
              <w:t xml:space="preserve"> депутатов</w:t>
            </w:r>
          </w:p>
          <w:p w:rsidR="00233AB2" w:rsidRPr="00CE76FA" w:rsidRDefault="00811289" w:rsidP="008B1D00">
            <w:pPr>
              <w:pStyle w:val="Heading"/>
              <w:ind w:left="4536" w:hanging="4536"/>
              <w:jc w:val="right"/>
              <w:rPr>
                <w:rFonts w:ascii="Times New Roman" w:hAnsi="Times New Roman" w:cs="Times New Roman"/>
                <w:b w:val="0"/>
                <w:color w:val="000000"/>
                <w:sz w:val="24"/>
                <w:szCs w:val="24"/>
              </w:rPr>
            </w:pPr>
            <w:r>
              <w:rPr>
                <w:rFonts w:ascii="Times New Roman" w:hAnsi="Times New Roman" w:cs="Times New Roman"/>
                <w:b w:val="0"/>
                <w:color w:val="000000"/>
                <w:sz w:val="24"/>
                <w:szCs w:val="24"/>
              </w:rPr>
              <w:t>Ларичихинского</w:t>
            </w:r>
            <w:r w:rsidR="00233AB2" w:rsidRPr="00CE76FA">
              <w:rPr>
                <w:rFonts w:ascii="Times New Roman" w:hAnsi="Times New Roman" w:cs="Times New Roman"/>
                <w:b w:val="0"/>
                <w:color w:val="000000"/>
                <w:sz w:val="24"/>
                <w:szCs w:val="24"/>
              </w:rPr>
              <w:t xml:space="preserve"> сельсовета </w:t>
            </w:r>
          </w:p>
          <w:p w:rsidR="00D56FDF" w:rsidRPr="00CE76FA" w:rsidRDefault="00233AB2" w:rsidP="008B1D00">
            <w:pPr>
              <w:pStyle w:val="Heading"/>
              <w:ind w:left="4536" w:hanging="4536"/>
              <w:jc w:val="right"/>
              <w:rPr>
                <w:rFonts w:ascii="Times New Roman" w:hAnsi="Times New Roman" w:cs="Times New Roman"/>
                <w:b w:val="0"/>
                <w:color w:val="000000"/>
                <w:sz w:val="24"/>
                <w:szCs w:val="24"/>
              </w:rPr>
            </w:pPr>
            <w:r w:rsidRPr="00CE76FA">
              <w:rPr>
                <w:rFonts w:ascii="Times New Roman" w:hAnsi="Times New Roman" w:cs="Times New Roman"/>
                <w:b w:val="0"/>
                <w:color w:val="000000"/>
                <w:sz w:val="24"/>
                <w:szCs w:val="24"/>
              </w:rPr>
              <w:t>Тальменского района Алтайского</w:t>
            </w:r>
            <w:r w:rsidR="00D56FDF" w:rsidRPr="00CE76FA">
              <w:rPr>
                <w:rFonts w:ascii="Times New Roman" w:hAnsi="Times New Roman" w:cs="Times New Roman"/>
                <w:b w:val="0"/>
                <w:color w:val="000000"/>
                <w:sz w:val="24"/>
                <w:szCs w:val="24"/>
              </w:rPr>
              <w:t xml:space="preserve"> края</w:t>
            </w:r>
          </w:p>
          <w:p w:rsidR="0000341A" w:rsidRPr="00CE76FA" w:rsidRDefault="00D56FDF" w:rsidP="00123848">
            <w:pPr>
              <w:pStyle w:val="Heading"/>
              <w:ind w:left="4536" w:hanging="4536"/>
              <w:jc w:val="right"/>
              <w:rPr>
                <w:rFonts w:ascii="Times New Roman" w:hAnsi="Times New Roman" w:cs="Times New Roman"/>
                <w:b w:val="0"/>
                <w:sz w:val="24"/>
                <w:szCs w:val="24"/>
              </w:rPr>
            </w:pPr>
            <w:r w:rsidRPr="00CE76FA">
              <w:rPr>
                <w:rFonts w:ascii="Times New Roman" w:hAnsi="Times New Roman" w:cs="Times New Roman"/>
                <w:b w:val="0"/>
                <w:color w:val="000000"/>
                <w:sz w:val="24"/>
                <w:szCs w:val="24"/>
              </w:rPr>
              <w:t xml:space="preserve">от </w:t>
            </w:r>
            <w:r w:rsidR="00564567" w:rsidRPr="00CE76FA">
              <w:rPr>
                <w:rFonts w:ascii="Times New Roman" w:hAnsi="Times New Roman" w:cs="Times New Roman"/>
                <w:b w:val="0"/>
                <w:color w:val="000000"/>
                <w:sz w:val="24"/>
                <w:szCs w:val="24"/>
              </w:rPr>
              <w:t xml:space="preserve"> </w:t>
            </w:r>
            <w:r w:rsidR="008B1D00">
              <w:rPr>
                <w:rFonts w:ascii="Times New Roman" w:hAnsi="Times New Roman" w:cs="Times New Roman"/>
                <w:b w:val="0"/>
                <w:color w:val="000000"/>
                <w:sz w:val="24"/>
                <w:szCs w:val="24"/>
              </w:rPr>
              <w:t xml:space="preserve">31.10.2017 </w:t>
            </w:r>
            <w:r w:rsidR="00564567" w:rsidRPr="00CE76FA">
              <w:rPr>
                <w:rFonts w:ascii="Times New Roman" w:hAnsi="Times New Roman" w:cs="Times New Roman"/>
                <w:b w:val="0"/>
                <w:color w:val="000000"/>
                <w:sz w:val="24"/>
                <w:szCs w:val="24"/>
              </w:rPr>
              <w:t>г. №</w:t>
            </w:r>
            <w:r w:rsidR="008B1D00">
              <w:rPr>
                <w:rFonts w:ascii="Times New Roman" w:hAnsi="Times New Roman" w:cs="Times New Roman"/>
                <w:b w:val="0"/>
                <w:color w:val="000000"/>
                <w:sz w:val="24"/>
                <w:szCs w:val="24"/>
              </w:rPr>
              <w:t xml:space="preserve"> </w:t>
            </w:r>
            <w:r w:rsidR="00123848">
              <w:rPr>
                <w:rFonts w:ascii="Times New Roman" w:hAnsi="Times New Roman" w:cs="Times New Roman"/>
                <w:b w:val="0"/>
                <w:color w:val="000000"/>
                <w:sz w:val="24"/>
                <w:szCs w:val="24"/>
              </w:rPr>
              <w:t>20</w:t>
            </w:r>
            <w:r w:rsidR="00564567" w:rsidRPr="00CE76FA">
              <w:rPr>
                <w:rFonts w:ascii="Times New Roman" w:hAnsi="Times New Roman" w:cs="Times New Roman"/>
                <w:b w:val="0"/>
                <w:color w:val="000000"/>
                <w:sz w:val="24"/>
                <w:szCs w:val="24"/>
              </w:rPr>
              <w:t xml:space="preserve"> </w:t>
            </w:r>
          </w:p>
        </w:tc>
      </w:tr>
    </w:tbl>
    <w:p w:rsidR="0000341A" w:rsidRPr="00CE76FA" w:rsidRDefault="0000341A" w:rsidP="00D56FDF">
      <w:pPr>
        <w:pStyle w:val="ConsPlusNormal"/>
        <w:spacing w:line="240" w:lineRule="exact"/>
        <w:ind w:right="-285" w:firstLine="0"/>
        <w:jc w:val="center"/>
        <w:rPr>
          <w:rFonts w:ascii="Times New Roman" w:hAnsi="Times New Roman" w:cs="Times New Roman"/>
          <w:bCs/>
          <w:sz w:val="24"/>
          <w:szCs w:val="24"/>
        </w:rPr>
      </w:pPr>
    </w:p>
    <w:p w:rsidR="0000341A" w:rsidRPr="00CE76FA" w:rsidRDefault="0000341A" w:rsidP="00D56FDF">
      <w:pPr>
        <w:pStyle w:val="ConsPlusNormal"/>
        <w:spacing w:line="240" w:lineRule="exact"/>
        <w:ind w:right="-285" w:firstLine="0"/>
        <w:jc w:val="center"/>
        <w:rPr>
          <w:rFonts w:ascii="Times New Roman" w:hAnsi="Times New Roman" w:cs="Times New Roman"/>
          <w:bCs/>
          <w:sz w:val="24"/>
          <w:szCs w:val="24"/>
        </w:rPr>
      </w:pPr>
    </w:p>
    <w:p w:rsidR="0000341A" w:rsidRPr="00CE76FA" w:rsidRDefault="0000341A" w:rsidP="00D56FDF">
      <w:pPr>
        <w:pStyle w:val="ConsPlusNormal"/>
        <w:spacing w:line="240" w:lineRule="exact"/>
        <w:ind w:right="-285" w:firstLine="0"/>
        <w:jc w:val="center"/>
        <w:rPr>
          <w:rFonts w:ascii="Times New Roman" w:hAnsi="Times New Roman" w:cs="Times New Roman"/>
          <w:bCs/>
          <w:sz w:val="24"/>
          <w:szCs w:val="24"/>
        </w:rPr>
      </w:pPr>
    </w:p>
    <w:p w:rsidR="0000341A" w:rsidRPr="00C12F75" w:rsidRDefault="0000341A" w:rsidP="00D56FDF">
      <w:pPr>
        <w:pStyle w:val="ConsPlusNormal"/>
        <w:spacing w:line="240" w:lineRule="exact"/>
        <w:ind w:right="-285" w:firstLine="0"/>
        <w:jc w:val="center"/>
        <w:rPr>
          <w:rFonts w:ascii="Times New Roman" w:hAnsi="Times New Roman" w:cs="Times New Roman"/>
          <w:b/>
          <w:bCs/>
          <w:sz w:val="24"/>
          <w:szCs w:val="24"/>
        </w:rPr>
      </w:pPr>
      <w:r w:rsidRPr="00C12F75">
        <w:rPr>
          <w:rFonts w:ascii="Times New Roman" w:hAnsi="Times New Roman" w:cs="Times New Roman"/>
          <w:b/>
          <w:bCs/>
          <w:sz w:val="24"/>
          <w:szCs w:val="24"/>
        </w:rPr>
        <w:t>НОРМАТИВЫ</w:t>
      </w:r>
    </w:p>
    <w:p w:rsidR="0000341A" w:rsidRPr="00C12F75" w:rsidRDefault="0000341A" w:rsidP="00190ED9">
      <w:pPr>
        <w:pStyle w:val="ConsPlusNormal"/>
        <w:spacing w:line="240" w:lineRule="exact"/>
        <w:ind w:right="-285" w:firstLine="0"/>
        <w:jc w:val="center"/>
        <w:rPr>
          <w:rFonts w:ascii="Times New Roman" w:hAnsi="Times New Roman" w:cs="Times New Roman"/>
          <w:b/>
          <w:bCs/>
          <w:sz w:val="24"/>
          <w:szCs w:val="24"/>
        </w:rPr>
      </w:pPr>
      <w:r w:rsidRPr="00C12F75">
        <w:rPr>
          <w:rFonts w:ascii="Times New Roman" w:hAnsi="Times New Roman" w:cs="Times New Roman"/>
          <w:b/>
          <w:bCs/>
          <w:sz w:val="24"/>
          <w:szCs w:val="24"/>
        </w:rPr>
        <w:t>градостроительного проектирования муниципального образования</w:t>
      </w:r>
    </w:p>
    <w:p w:rsidR="0000341A" w:rsidRPr="00C12F75" w:rsidRDefault="00811289" w:rsidP="00190ED9">
      <w:pPr>
        <w:pStyle w:val="Heading"/>
        <w:ind w:left="4536" w:hanging="4536"/>
        <w:jc w:val="center"/>
        <w:rPr>
          <w:rFonts w:ascii="Times New Roman" w:hAnsi="Times New Roman" w:cs="Times New Roman"/>
          <w:color w:val="000000"/>
          <w:sz w:val="24"/>
          <w:szCs w:val="24"/>
        </w:rPr>
      </w:pPr>
      <w:r w:rsidRPr="00C12F75">
        <w:rPr>
          <w:rFonts w:ascii="Times New Roman" w:hAnsi="Times New Roman" w:cs="Times New Roman"/>
          <w:color w:val="000000"/>
          <w:sz w:val="24"/>
          <w:szCs w:val="24"/>
        </w:rPr>
        <w:t>Ларичихинский</w:t>
      </w:r>
      <w:r w:rsidR="00233AB2" w:rsidRPr="00C12F75">
        <w:rPr>
          <w:rFonts w:ascii="Times New Roman" w:hAnsi="Times New Roman" w:cs="Times New Roman"/>
          <w:color w:val="000000"/>
          <w:sz w:val="24"/>
          <w:szCs w:val="24"/>
        </w:rPr>
        <w:t xml:space="preserve"> сельсовет Тальменского района </w:t>
      </w:r>
      <w:r w:rsidR="0000341A" w:rsidRPr="00C12F75">
        <w:rPr>
          <w:rFonts w:ascii="Times New Roman" w:hAnsi="Times New Roman" w:cs="Times New Roman"/>
          <w:sz w:val="24"/>
          <w:szCs w:val="24"/>
        </w:rPr>
        <w:t>Алтайского края</w:t>
      </w:r>
    </w:p>
    <w:p w:rsidR="0000341A" w:rsidRPr="00CE76FA" w:rsidRDefault="0000341A" w:rsidP="00D56FDF">
      <w:pPr>
        <w:pStyle w:val="ConsPlusNormal"/>
        <w:ind w:right="-285" w:firstLine="0"/>
        <w:jc w:val="center"/>
        <w:outlineLvl w:val="1"/>
        <w:rPr>
          <w:rFonts w:ascii="Times New Roman" w:hAnsi="Times New Roman" w:cs="Times New Roman"/>
          <w:sz w:val="24"/>
          <w:szCs w:val="24"/>
        </w:rPr>
      </w:pPr>
      <w:bookmarkStart w:id="1" w:name="Par47"/>
      <w:bookmarkEnd w:id="1"/>
    </w:p>
    <w:p w:rsidR="0000341A" w:rsidRPr="00CE76FA" w:rsidRDefault="0000341A" w:rsidP="00D56FDF">
      <w:pPr>
        <w:pStyle w:val="ConsPlusNormal"/>
        <w:ind w:right="-285" w:firstLine="0"/>
        <w:jc w:val="center"/>
        <w:outlineLvl w:val="1"/>
        <w:rPr>
          <w:rFonts w:ascii="Times New Roman" w:hAnsi="Times New Roman" w:cs="Times New Roman"/>
          <w:sz w:val="24"/>
          <w:szCs w:val="24"/>
        </w:rPr>
      </w:pPr>
      <w:r w:rsidRPr="00CE76FA">
        <w:rPr>
          <w:rFonts w:ascii="Times New Roman" w:hAnsi="Times New Roman" w:cs="Times New Roman"/>
          <w:sz w:val="24"/>
          <w:szCs w:val="24"/>
        </w:rPr>
        <w:t>Общие положения</w:t>
      </w:r>
    </w:p>
    <w:p w:rsidR="0000341A" w:rsidRPr="00CE76FA" w:rsidRDefault="0000341A" w:rsidP="00D56FDF">
      <w:pPr>
        <w:pStyle w:val="ConsPlusNormal"/>
        <w:ind w:right="-285" w:firstLine="0"/>
        <w:jc w:val="center"/>
        <w:outlineLvl w:val="1"/>
        <w:rPr>
          <w:rFonts w:ascii="Times New Roman" w:hAnsi="Times New Roman" w:cs="Times New Roman"/>
          <w:sz w:val="24"/>
          <w:szCs w:val="24"/>
        </w:rPr>
      </w:pPr>
    </w:p>
    <w:p w:rsidR="0000341A" w:rsidRPr="00CE76FA" w:rsidRDefault="0000341A" w:rsidP="00D56FDF">
      <w:pPr>
        <w:pStyle w:val="ConsPlusNormal"/>
        <w:spacing w:line="223"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Местные нормативы градостроительного проектирования муницип</w:t>
      </w:r>
      <w:r w:rsidR="000E1F89" w:rsidRPr="00CE76FA">
        <w:rPr>
          <w:rFonts w:ascii="Times New Roman" w:hAnsi="Times New Roman" w:cs="Times New Roman"/>
          <w:sz w:val="24"/>
          <w:szCs w:val="24"/>
        </w:rPr>
        <w:t xml:space="preserve">ального образования </w:t>
      </w:r>
      <w:r w:rsidR="00811289">
        <w:rPr>
          <w:rFonts w:ascii="Times New Roman" w:hAnsi="Times New Roman" w:cs="Times New Roman"/>
          <w:color w:val="000000"/>
          <w:sz w:val="24"/>
          <w:szCs w:val="24"/>
        </w:rPr>
        <w:t>Ларичихинский</w:t>
      </w:r>
      <w:r w:rsidR="00233AB2" w:rsidRPr="00CE76FA">
        <w:rPr>
          <w:rFonts w:ascii="Times New Roman" w:hAnsi="Times New Roman" w:cs="Times New Roman"/>
          <w:color w:val="000000"/>
          <w:sz w:val="24"/>
          <w:szCs w:val="24"/>
        </w:rPr>
        <w:t xml:space="preserve"> сельсовет Тальменского района</w:t>
      </w:r>
      <w:r w:rsidR="00233AB2" w:rsidRPr="00CE76FA">
        <w:rPr>
          <w:rFonts w:ascii="Times New Roman" w:hAnsi="Times New Roman" w:cs="Times New Roman"/>
          <w:b/>
          <w:color w:val="000000"/>
          <w:sz w:val="24"/>
          <w:szCs w:val="24"/>
        </w:rPr>
        <w:t xml:space="preserve"> </w:t>
      </w:r>
      <w:r w:rsidRPr="00CE76FA">
        <w:rPr>
          <w:rFonts w:ascii="Times New Roman" w:hAnsi="Times New Roman" w:cs="Times New Roman"/>
          <w:sz w:val="24"/>
          <w:szCs w:val="24"/>
        </w:rPr>
        <w:t>Алтайского края (далее – «местные норм</w:t>
      </w:r>
      <w:r w:rsidRPr="00CE76FA">
        <w:rPr>
          <w:rFonts w:ascii="Times New Roman" w:hAnsi="Times New Roman" w:cs="Times New Roman"/>
          <w:sz w:val="24"/>
          <w:szCs w:val="24"/>
        </w:rPr>
        <w:t>а</w:t>
      </w:r>
      <w:r w:rsidRPr="00CE76FA">
        <w:rPr>
          <w:rFonts w:ascii="Times New Roman" w:hAnsi="Times New Roman" w:cs="Times New Roman"/>
          <w:sz w:val="24"/>
          <w:szCs w:val="24"/>
        </w:rPr>
        <w:t>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w:t>
      </w:r>
      <w:r w:rsidRPr="00CE76FA">
        <w:rPr>
          <w:rFonts w:ascii="Times New Roman" w:hAnsi="Times New Roman" w:cs="Times New Roman"/>
          <w:sz w:val="24"/>
          <w:szCs w:val="24"/>
        </w:rPr>
        <w:t>ь</w:t>
      </w:r>
      <w:r w:rsidRPr="00CE76FA">
        <w:rPr>
          <w:rFonts w:ascii="Times New Roman" w:hAnsi="Times New Roman" w:cs="Times New Roman"/>
          <w:sz w:val="24"/>
          <w:szCs w:val="24"/>
        </w:rPr>
        <w:t>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
    <w:p w:rsidR="0000341A" w:rsidRPr="00CE76FA" w:rsidRDefault="0000341A" w:rsidP="00D56FDF">
      <w:pPr>
        <w:pStyle w:val="ConsPlusNormal"/>
        <w:spacing w:line="223"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 xml:space="preserve"> Местные нормативы разработаны в целях обеспечения градостроительными средств</w:t>
      </w:r>
      <w:r w:rsidRPr="00CE76FA">
        <w:rPr>
          <w:rFonts w:ascii="Times New Roman" w:hAnsi="Times New Roman" w:cs="Times New Roman"/>
          <w:sz w:val="24"/>
          <w:szCs w:val="24"/>
        </w:rPr>
        <w:t>а</w:t>
      </w:r>
      <w:r w:rsidRPr="00CE76FA">
        <w:rPr>
          <w:rFonts w:ascii="Times New Roman" w:hAnsi="Times New Roman" w:cs="Times New Roman"/>
          <w:sz w:val="24"/>
          <w:szCs w:val="24"/>
        </w:rPr>
        <w:t>ми безопасного и устойчивого развития поселений, охраны здоровья населения, рационал</w:t>
      </w:r>
      <w:r w:rsidRPr="00CE76FA">
        <w:rPr>
          <w:rFonts w:ascii="Times New Roman" w:hAnsi="Times New Roman" w:cs="Times New Roman"/>
          <w:sz w:val="24"/>
          <w:szCs w:val="24"/>
        </w:rPr>
        <w:t>ь</w:t>
      </w:r>
      <w:r w:rsidRPr="00CE76FA">
        <w:rPr>
          <w:rFonts w:ascii="Times New Roman" w:hAnsi="Times New Roman" w:cs="Times New Roman"/>
          <w:sz w:val="24"/>
          <w:szCs w:val="24"/>
        </w:rPr>
        <w:t>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w:t>
      </w:r>
      <w:r w:rsidRPr="00CE76FA">
        <w:rPr>
          <w:rFonts w:ascii="Times New Roman" w:hAnsi="Times New Roman" w:cs="Times New Roman"/>
          <w:sz w:val="24"/>
          <w:szCs w:val="24"/>
        </w:rPr>
        <w:t>к</w:t>
      </w:r>
      <w:r w:rsidRPr="00CE76FA">
        <w:rPr>
          <w:rFonts w:ascii="Times New Roman" w:hAnsi="Times New Roman" w:cs="Times New Roman"/>
          <w:sz w:val="24"/>
          <w:szCs w:val="24"/>
        </w:rPr>
        <w:t>торов и последствий возникновения чрезвычайных ситуаций природного и техногенного х</w:t>
      </w:r>
      <w:r w:rsidRPr="00CE76FA">
        <w:rPr>
          <w:rFonts w:ascii="Times New Roman" w:hAnsi="Times New Roman" w:cs="Times New Roman"/>
          <w:sz w:val="24"/>
          <w:szCs w:val="24"/>
        </w:rPr>
        <w:t>а</w:t>
      </w:r>
      <w:r w:rsidRPr="00CE76FA">
        <w:rPr>
          <w:rFonts w:ascii="Times New Roman" w:hAnsi="Times New Roman" w:cs="Times New Roman"/>
          <w:sz w:val="24"/>
          <w:szCs w:val="24"/>
        </w:rPr>
        <w:t>рактера, а также создания условий для реализации определенных законодательством Росси</w:t>
      </w:r>
      <w:r w:rsidRPr="00CE76FA">
        <w:rPr>
          <w:rFonts w:ascii="Times New Roman" w:hAnsi="Times New Roman" w:cs="Times New Roman"/>
          <w:sz w:val="24"/>
          <w:szCs w:val="24"/>
        </w:rPr>
        <w:t>й</w:t>
      </w:r>
      <w:r w:rsidRPr="00CE76FA">
        <w:rPr>
          <w:rFonts w:ascii="Times New Roman" w:hAnsi="Times New Roman" w:cs="Times New Roman"/>
          <w:sz w:val="24"/>
          <w:szCs w:val="24"/>
        </w:rPr>
        <w:t>ской Федерации, Алтайского края, нормативно – правовыми актами муниципального района социальных гарантий граждан, включая маломобильные группы населения.</w:t>
      </w:r>
    </w:p>
    <w:p w:rsidR="0000341A" w:rsidRPr="00CE76FA" w:rsidRDefault="0000341A" w:rsidP="00D56FDF">
      <w:pPr>
        <w:pStyle w:val="ConsPlusNormal"/>
        <w:spacing w:line="223"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Местные нормативы включают в себя:</w:t>
      </w:r>
    </w:p>
    <w:p w:rsidR="0000341A" w:rsidRPr="00CE76FA" w:rsidRDefault="0000341A" w:rsidP="00D56FDF">
      <w:pPr>
        <w:pStyle w:val="ConsPlusNormal"/>
        <w:spacing w:line="223"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1) основную часть – расчетные показатели минимально допустимого уровня обеспече</w:t>
      </w:r>
      <w:r w:rsidRPr="00CE76FA">
        <w:rPr>
          <w:rFonts w:ascii="Times New Roman" w:hAnsi="Times New Roman" w:cs="Times New Roman"/>
          <w:sz w:val="24"/>
          <w:szCs w:val="24"/>
        </w:rPr>
        <w:t>н</w:t>
      </w:r>
      <w:r w:rsidRPr="00CE76FA">
        <w:rPr>
          <w:rFonts w:ascii="Times New Roman" w:hAnsi="Times New Roman" w:cs="Times New Roman"/>
          <w:sz w:val="24"/>
          <w:szCs w:val="24"/>
        </w:rPr>
        <w:t>ности населения объектами социального и культурно-бытового обслуживания, инженерной и транспортной инфраструктуры территории муницип</w:t>
      </w:r>
      <w:r w:rsidR="000E1F89" w:rsidRPr="00CE76FA">
        <w:rPr>
          <w:rFonts w:ascii="Times New Roman" w:hAnsi="Times New Roman" w:cs="Times New Roman"/>
          <w:sz w:val="24"/>
          <w:szCs w:val="24"/>
        </w:rPr>
        <w:t xml:space="preserve">ального образования </w:t>
      </w:r>
      <w:r w:rsidR="00811289">
        <w:rPr>
          <w:rFonts w:ascii="Times New Roman" w:hAnsi="Times New Roman" w:cs="Times New Roman"/>
          <w:color w:val="000000"/>
          <w:sz w:val="24"/>
          <w:szCs w:val="24"/>
        </w:rPr>
        <w:t>Ларичихинский</w:t>
      </w:r>
      <w:r w:rsidR="00233AB2" w:rsidRPr="00CE76FA">
        <w:rPr>
          <w:rFonts w:ascii="Times New Roman" w:hAnsi="Times New Roman" w:cs="Times New Roman"/>
          <w:color w:val="000000"/>
          <w:sz w:val="24"/>
          <w:szCs w:val="24"/>
        </w:rPr>
        <w:t xml:space="preserve"> сельсовет Тальменского района</w:t>
      </w:r>
      <w:r w:rsidR="00233AB2" w:rsidRPr="00CE76FA">
        <w:rPr>
          <w:rFonts w:ascii="Times New Roman" w:hAnsi="Times New Roman" w:cs="Times New Roman"/>
          <w:sz w:val="24"/>
          <w:szCs w:val="24"/>
        </w:rPr>
        <w:t xml:space="preserve"> </w:t>
      </w:r>
      <w:r w:rsidRPr="00CE76FA">
        <w:rPr>
          <w:rFonts w:ascii="Times New Roman" w:hAnsi="Times New Roman" w:cs="Times New Roman"/>
          <w:sz w:val="24"/>
          <w:szCs w:val="24"/>
        </w:rPr>
        <w:t>Алтайского края, входящих в него сельских поселений и расчетные показатели максимально допустимого уровня территориальной доступности таких объектов;</w:t>
      </w:r>
    </w:p>
    <w:p w:rsidR="0000341A" w:rsidRPr="00CE76FA" w:rsidRDefault="0000341A" w:rsidP="00D56FDF">
      <w:pPr>
        <w:pStyle w:val="ConsPlusNormal"/>
        <w:spacing w:line="223"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2) материалы по обоснованию расчетных показателей, содержащихся в основной части нормативов;</w:t>
      </w:r>
    </w:p>
    <w:p w:rsidR="0000341A" w:rsidRPr="00CE76FA" w:rsidRDefault="0000341A" w:rsidP="00D56FDF">
      <w:pPr>
        <w:pStyle w:val="ConsPlusNormal"/>
        <w:spacing w:line="223"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3) правила и область применения расчетных показателей, содержащихся в основной части нормативов.</w:t>
      </w:r>
    </w:p>
    <w:p w:rsidR="0000341A" w:rsidRPr="00CE76FA" w:rsidRDefault="0000341A" w:rsidP="00D56FDF">
      <w:pPr>
        <w:pStyle w:val="ConsPlusNormal"/>
        <w:spacing w:line="223" w:lineRule="auto"/>
        <w:ind w:right="-285" w:firstLine="539"/>
        <w:jc w:val="both"/>
        <w:rPr>
          <w:rFonts w:ascii="Times New Roman" w:hAnsi="Times New Roman" w:cs="Times New Roman"/>
          <w:sz w:val="24"/>
          <w:szCs w:val="24"/>
        </w:rPr>
      </w:pPr>
      <w:r w:rsidRPr="00CE76FA">
        <w:rPr>
          <w:rFonts w:ascii="Times New Roman" w:hAnsi="Times New Roman" w:cs="Times New Roman"/>
          <w:bCs/>
          <w:sz w:val="24"/>
          <w:szCs w:val="24"/>
        </w:rPr>
        <w:t xml:space="preserve">Основные термины и определения, примененные </w:t>
      </w:r>
      <w:r w:rsidRPr="00CE76FA">
        <w:rPr>
          <w:rFonts w:ascii="Times New Roman" w:hAnsi="Times New Roman" w:cs="Times New Roman"/>
          <w:iCs/>
          <w:sz w:val="24"/>
          <w:szCs w:val="24"/>
        </w:rPr>
        <w:t>в настоящих нормативах</w:t>
      </w:r>
      <w:r w:rsidRPr="00CE76FA">
        <w:rPr>
          <w:rFonts w:ascii="Times New Roman" w:hAnsi="Times New Roman" w:cs="Times New Roman"/>
          <w:bCs/>
          <w:sz w:val="24"/>
          <w:szCs w:val="24"/>
        </w:rPr>
        <w:t>, приведены в Приложении А.</w:t>
      </w:r>
    </w:p>
    <w:p w:rsidR="0000341A" w:rsidRPr="00CE76FA" w:rsidRDefault="0000341A" w:rsidP="00D56FDF">
      <w:pPr>
        <w:pStyle w:val="ConsPlusNormal"/>
        <w:ind w:right="-285" w:firstLine="0"/>
        <w:jc w:val="center"/>
        <w:outlineLvl w:val="1"/>
        <w:rPr>
          <w:rFonts w:ascii="Times New Roman" w:hAnsi="Times New Roman" w:cs="Times New Roman"/>
          <w:sz w:val="24"/>
          <w:szCs w:val="24"/>
        </w:rPr>
      </w:pPr>
    </w:p>
    <w:p w:rsidR="0000341A" w:rsidRPr="00CE76FA" w:rsidRDefault="0000341A" w:rsidP="00D56FDF">
      <w:pPr>
        <w:pStyle w:val="ConsPlusNormal"/>
        <w:spacing w:line="240" w:lineRule="exact"/>
        <w:ind w:right="-285" w:firstLine="0"/>
        <w:jc w:val="center"/>
        <w:outlineLvl w:val="1"/>
        <w:rPr>
          <w:rFonts w:ascii="Times New Roman" w:hAnsi="Times New Roman" w:cs="Times New Roman"/>
          <w:sz w:val="24"/>
          <w:szCs w:val="24"/>
        </w:rPr>
      </w:pPr>
      <w:r w:rsidRPr="00CE76FA">
        <w:rPr>
          <w:rFonts w:ascii="Times New Roman" w:hAnsi="Times New Roman" w:cs="Times New Roman"/>
          <w:sz w:val="24"/>
          <w:szCs w:val="24"/>
        </w:rPr>
        <w:t>Основная часть</w:t>
      </w:r>
    </w:p>
    <w:p w:rsidR="0000341A" w:rsidRPr="00CE76FA" w:rsidRDefault="0000341A" w:rsidP="00D56FDF">
      <w:pPr>
        <w:pStyle w:val="ConsPlusNormal"/>
        <w:spacing w:line="240" w:lineRule="exact"/>
        <w:ind w:right="-285"/>
        <w:jc w:val="center"/>
        <w:outlineLvl w:val="1"/>
        <w:rPr>
          <w:rFonts w:ascii="Times New Roman" w:hAnsi="Times New Roman" w:cs="Times New Roman"/>
          <w:sz w:val="24"/>
          <w:szCs w:val="24"/>
        </w:rPr>
      </w:pPr>
    </w:p>
    <w:p w:rsidR="009574D8" w:rsidRDefault="0000341A" w:rsidP="009574D8">
      <w:pPr>
        <w:pStyle w:val="ConsPlusNormal"/>
        <w:spacing w:line="240" w:lineRule="exact"/>
        <w:ind w:right="-285" w:firstLine="0"/>
        <w:jc w:val="center"/>
        <w:outlineLvl w:val="1"/>
        <w:rPr>
          <w:rFonts w:ascii="Times New Roman" w:hAnsi="Times New Roman" w:cs="Times New Roman"/>
          <w:sz w:val="24"/>
          <w:szCs w:val="24"/>
        </w:rPr>
      </w:pPr>
      <w:r w:rsidRPr="00CE76FA">
        <w:rPr>
          <w:rFonts w:ascii="Times New Roman" w:hAnsi="Times New Roman" w:cs="Times New Roman"/>
          <w:sz w:val="24"/>
          <w:szCs w:val="24"/>
        </w:rPr>
        <w:t>I. Общая организация и зонирование территорий</w:t>
      </w:r>
      <w:r w:rsidR="009574D8">
        <w:rPr>
          <w:rFonts w:ascii="Times New Roman" w:hAnsi="Times New Roman" w:cs="Times New Roman"/>
          <w:sz w:val="24"/>
          <w:szCs w:val="24"/>
        </w:rPr>
        <w:t xml:space="preserve"> </w:t>
      </w:r>
      <w:r w:rsidRPr="00CE76FA">
        <w:rPr>
          <w:rFonts w:ascii="Times New Roman" w:hAnsi="Times New Roman" w:cs="Times New Roman"/>
          <w:sz w:val="24"/>
          <w:szCs w:val="24"/>
        </w:rPr>
        <w:t>муницип</w:t>
      </w:r>
      <w:r w:rsidR="000E1F89" w:rsidRPr="00CE76FA">
        <w:rPr>
          <w:rFonts w:ascii="Times New Roman" w:hAnsi="Times New Roman" w:cs="Times New Roman"/>
          <w:sz w:val="24"/>
          <w:szCs w:val="24"/>
        </w:rPr>
        <w:t xml:space="preserve">ального образования </w:t>
      </w:r>
    </w:p>
    <w:p w:rsidR="0000341A" w:rsidRPr="00CE76FA" w:rsidRDefault="00811289" w:rsidP="009574D8">
      <w:pPr>
        <w:pStyle w:val="ConsPlusNormal"/>
        <w:spacing w:line="240" w:lineRule="exact"/>
        <w:ind w:right="-285" w:firstLine="0"/>
        <w:jc w:val="center"/>
        <w:outlineLvl w:val="1"/>
        <w:rPr>
          <w:rFonts w:ascii="Times New Roman" w:hAnsi="Times New Roman" w:cs="Times New Roman"/>
          <w:sz w:val="24"/>
          <w:szCs w:val="24"/>
        </w:rPr>
      </w:pPr>
      <w:r>
        <w:rPr>
          <w:rFonts w:ascii="Times New Roman" w:hAnsi="Times New Roman" w:cs="Times New Roman"/>
          <w:color w:val="000000"/>
          <w:sz w:val="24"/>
          <w:szCs w:val="24"/>
        </w:rPr>
        <w:t>Ларичихи</w:t>
      </w:r>
      <w:r>
        <w:rPr>
          <w:rFonts w:ascii="Times New Roman" w:hAnsi="Times New Roman" w:cs="Times New Roman"/>
          <w:color w:val="000000"/>
          <w:sz w:val="24"/>
          <w:szCs w:val="24"/>
        </w:rPr>
        <w:t>н</w:t>
      </w:r>
      <w:r>
        <w:rPr>
          <w:rFonts w:ascii="Times New Roman" w:hAnsi="Times New Roman" w:cs="Times New Roman"/>
          <w:color w:val="000000"/>
          <w:sz w:val="24"/>
          <w:szCs w:val="24"/>
        </w:rPr>
        <w:t>ский</w:t>
      </w:r>
      <w:r w:rsidR="00233AB2" w:rsidRPr="00CE76FA">
        <w:rPr>
          <w:rFonts w:ascii="Times New Roman" w:hAnsi="Times New Roman" w:cs="Times New Roman"/>
          <w:color w:val="000000"/>
          <w:sz w:val="24"/>
          <w:szCs w:val="24"/>
        </w:rPr>
        <w:t xml:space="preserve"> сельсовет Тальменского района</w:t>
      </w:r>
      <w:r w:rsidR="00233AB2" w:rsidRPr="00CE76FA">
        <w:rPr>
          <w:rFonts w:ascii="Times New Roman" w:hAnsi="Times New Roman" w:cs="Times New Roman"/>
          <w:sz w:val="24"/>
          <w:szCs w:val="24"/>
        </w:rPr>
        <w:t xml:space="preserve"> </w:t>
      </w:r>
      <w:r w:rsidR="0000341A" w:rsidRPr="00CE76FA">
        <w:rPr>
          <w:rFonts w:ascii="Times New Roman" w:hAnsi="Times New Roman" w:cs="Times New Roman"/>
          <w:sz w:val="24"/>
          <w:szCs w:val="24"/>
        </w:rPr>
        <w:t>Алтайского края</w:t>
      </w:r>
    </w:p>
    <w:p w:rsidR="0000341A" w:rsidRPr="00CE76FA" w:rsidRDefault="0000341A" w:rsidP="00D56FDF">
      <w:pPr>
        <w:pStyle w:val="ConsPlusNormal"/>
        <w:spacing w:line="240" w:lineRule="exact"/>
        <w:ind w:right="-285" w:firstLine="0"/>
        <w:jc w:val="center"/>
        <w:rPr>
          <w:rFonts w:ascii="Times New Roman" w:hAnsi="Times New Roman" w:cs="Times New Roman"/>
          <w:sz w:val="24"/>
          <w:szCs w:val="24"/>
        </w:rPr>
      </w:pPr>
    </w:p>
    <w:p w:rsidR="0000341A" w:rsidRPr="00CE76FA" w:rsidRDefault="0000341A" w:rsidP="00233AB2">
      <w:pPr>
        <w:pStyle w:val="ConsPlusNormal"/>
        <w:spacing w:line="240" w:lineRule="exact"/>
        <w:ind w:right="-285" w:firstLine="0"/>
        <w:jc w:val="center"/>
        <w:outlineLvl w:val="2"/>
        <w:rPr>
          <w:rFonts w:ascii="Times New Roman" w:hAnsi="Times New Roman" w:cs="Times New Roman"/>
          <w:sz w:val="24"/>
          <w:szCs w:val="24"/>
        </w:rPr>
      </w:pPr>
      <w:bookmarkStart w:id="2" w:name="Par62"/>
      <w:bookmarkEnd w:id="2"/>
      <w:r w:rsidRPr="00CE76FA">
        <w:rPr>
          <w:rFonts w:ascii="Times New Roman" w:hAnsi="Times New Roman" w:cs="Times New Roman"/>
          <w:sz w:val="24"/>
          <w:szCs w:val="24"/>
        </w:rPr>
        <w:t>1. Административно-территориальное устройство, планировочная</w:t>
      </w:r>
      <w:r w:rsidRPr="00CE76FA">
        <w:rPr>
          <w:rFonts w:ascii="Times New Roman" w:hAnsi="Times New Roman" w:cs="Times New Roman"/>
          <w:sz w:val="24"/>
          <w:szCs w:val="24"/>
        </w:rPr>
        <w:br/>
        <w:t>организация территорий муницип</w:t>
      </w:r>
      <w:r w:rsidR="000E1F89" w:rsidRPr="00CE76FA">
        <w:rPr>
          <w:rFonts w:ascii="Times New Roman" w:hAnsi="Times New Roman" w:cs="Times New Roman"/>
          <w:sz w:val="24"/>
          <w:szCs w:val="24"/>
        </w:rPr>
        <w:t xml:space="preserve">ального образования </w:t>
      </w:r>
      <w:r w:rsidR="00811289">
        <w:rPr>
          <w:rFonts w:ascii="Times New Roman" w:hAnsi="Times New Roman" w:cs="Times New Roman"/>
          <w:color w:val="000000"/>
          <w:sz w:val="24"/>
          <w:szCs w:val="24"/>
        </w:rPr>
        <w:t>Ларичихинский</w:t>
      </w:r>
      <w:r w:rsidR="00233AB2" w:rsidRPr="00CE76FA">
        <w:rPr>
          <w:rFonts w:ascii="Times New Roman" w:hAnsi="Times New Roman" w:cs="Times New Roman"/>
          <w:color w:val="000000"/>
          <w:sz w:val="24"/>
          <w:szCs w:val="24"/>
        </w:rPr>
        <w:t xml:space="preserve"> сельсовет Тальме</w:t>
      </w:r>
      <w:r w:rsidR="00233AB2" w:rsidRPr="00CE76FA">
        <w:rPr>
          <w:rFonts w:ascii="Times New Roman" w:hAnsi="Times New Roman" w:cs="Times New Roman"/>
          <w:color w:val="000000"/>
          <w:sz w:val="24"/>
          <w:szCs w:val="24"/>
        </w:rPr>
        <w:t>н</w:t>
      </w:r>
      <w:r w:rsidR="00233AB2" w:rsidRPr="00CE76FA">
        <w:rPr>
          <w:rFonts w:ascii="Times New Roman" w:hAnsi="Times New Roman" w:cs="Times New Roman"/>
          <w:color w:val="000000"/>
          <w:sz w:val="24"/>
          <w:szCs w:val="24"/>
        </w:rPr>
        <w:t>ского района</w:t>
      </w:r>
      <w:r w:rsidR="00233AB2" w:rsidRPr="00CE76FA">
        <w:rPr>
          <w:rFonts w:ascii="Times New Roman" w:hAnsi="Times New Roman" w:cs="Times New Roman"/>
          <w:sz w:val="24"/>
          <w:szCs w:val="24"/>
        </w:rPr>
        <w:t xml:space="preserve"> </w:t>
      </w:r>
      <w:r w:rsidRPr="00CE76FA">
        <w:rPr>
          <w:rFonts w:ascii="Times New Roman" w:hAnsi="Times New Roman" w:cs="Times New Roman"/>
          <w:sz w:val="24"/>
          <w:szCs w:val="24"/>
        </w:rPr>
        <w:t>Алтайского края</w:t>
      </w:r>
    </w:p>
    <w:p w:rsidR="0000341A" w:rsidRPr="00CE76FA" w:rsidRDefault="0000341A" w:rsidP="00D56FDF">
      <w:pPr>
        <w:pStyle w:val="ConsPlusNormal"/>
        <w:spacing w:line="228" w:lineRule="auto"/>
        <w:ind w:right="-285"/>
        <w:jc w:val="both"/>
        <w:rPr>
          <w:rFonts w:ascii="Times New Roman" w:hAnsi="Times New Roman" w:cs="Times New Roman"/>
          <w:sz w:val="24"/>
          <w:szCs w:val="24"/>
        </w:rPr>
      </w:pPr>
    </w:p>
    <w:p w:rsidR="0000341A" w:rsidRPr="00CE76FA" w:rsidRDefault="0000341A" w:rsidP="00D56FDF">
      <w:pPr>
        <w:pStyle w:val="a3"/>
        <w:widowControl w:val="0"/>
        <w:shd w:val="clear" w:color="auto" w:fill="FFFFFF"/>
        <w:spacing w:before="0" w:beforeAutospacing="0" w:after="0" w:afterAutospacing="0" w:line="242" w:lineRule="auto"/>
        <w:ind w:right="-285" w:firstLine="539"/>
        <w:jc w:val="both"/>
      </w:pPr>
      <w:r w:rsidRPr="00CE76FA">
        <w:t xml:space="preserve">1.1. Территория муниципального образования </w:t>
      </w:r>
      <w:r w:rsidR="00811289">
        <w:rPr>
          <w:color w:val="000000"/>
        </w:rPr>
        <w:t>Ларичихинский</w:t>
      </w:r>
      <w:r w:rsidR="00233AB2" w:rsidRPr="00CE76FA">
        <w:rPr>
          <w:color w:val="000000"/>
        </w:rPr>
        <w:t xml:space="preserve"> сельсовет Тальменского района</w:t>
      </w:r>
      <w:r w:rsidR="00233AB2" w:rsidRPr="00CE76FA">
        <w:t xml:space="preserve"> </w:t>
      </w:r>
      <w:r w:rsidRPr="00CE76FA">
        <w:t xml:space="preserve">Алтайского края общей площадью </w:t>
      </w:r>
      <w:r w:rsidR="00684256">
        <w:t>1130,84 кв.км</w:t>
      </w:r>
      <w:r w:rsidR="00233AB2" w:rsidRPr="00CE76FA">
        <w:t>,</w:t>
      </w:r>
      <w:r w:rsidR="000E1F89" w:rsidRPr="00CE76FA">
        <w:rPr>
          <w:color w:val="000000"/>
          <w:spacing w:val="-3"/>
        </w:rPr>
        <w:t xml:space="preserve"> </w:t>
      </w:r>
      <w:r w:rsidR="00233AB2" w:rsidRPr="00CE76FA">
        <w:t xml:space="preserve">включает в себя </w:t>
      </w:r>
      <w:r w:rsidR="00053228">
        <w:t>6</w:t>
      </w:r>
      <w:r w:rsidR="00233AB2" w:rsidRPr="00CE76FA">
        <w:t xml:space="preserve"> </w:t>
      </w:r>
      <w:r w:rsidRPr="00CE76FA">
        <w:rPr>
          <w:color w:val="000000"/>
        </w:rPr>
        <w:t>сельск</w:t>
      </w:r>
      <w:r w:rsidR="00053228">
        <w:rPr>
          <w:color w:val="000000"/>
        </w:rPr>
        <w:t>их</w:t>
      </w:r>
      <w:r w:rsidRPr="00CE76FA">
        <w:rPr>
          <w:color w:val="000000"/>
        </w:rPr>
        <w:t xml:space="preserve"> посел</w:t>
      </w:r>
      <w:r w:rsidRPr="00CE76FA">
        <w:rPr>
          <w:color w:val="000000"/>
        </w:rPr>
        <w:t>е</w:t>
      </w:r>
      <w:r w:rsidRPr="00CE76FA">
        <w:rPr>
          <w:color w:val="000000"/>
        </w:rPr>
        <w:t>ни</w:t>
      </w:r>
      <w:r w:rsidR="00053228">
        <w:rPr>
          <w:color w:val="000000"/>
        </w:rPr>
        <w:t>й</w:t>
      </w:r>
      <w:r w:rsidR="00233AB2" w:rsidRPr="00CE76FA">
        <w:rPr>
          <w:color w:val="000000"/>
        </w:rPr>
        <w:t xml:space="preserve">: </w:t>
      </w:r>
      <w:r w:rsidR="00811289">
        <w:rPr>
          <w:color w:val="000000"/>
        </w:rPr>
        <w:t>с</w:t>
      </w:r>
      <w:r w:rsidR="00233AB2" w:rsidRPr="00CE76FA">
        <w:rPr>
          <w:color w:val="000000"/>
        </w:rPr>
        <w:t xml:space="preserve">. </w:t>
      </w:r>
      <w:r w:rsidR="00811289">
        <w:rPr>
          <w:color w:val="000000"/>
        </w:rPr>
        <w:t xml:space="preserve">Ларичиха, с. Сандалово, с. Шипицино, с. Новая Заря, разъезд Рямы, п. Круглое. </w:t>
      </w:r>
    </w:p>
    <w:p w:rsidR="0000341A" w:rsidRPr="00CE76FA" w:rsidRDefault="0000341A" w:rsidP="00D56FDF">
      <w:pPr>
        <w:pStyle w:val="a3"/>
        <w:shd w:val="clear" w:color="auto" w:fill="FFFFFF"/>
        <w:spacing w:before="0" w:beforeAutospacing="0" w:after="0" w:afterAutospacing="0" w:line="242" w:lineRule="auto"/>
        <w:ind w:right="-285" w:firstLine="539"/>
        <w:jc w:val="both"/>
      </w:pPr>
      <w:r w:rsidRPr="00CE76FA">
        <w:t>1.2. При определении перспектив развития и планировки поселений на территории м</w:t>
      </w:r>
      <w:r w:rsidRPr="00CE76FA">
        <w:t>у</w:t>
      </w:r>
      <w:r w:rsidRPr="00CE76FA">
        <w:t xml:space="preserve">ниципального образования </w:t>
      </w:r>
      <w:r w:rsidR="00811289">
        <w:t>Ларичихинский</w:t>
      </w:r>
      <w:r w:rsidR="00233AB2" w:rsidRPr="00CE76FA">
        <w:rPr>
          <w:color w:val="000000"/>
        </w:rPr>
        <w:t xml:space="preserve"> сельсовет Тальменского района</w:t>
      </w:r>
      <w:r w:rsidR="00233AB2" w:rsidRPr="00CE76FA">
        <w:t xml:space="preserve"> </w:t>
      </w:r>
      <w:r w:rsidRPr="00CE76FA">
        <w:t>Алтайского края следует учитывать:</w:t>
      </w:r>
    </w:p>
    <w:p w:rsidR="0000341A" w:rsidRPr="00CE76FA" w:rsidRDefault="0000341A" w:rsidP="00D56FDF">
      <w:pPr>
        <w:pStyle w:val="a3"/>
        <w:shd w:val="clear" w:color="auto" w:fill="FFFFFF"/>
        <w:spacing w:before="0" w:beforeAutospacing="0" w:after="0" w:afterAutospacing="0" w:line="242" w:lineRule="auto"/>
        <w:ind w:right="-285" w:firstLine="539"/>
        <w:jc w:val="both"/>
      </w:pPr>
      <w:r w:rsidRPr="00CE76FA">
        <w:t>1) местоположение поселений в системе расселения муниципального района;</w:t>
      </w:r>
    </w:p>
    <w:p w:rsidR="0000341A" w:rsidRPr="00CE76FA" w:rsidRDefault="0000341A" w:rsidP="00D56FDF">
      <w:pPr>
        <w:pStyle w:val="a3"/>
        <w:shd w:val="clear" w:color="auto" w:fill="FFFFFF"/>
        <w:spacing w:before="0" w:beforeAutospacing="0" w:after="0" w:afterAutospacing="0" w:line="242" w:lineRule="auto"/>
        <w:ind w:right="-285" w:firstLine="539"/>
        <w:jc w:val="both"/>
      </w:pPr>
      <w:r w:rsidRPr="00CE76FA">
        <w:lastRenderedPageBreak/>
        <w:t>2) роль поселений в системе формируемых центров обслуживания населения (местного уровня);</w:t>
      </w:r>
    </w:p>
    <w:p w:rsidR="0000341A" w:rsidRPr="00CE76FA" w:rsidRDefault="0000341A" w:rsidP="00D56FDF">
      <w:pPr>
        <w:pStyle w:val="a3"/>
        <w:shd w:val="clear" w:color="auto" w:fill="FFFFFF"/>
        <w:spacing w:before="0" w:beforeAutospacing="0" w:after="0" w:afterAutospacing="0" w:line="242" w:lineRule="auto"/>
        <w:ind w:right="-285" w:firstLine="539"/>
        <w:jc w:val="both"/>
      </w:pPr>
      <w:r w:rsidRPr="00CE76FA">
        <w:t>3) историко-культурное значение и национально-бытовые особенности поселений;</w:t>
      </w:r>
    </w:p>
    <w:p w:rsidR="0000341A" w:rsidRPr="00CE76FA" w:rsidRDefault="0000341A" w:rsidP="00D56FDF">
      <w:pPr>
        <w:pStyle w:val="a3"/>
        <w:shd w:val="clear" w:color="auto" w:fill="FFFFFF"/>
        <w:spacing w:before="0" w:beforeAutospacing="0" w:after="0" w:afterAutospacing="0" w:line="242" w:lineRule="auto"/>
        <w:ind w:right="-285" w:firstLine="539"/>
        <w:jc w:val="both"/>
      </w:pPr>
      <w:r w:rsidRPr="00CE76FA">
        <w:t>4) прогноз социально-экономического развития территории;</w:t>
      </w:r>
    </w:p>
    <w:p w:rsidR="0000341A" w:rsidRPr="00CE76FA" w:rsidRDefault="0000341A" w:rsidP="00D56FDF">
      <w:pPr>
        <w:pStyle w:val="a3"/>
        <w:shd w:val="clear" w:color="auto" w:fill="FFFFFF"/>
        <w:spacing w:before="0" w:beforeAutospacing="0" w:after="0" w:afterAutospacing="0" w:line="242" w:lineRule="auto"/>
        <w:ind w:right="-285" w:firstLine="539"/>
        <w:jc w:val="both"/>
      </w:pPr>
      <w:r w:rsidRPr="00CE76FA">
        <w:t>5) численность населения на расчетный срок;</w:t>
      </w:r>
    </w:p>
    <w:p w:rsidR="0000341A" w:rsidRPr="00CE76FA" w:rsidRDefault="0000341A" w:rsidP="00D56FDF">
      <w:pPr>
        <w:pStyle w:val="a3"/>
        <w:shd w:val="clear" w:color="auto" w:fill="FFFFFF"/>
        <w:spacing w:before="0" w:beforeAutospacing="0" w:after="0" w:afterAutospacing="0" w:line="242" w:lineRule="auto"/>
        <w:ind w:right="-285" w:firstLine="539"/>
        <w:jc w:val="both"/>
      </w:pPr>
      <w:r w:rsidRPr="00CE76FA">
        <w:t>6) санитарно-эпидемиологическую и экологическую обстановку на планируемых к ра</w:t>
      </w:r>
      <w:r w:rsidRPr="00CE76FA">
        <w:t>з</w:t>
      </w:r>
      <w:r w:rsidRPr="00CE76FA">
        <w:t>витию территориях;</w:t>
      </w:r>
    </w:p>
    <w:p w:rsidR="0000341A" w:rsidRPr="00CE76FA" w:rsidRDefault="0000341A" w:rsidP="00D56FDF">
      <w:pPr>
        <w:pStyle w:val="a3"/>
        <w:shd w:val="clear" w:color="auto" w:fill="FFFFFF"/>
        <w:spacing w:before="0" w:beforeAutospacing="0" w:after="0" w:afterAutospacing="0" w:line="242" w:lineRule="auto"/>
        <w:ind w:right="-285" w:firstLine="539"/>
        <w:jc w:val="both"/>
      </w:pPr>
      <w:r w:rsidRPr="00CE76FA">
        <w:t>7) сведения об объектах культурного наследия.</w:t>
      </w:r>
    </w:p>
    <w:p w:rsidR="0000341A" w:rsidRPr="00CE76FA" w:rsidRDefault="0000341A" w:rsidP="00D56FDF">
      <w:pPr>
        <w:pStyle w:val="ConsPlusNormal"/>
        <w:spacing w:line="242" w:lineRule="auto"/>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 xml:space="preserve">1.3. Поселения муниципального образования </w:t>
      </w:r>
      <w:r w:rsidR="00811289">
        <w:rPr>
          <w:rFonts w:ascii="Times New Roman" w:hAnsi="Times New Roman" w:cs="Times New Roman"/>
          <w:color w:val="000000"/>
          <w:sz w:val="24"/>
          <w:szCs w:val="24"/>
        </w:rPr>
        <w:t>Ларичихинский</w:t>
      </w:r>
      <w:r w:rsidR="00233AB2" w:rsidRPr="00CE76FA">
        <w:rPr>
          <w:rFonts w:ascii="Times New Roman" w:hAnsi="Times New Roman" w:cs="Times New Roman"/>
          <w:color w:val="000000"/>
          <w:sz w:val="24"/>
          <w:szCs w:val="24"/>
        </w:rPr>
        <w:t xml:space="preserve"> сельсовет Тальменского района</w:t>
      </w:r>
      <w:r w:rsidRPr="00CE76FA">
        <w:rPr>
          <w:rFonts w:ascii="Times New Roman" w:hAnsi="Times New Roman" w:cs="Times New Roman"/>
          <w:sz w:val="24"/>
          <w:szCs w:val="24"/>
        </w:rPr>
        <w:t xml:space="preserve"> Алтайского края в зависимости от численности населения на прогнозируемый период подразделяются на группы в соответствии с таблицей 1.</w:t>
      </w:r>
    </w:p>
    <w:p w:rsidR="0000341A" w:rsidRPr="00CE76FA" w:rsidRDefault="0000341A" w:rsidP="00D56FDF">
      <w:pPr>
        <w:pStyle w:val="ConsPlusNormal"/>
        <w:spacing w:before="120" w:after="120"/>
        <w:ind w:right="-285"/>
        <w:jc w:val="right"/>
        <w:outlineLvl w:val="3"/>
        <w:rPr>
          <w:rFonts w:ascii="Times New Roman" w:hAnsi="Times New Roman" w:cs="Times New Roman"/>
          <w:sz w:val="24"/>
          <w:szCs w:val="24"/>
        </w:rPr>
      </w:pPr>
      <w:bookmarkStart w:id="3" w:name="Par67"/>
      <w:bookmarkEnd w:id="3"/>
      <w:r w:rsidRPr="00CE76FA">
        <w:rPr>
          <w:rFonts w:ascii="Times New Roman" w:hAnsi="Times New Roman" w:cs="Times New Roman"/>
          <w:sz w:val="24"/>
          <w:szCs w:val="24"/>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6166"/>
      </w:tblGrid>
      <w:tr w:rsidR="0000341A" w:rsidRPr="00CE76FA" w:rsidTr="0000341A">
        <w:tc>
          <w:tcPr>
            <w:tcW w:w="3190" w:type="dxa"/>
            <w:vMerge w:val="restart"/>
          </w:tcPr>
          <w:p w:rsidR="0000341A" w:rsidRPr="00CE76FA" w:rsidRDefault="0000341A" w:rsidP="00D56FDF">
            <w:pPr>
              <w:ind w:right="-285"/>
              <w:jc w:val="center"/>
            </w:pPr>
            <w:r w:rsidRPr="00CE76FA">
              <w:t>Типы городских округов</w:t>
            </w:r>
          </w:p>
          <w:p w:rsidR="0000341A" w:rsidRPr="00CE76FA" w:rsidRDefault="0000341A" w:rsidP="00D56FDF">
            <w:pPr>
              <w:pStyle w:val="ConsPlusNormal"/>
              <w:ind w:right="-285" w:firstLine="0"/>
              <w:jc w:val="center"/>
              <w:outlineLvl w:val="3"/>
              <w:rPr>
                <w:rFonts w:ascii="Times New Roman" w:hAnsi="Times New Roman" w:cs="Times New Roman"/>
                <w:sz w:val="24"/>
                <w:szCs w:val="24"/>
              </w:rPr>
            </w:pPr>
            <w:r w:rsidRPr="00CE76FA">
              <w:rPr>
                <w:rFonts w:ascii="Times New Roman" w:hAnsi="Times New Roman" w:cs="Times New Roman"/>
                <w:sz w:val="24"/>
                <w:szCs w:val="24"/>
              </w:rPr>
              <w:t>и поселений</w:t>
            </w:r>
          </w:p>
        </w:tc>
        <w:tc>
          <w:tcPr>
            <w:tcW w:w="6166" w:type="dxa"/>
          </w:tcPr>
          <w:p w:rsidR="0000341A" w:rsidRPr="00CE76FA" w:rsidRDefault="0000341A" w:rsidP="00D56FDF">
            <w:pPr>
              <w:pStyle w:val="ConsPlusNormal"/>
              <w:spacing w:before="120" w:after="120"/>
              <w:ind w:right="-285" w:firstLine="0"/>
              <w:jc w:val="center"/>
              <w:outlineLvl w:val="3"/>
              <w:rPr>
                <w:rFonts w:ascii="Times New Roman" w:hAnsi="Times New Roman" w:cs="Times New Roman"/>
                <w:sz w:val="24"/>
                <w:szCs w:val="24"/>
              </w:rPr>
            </w:pPr>
            <w:r w:rsidRPr="00CE76FA">
              <w:rPr>
                <w:rFonts w:ascii="Times New Roman" w:hAnsi="Times New Roman" w:cs="Times New Roman"/>
                <w:sz w:val="24"/>
                <w:szCs w:val="24"/>
              </w:rPr>
              <w:t>Численность населения, тыс. чел.</w:t>
            </w:r>
          </w:p>
        </w:tc>
      </w:tr>
      <w:tr w:rsidR="000E1F89" w:rsidRPr="00CE76FA" w:rsidTr="003B6C43">
        <w:tc>
          <w:tcPr>
            <w:tcW w:w="3190" w:type="dxa"/>
            <w:vMerge/>
          </w:tcPr>
          <w:p w:rsidR="000E1F89" w:rsidRPr="00CE76FA" w:rsidRDefault="000E1F89" w:rsidP="00D56FDF">
            <w:pPr>
              <w:pStyle w:val="ConsPlusNormal"/>
              <w:spacing w:before="120" w:after="120"/>
              <w:ind w:right="-285" w:firstLine="0"/>
              <w:jc w:val="both"/>
              <w:outlineLvl w:val="3"/>
              <w:rPr>
                <w:rFonts w:ascii="Times New Roman" w:hAnsi="Times New Roman" w:cs="Times New Roman"/>
                <w:sz w:val="24"/>
                <w:szCs w:val="24"/>
              </w:rPr>
            </w:pPr>
          </w:p>
        </w:tc>
        <w:tc>
          <w:tcPr>
            <w:tcW w:w="6166" w:type="dxa"/>
          </w:tcPr>
          <w:p w:rsidR="000E1F89" w:rsidRPr="00CE76FA" w:rsidRDefault="000E1F89" w:rsidP="00D56FDF">
            <w:pPr>
              <w:ind w:right="-285"/>
              <w:jc w:val="center"/>
            </w:pPr>
            <w:r w:rsidRPr="00CE76FA">
              <w:t>городские и сельские</w:t>
            </w:r>
          </w:p>
          <w:p w:rsidR="000E1F89" w:rsidRPr="00CE76FA" w:rsidRDefault="000E1F89" w:rsidP="00D56FDF">
            <w:pPr>
              <w:ind w:right="-285"/>
              <w:jc w:val="center"/>
            </w:pPr>
            <w:r w:rsidRPr="00CE76FA">
              <w:t>поселения, чел.</w:t>
            </w:r>
          </w:p>
        </w:tc>
      </w:tr>
      <w:tr w:rsidR="000E1F89" w:rsidRPr="00CE76FA" w:rsidTr="003B6C43">
        <w:tc>
          <w:tcPr>
            <w:tcW w:w="3190" w:type="dxa"/>
          </w:tcPr>
          <w:p w:rsidR="000E1F89" w:rsidRPr="00CE76FA" w:rsidRDefault="000E1F89" w:rsidP="00D56FDF">
            <w:pPr>
              <w:ind w:right="-285"/>
            </w:pPr>
            <w:r w:rsidRPr="00CE76FA">
              <w:t xml:space="preserve">Крупные </w:t>
            </w:r>
          </w:p>
        </w:tc>
        <w:tc>
          <w:tcPr>
            <w:tcW w:w="6166" w:type="dxa"/>
          </w:tcPr>
          <w:p w:rsidR="000E1F89" w:rsidRPr="00CE76FA" w:rsidRDefault="000E1F89" w:rsidP="00D56FDF">
            <w:pPr>
              <w:ind w:right="-285"/>
              <w:jc w:val="center"/>
            </w:pPr>
            <w:r w:rsidRPr="00CE76FA">
              <w:t>свыше 5</w:t>
            </w:r>
          </w:p>
          <w:p w:rsidR="000E1F89" w:rsidRPr="00CE76FA" w:rsidRDefault="000E1F89" w:rsidP="00D56FDF">
            <w:pPr>
              <w:ind w:right="-285"/>
              <w:jc w:val="center"/>
            </w:pPr>
            <w:r w:rsidRPr="00CE76FA">
              <w:t>3 - 5</w:t>
            </w:r>
          </w:p>
        </w:tc>
      </w:tr>
      <w:tr w:rsidR="000E1F89" w:rsidRPr="00CE76FA" w:rsidTr="003B6C43">
        <w:trPr>
          <w:trHeight w:val="379"/>
        </w:trPr>
        <w:tc>
          <w:tcPr>
            <w:tcW w:w="3190" w:type="dxa"/>
          </w:tcPr>
          <w:p w:rsidR="000E1F89" w:rsidRPr="00CE76FA" w:rsidRDefault="000E1F89" w:rsidP="00D56FDF">
            <w:pPr>
              <w:ind w:right="-285"/>
            </w:pPr>
            <w:r w:rsidRPr="00CE76FA">
              <w:t xml:space="preserve">Большие </w:t>
            </w:r>
          </w:p>
        </w:tc>
        <w:tc>
          <w:tcPr>
            <w:tcW w:w="6166" w:type="dxa"/>
          </w:tcPr>
          <w:p w:rsidR="000E1F89" w:rsidRPr="00CE76FA" w:rsidRDefault="000E1F89" w:rsidP="00D56FDF">
            <w:pPr>
              <w:ind w:right="-285"/>
              <w:jc w:val="center"/>
            </w:pPr>
            <w:r w:rsidRPr="00CE76FA">
              <w:t>1 - 3</w:t>
            </w:r>
          </w:p>
        </w:tc>
      </w:tr>
      <w:tr w:rsidR="000E1F89" w:rsidRPr="00CE76FA" w:rsidTr="003B6C43">
        <w:trPr>
          <w:trHeight w:val="365"/>
        </w:trPr>
        <w:tc>
          <w:tcPr>
            <w:tcW w:w="3190" w:type="dxa"/>
          </w:tcPr>
          <w:p w:rsidR="000E1F89" w:rsidRPr="00CE76FA" w:rsidRDefault="000E1F89" w:rsidP="00D56FDF">
            <w:pPr>
              <w:ind w:right="-285"/>
            </w:pPr>
            <w:r w:rsidRPr="00CE76FA">
              <w:t xml:space="preserve">Средние </w:t>
            </w:r>
          </w:p>
        </w:tc>
        <w:tc>
          <w:tcPr>
            <w:tcW w:w="6166" w:type="dxa"/>
          </w:tcPr>
          <w:p w:rsidR="000E1F89" w:rsidRPr="00CE76FA" w:rsidRDefault="000E1F89" w:rsidP="00D56FDF">
            <w:pPr>
              <w:ind w:right="-285"/>
              <w:jc w:val="center"/>
            </w:pPr>
            <w:r w:rsidRPr="00CE76FA">
              <w:t>0,2 - 1</w:t>
            </w:r>
          </w:p>
        </w:tc>
      </w:tr>
      <w:tr w:rsidR="000E1F89" w:rsidRPr="00CE76FA" w:rsidTr="003B6C43">
        <w:tc>
          <w:tcPr>
            <w:tcW w:w="3190" w:type="dxa"/>
          </w:tcPr>
          <w:p w:rsidR="000E1F89" w:rsidRPr="00CE76FA" w:rsidRDefault="000E1F89" w:rsidP="00D56FDF">
            <w:pPr>
              <w:ind w:right="-285"/>
            </w:pPr>
            <w:r w:rsidRPr="00CE76FA">
              <w:t xml:space="preserve">Малые </w:t>
            </w:r>
          </w:p>
        </w:tc>
        <w:tc>
          <w:tcPr>
            <w:tcW w:w="6166" w:type="dxa"/>
          </w:tcPr>
          <w:p w:rsidR="000E1F89" w:rsidRPr="00CE76FA" w:rsidRDefault="000E1F89" w:rsidP="00D56FDF">
            <w:pPr>
              <w:ind w:right="-285"/>
              <w:jc w:val="center"/>
            </w:pPr>
            <w:r w:rsidRPr="00CE76FA">
              <w:t>0,05 - 0,2</w:t>
            </w:r>
          </w:p>
          <w:p w:rsidR="000E1F89" w:rsidRPr="00CE76FA" w:rsidRDefault="000E1F89" w:rsidP="00D56FDF">
            <w:pPr>
              <w:ind w:right="-285"/>
              <w:jc w:val="center"/>
            </w:pPr>
            <w:r w:rsidRPr="00CE76FA">
              <w:t>до 0,05</w:t>
            </w:r>
          </w:p>
        </w:tc>
      </w:tr>
    </w:tbl>
    <w:p w:rsidR="0000341A" w:rsidRPr="00CE76FA" w:rsidRDefault="0000341A" w:rsidP="00D56FDF">
      <w:pPr>
        <w:pStyle w:val="ConsPlusNormal"/>
        <w:spacing w:before="160" w:line="24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 xml:space="preserve">1.4. Элементами планировочной организации территории муниципального образования </w:t>
      </w:r>
      <w:r w:rsidR="00811289">
        <w:rPr>
          <w:rFonts w:ascii="Times New Roman" w:hAnsi="Times New Roman" w:cs="Times New Roman"/>
          <w:color w:val="000000"/>
          <w:sz w:val="24"/>
          <w:szCs w:val="24"/>
        </w:rPr>
        <w:t>Ларичихинский</w:t>
      </w:r>
      <w:r w:rsidR="00233AB2" w:rsidRPr="00CE76FA">
        <w:rPr>
          <w:rFonts w:ascii="Times New Roman" w:hAnsi="Times New Roman" w:cs="Times New Roman"/>
          <w:color w:val="000000"/>
          <w:sz w:val="24"/>
          <w:szCs w:val="24"/>
        </w:rPr>
        <w:t xml:space="preserve"> сельсовет Тальменского района</w:t>
      </w:r>
      <w:r w:rsidRPr="00CE76FA">
        <w:rPr>
          <w:rFonts w:ascii="Times New Roman" w:hAnsi="Times New Roman" w:cs="Times New Roman"/>
          <w:sz w:val="24"/>
          <w:szCs w:val="24"/>
        </w:rPr>
        <w:t xml:space="preserve"> Алтайского края являются:</w:t>
      </w:r>
    </w:p>
    <w:p w:rsidR="0000341A" w:rsidRPr="00CE76FA" w:rsidRDefault="0000341A" w:rsidP="00D56FDF">
      <w:pPr>
        <w:pStyle w:val="ConsPlusNormal"/>
        <w:spacing w:line="242" w:lineRule="auto"/>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 земли населенных пунктов и иных категорий;</w:t>
      </w:r>
    </w:p>
    <w:p w:rsidR="0000341A" w:rsidRPr="00CE76FA" w:rsidRDefault="0000341A" w:rsidP="00D56FDF">
      <w:pPr>
        <w:pStyle w:val="ConsPlusNormal"/>
        <w:spacing w:line="242" w:lineRule="auto"/>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2) функциональные зоны;</w:t>
      </w:r>
    </w:p>
    <w:p w:rsidR="0000341A" w:rsidRPr="00CE76FA" w:rsidRDefault="0000341A" w:rsidP="00D56FDF">
      <w:pPr>
        <w:pStyle w:val="ConsPlusNormal"/>
        <w:spacing w:line="242" w:lineRule="auto"/>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3) зоны с особыми условиями использования территорий;</w:t>
      </w:r>
    </w:p>
    <w:p w:rsidR="0000341A" w:rsidRPr="00CE76FA" w:rsidRDefault="0000341A" w:rsidP="00D56FDF">
      <w:pPr>
        <w:pStyle w:val="ConsPlusNormal"/>
        <w:spacing w:line="242" w:lineRule="auto"/>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4) земельные участки под объектами капитального строительства, в том числе лине</w:t>
      </w:r>
      <w:r w:rsidRPr="00CE76FA">
        <w:rPr>
          <w:rFonts w:ascii="Times New Roman" w:hAnsi="Times New Roman" w:cs="Times New Roman"/>
          <w:sz w:val="24"/>
          <w:szCs w:val="24"/>
        </w:rPr>
        <w:t>й</w:t>
      </w:r>
      <w:r w:rsidRPr="00CE76FA">
        <w:rPr>
          <w:rFonts w:ascii="Times New Roman" w:hAnsi="Times New Roman" w:cs="Times New Roman"/>
          <w:sz w:val="24"/>
          <w:szCs w:val="24"/>
        </w:rPr>
        <w:t>ными;</w:t>
      </w:r>
    </w:p>
    <w:p w:rsidR="0000341A" w:rsidRPr="00CE76FA" w:rsidRDefault="0000341A" w:rsidP="00D56FDF">
      <w:pPr>
        <w:pStyle w:val="ConsPlusNormal"/>
        <w:spacing w:line="242" w:lineRule="auto"/>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5) земельные участки, запланированные для размещения объектов капитального стро</w:t>
      </w:r>
      <w:r w:rsidRPr="00CE76FA">
        <w:rPr>
          <w:rFonts w:ascii="Times New Roman" w:hAnsi="Times New Roman" w:cs="Times New Roman"/>
          <w:sz w:val="24"/>
          <w:szCs w:val="24"/>
        </w:rPr>
        <w:t>и</w:t>
      </w:r>
      <w:r w:rsidRPr="00CE76FA">
        <w:rPr>
          <w:rFonts w:ascii="Times New Roman" w:hAnsi="Times New Roman" w:cs="Times New Roman"/>
          <w:sz w:val="24"/>
          <w:szCs w:val="24"/>
        </w:rPr>
        <w:t>тельства, в том числе линейных объектов;</w:t>
      </w:r>
    </w:p>
    <w:p w:rsidR="0000341A" w:rsidRPr="00CE76FA" w:rsidRDefault="0000341A" w:rsidP="00D56FDF">
      <w:pPr>
        <w:pStyle w:val="ConsPlusNormal"/>
        <w:spacing w:line="242" w:lineRule="auto"/>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6) элементы планировочной структуры (планировочные районы, микрорайоны, кварт</w:t>
      </w:r>
      <w:r w:rsidRPr="00CE76FA">
        <w:rPr>
          <w:rFonts w:ascii="Times New Roman" w:hAnsi="Times New Roman" w:cs="Times New Roman"/>
          <w:sz w:val="24"/>
          <w:szCs w:val="24"/>
        </w:rPr>
        <w:t>а</w:t>
      </w:r>
      <w:r w:rsidRPr="00CE76FA">
        <w:rPr>
          <w:rFonts w:ascii="Times New Roman" w:hAnsi="Times New Roman" w:cs="Times New Roman"/>
          <w:sz w:val="24"/>
          <w:szCs w:val="24"/>
        </w:rPr>
        <w:t>лы);</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7) иные элементы планировочной организации территорий, определяемые в соответс</w:t>
      </w:r>
      <w:r w:rsidRPr="00CE76FA">
        <w:rPr>
          <w:rFonts w:ascii="Times New Roman" w:hAnsi="Times New Roman" w:cs="Times New Roman"/>
          <w:sz w:val="24"/>
          <w:szCs w:val="24"/>
        </w:rPr>
        <w:t>т</w:t>
      </w:r>
      <w:r w:rsidRPr="00CE76FA">
        <w:rPr>
          <w:rFonts w:ascii="Times New Roman" w:hAnsi="Times New Roman" w:cs="Times New Roman"/>
          <w:sz w:val="24"/>
          <w:szCs w:val="24"/>
        </w:rPr>
        <w:t>вии с законодательством.</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 xml:space="preserve">1.5. Схема территориального планирования муниципального образования </w:t>
      </w:r>
      <w:r w:rsidR="00233AB2" w:rsidRPr="00CE76FA">
        <w:rPr>
          <w:rFonts w:ascii="Times New Roman" w:hAnsi="Times New Roman" w:cs="Times New Roman"/>
          <w:color w:val="000000"/>
          <w:sz w:val="24"/>
          <w:szCs w:val="24"/>
        </w:rPr>
        <w:t>Тальменский район</w:t>
      </w:r>
      <w:r w:rsidRPr="00CE76FA">
        <w:rPr>
          <w:rFonts w:ascii="Times New Roman" w:hAnsi="Times New Roman" w:cs="Times New Roman"/>
          <w:sz w:val="24"/>
          <w:szCs w:val="24"/>
        </w:rPr>
        <w:t xml:space="preserve">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w:t>
      </w:r>
      <w:r w:rsidRPr="00CE76FA">
        <w:rPr>
          <w:rFonts w:ascii="Times New Roman" w:hAnsi="Times New Roman" w:cs="Times New Roman"/>
          <w:sz w:val="24"/>
          <w:szCs w:val="24"/>
        </w:rPr>
        <w:t>т</w:t>
      </w:r>
      <w:r w:rsidRPr="00CE76FA">
        <w:rPr>
          <w:rFonts w:ascii="Times New Roman" w:hAnsi="Times New Roman" w:cs="Times New Roman"/>
          <w:sz w:val="24"/>
          <w:szCs w:val="24"/>
        </w:rPr>
        <w:t>верждается на срок не менее чем двадцать лет. В иных случаях указанная схема территор</w:t>
      </w:r>
      <w:r w:rsidRPr="00CE76FA">
        <w:rPr>
          <w:rFonts w:ascii="Times New Roman" w:hAnsi="Times New Roman" w:cs="Times New Roman"/>
          <w:sz w:val="24"/>
          <w:szCs w:val="24"/>
        </w:rPr>
        <w:t>и</w:t>
      </w:r>
      <w:r w:rsidRPr="00CE76FA">
        <w:rPr>
          <w:rFonts w:ascii="Times New Roman" w:hAnsi="Times New Roman" w:cs="Times New Roman"/>
          <w:sz w:val="24"/>
          <w:szCs w:val="24"/>
        </w:rPr>
        <w:t>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1.7. В районах, подверженных опасному воздействию природных и техногенных факт</w:t>
      </w:r>
      <w:r w:rsidRPr="00CE76FA">
        <w:rPr>
          <w:rFonts w:ascii="Times New Roman" w:hAnsi="Times New Roman" w:cs="Times New Roman"/>
          <w:sz w:val="24"/>
          <w:szCs w:val="24"/>
        </w:rPr>
        <w:t>о</w:t>
      </w:r>
      <w:r w:rsidRPr="00CE76FA">
        <w:rPr>
          <w:rFonts w:ascii="Times New Roman" w:hAnsi="Times New Roman" w:cs="Times New Roman"/>
          <w:sz w:val="24"/>
          <w:szCs w:val="24"/>
        </w:rPr>
        <w:t>ров, при зонировании территории поселений необходимо учитывать установленные технич</w:t>
      </w:r>
      <w:r w:rsidRPr="00CE76FA">
        <w:rPr>
          <w:rFonts w:ascii="Times New Roman" w:hAnsi="Times New Roman" w:cs="Times New Roman"/>
          <w:sz w:val="24"/>
          <w:szCs w:val="24"/>
        </w:rPr>
        <w:t>е</w:t>
      </w:r>
      <w:r w:rsidRPr="00CE76FA">
        <w:rPr>
          <w:rFonts w:ascii="Times New Roman" w:hAnsi="Times New Roman" w:cs="Times New Roman"/>
          <w:sz w:val="24"/>
          <w:szCs w:val="24"/>
        </w:rPr>
        <w:t>скими регламентами ограничения на размещение зданий и сооружений.</w:t>
      </w:r>
    </w:p>
    <w:p w:rsidR="0000341A" w:rsidRPr="00CE76FA" w:rsidRDefault="0000341A" w:rsidP="00D56FDF">
      <w:pPr>
        <w:widowControl w:val="0"/>
        <w:ind w:right="-285" w:firstLine="539"/>
        <w:jc w:val="both"/>
      </w:pPr>
      <w:r w:rsidRPr="00CE76FA">
        <w:t>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 нормат</w:t>
      </w:r>
      <w:r w:rsidRPr="00CE76FA">
        <w:t>и</w:t>
      </w:r>
      <w:r w:rsidRPr="00CE76FA">
        <w:t xml:space="preserve">вов соответственно. </w:t>
      </w:r>
    </w:p>
    <w:p w:rsidR="0000341A" w:rsidRPr="00CE76FA" w:rsidRDefault="0000341A" w:rsidP="00D56FDF">
      <w:pPr>
        <w:pStyle w:val="ConsPlusNormal"/>
        <w:ind w:right="-285" w:firstLine="540"/>
        <w:jc w:val="both"/>
        <w:rPr>
          <w:rFonts w:ascii="Times New Roman" w:hAnsi="Times New Roman" w:cs="Times New Roman"/>
          <w:spacing w:val="-2"/>
          <w:sz w:val="24"/>
          <w:szCs w:val="24"/>
        </w:rPr>
      </w:pPr>
      <w:r w:rsidRPr="00CE76FA">
        <w:rPr>
          <w:rFonts w:ascii="Times New Roman" w:hAnsi="Times New Roman" w:cs="Times New Roman"/>
          <w:spacing w:val="-2"/>
          <w:sz w:val="24"/>
          <w:szCs w:val="24"/>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w:t>
      </w:r>
      <w:r w:rsidRPr="00CE76FA">
        <w:rPr>
          <w:rFonts w:ascii="Times New Roman" w:hAnsi="Times New Roman" w:cs="Times New Roman"/>
          <w:spacing w:val="-2"/>
          <w:sz w:val="24"/>
          <w:szCs w:val="24"/>
        </w:rPr>
        <w:t>и</w:t>
      </w:r>
      <w:r w:rsidRPr="00CE76FA">
        <w:rPr>
          <w:rFonts w:ascii="Times New Roman" w:hAnsi="Times New Roman" w:cs="Times New Roman"/>
          <w:spacing w:val="-2"/>
          <w:sz w:val="24"/>
          <w:szCs w:val="24"/>
        </w:rPr>
        <w:t xml:space="preserve">ем видов преимущественного функционального использования, а также других ограничений </w:t>
      </w:r>
      <w:r w:rsidRPr="00CE76FA">
        <w:rPr>
          <w:rFonts w:ascii="Times New Roman" w:hAnsi="Times New Roman" w:cs="Times New Roman"/>
          <w:spacing w:val="-2"/>
          <w:sz w:val="24"/>
          <w:szCs w:val="24"/>
        </w:rPr>
        <w:lastRenderedPageBreak/>
        <w:t>на использование территории для осуществления градостроительной деятельности.</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1.9. Планировочную структуру поселений следует формировать предусматривая:</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 компактное размещение и взаимосвязь территориальных зон с учетом их допустимой совместимости;</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2) зонирование и структурное членение территорий в увязке с системой общественных центров, транспортной и инженерной инфраструктурами;</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3) эффективное использование территорий в зависимости от ее градостроительной це</w:t>
      </w:r>
      <w:r w:rsidRPr="00CE76FA">
        <w:rPr>
          <w:rFonts w:ascii="Times New Roman" w:hAnsi="Times New Roman" w:cs="Times New Roman"/>
          <w:sz w:val="24"/>
          <w:szCs w:val="24"/>
        </w:rPr>
        <w:t>н</w:t>
      </w:r>
      <w:r w:rsidRPr="00CE76FA">
        <w:rPr>
          <w:rFonts w:ascii="Times New Roman" w:hAnsi="Times New Roman" w:cs="Times New Roman"/>
          <w:sz w:val="24"/>
          <w:szCs w:val="24"/>
        </w:rPr>
        <w:t>ности, допустимой плотности застройки, размеров земельных участков;</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4) комплекс архитектурно-градостроительных традиций, природно-климатических, и</w:t>
      </w:r>
      <w:r w:rsidRPr="00CE76FA">
        <w:rPr>
          <w:rFonts w:ascii="Times New Roman" w:hAnsi="Times New Roman" w:cs="Times New Roman"/>
          <w:sz w:val="24"/>
          <w:szCs w:val="24"/>
        </w:rPr>
        <w:t>с</w:t>
      </w:r>
      <w:r w:rsidRPr="00CE76FA">
        <w:rPr>
          <w:rFonts w:ascii="Times New Roman" w:hAnsi="Times New Roman" w:cs="Times New Roman"/>
          <w:sz w:val="24"/>
          <w:szCs w:val="24"/>
        </w:rPr>
        <w:t>торико-культурных, этнографических и других местных особенностей;</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5) эффективное функционирование и развитие систем жизнеобеспечения, экономию топливно-энергетических  и водных ресурсов;</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6) охрану окружающей среды, объектов культурного наследия;</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7) охрану недр и рациональное использование природных ресурсов;</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8) условия для беспрепятственного доступа инвалидов к объектам социальной, тран</w:t>
      </w:r>
      <w:r w:rsidRPr="00CE76FA">
        <w:rPr>
          <w:rFonts w:ascii="Times New Roman" w:hAnsi="Times New Roman" w:cs="Times New Roman"/>
          <w:sz w:val="24"/>
          <w:szCs w:val="24"/>
        </w:rPr>
        <w:t>с</w:t>
      </w:r>
      <w:r w:rsidRPr="00CE76FA">
        <w:rPr>
          <w:rFonts w:ascii="Times New Roman" w:hAnsi="Times New Roman" w:cs="Times New Roman"/>
          <w:sz w:val="24"/>
          <w:szCs w:val="24"/>
        </w:rPr>
        <w:t>портной и инженерной инфраструктур в соответствии с требованиями нормативных док</w:t>
      </w:r>
      <w:r w:rsidRPr="00CE76FA">
        <w:rPr>
          <w:rFonts w:ascii="Times New Roman" w:hAnsi="Times New Roman" w:cs="Times New Roman"/>
          <w:sz w:val="24"/>
          <w:szCs w:val="24"/>
        </w:rPr>
        <w:t>у</w:t>
      </w:r>
      <w:r w:rsidRPr="00CE76FA">
        <w:rPr>
          <w:rFonts w:ascii="Times New Roman" w:hAnsi="Times New Roman" w:cs="Times New Roman"/>
          <w:sz w:val="24"/>
          <w:szCs w:val="24"/>
        </w:rPr>
        <w:t>ментов.</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1.10. Перечень видов функциональных зон в документах территориального планиров</w:t>
      </w:r>
      <w:r w:rsidRPr="00CE76FA">
        <w:rPr>
          <w:rFonts w:ascii="Times New Roman" w:hAnsi="Times New Roman" w:cs="Times New Roman"/>
          <w:sz w:val="24"/>
          <w:szCs w:val="24"/>
        </w:rPr>
        <w:t>а</w:t>
      </w:r>
      <w:r w:rsidRPr="00CE76FA">
        <w:rPr>
          <w:rFonts w:ascii="Times New Roman" w:hAnsi="Times New Roman" w:cs="Times New Roman"/>
          <w:sz w:val="24"/>
          <w:szCs w:val="24"/>
        </w:rPr>
        <w:t>ния может включать в себя: жилые зоны, общественно-деловые зоны, производственные з</w:t>
      </w:r>
      <w:r w:rsidRPr="00CE76FA">
        <w:rPr>
          <w:rFonts w:ascii="Times New Roman" w:hAnsi="Times New Roman" w:cs="Times New Roman"/>
          <w:sz w:val="24"/>
          <w:szCs w:val="24"/>
        </w:rPr>
        <w:t>о</w:t>
      </w:r>
      <w:r w:rsidRPr="00CE76FA">
        <w:rPr>
          <w:rFonts w:ascii="Times New Roman" w:hAnsi="Times New Roman" w:cs="Times New Roman"/>
          <w:sz w:val="24"/>
          <w:szCs w:val="24"/>
        </w:rPr>
        <w:t>ны, зоны инженерной и транспортной инфраструктур, зоны рекреационного назначения, з</w:t>
      </w:r>
      <w:r w:rsidRPr="00CE76FA">
        <w:rPr>
          <w:rFonts w:ascii="Times New Roman" w:hAnsi="Times New Roman" w:cs="Times New Roman"/>
          <w:sz w:val="24"/>
          <w:szCs w:val="24"/>
        </w:rPr>
        <w:t>о</w:t>
      </w:r>
      <w:r w:rsidRPr="00CE76FA">
        <w:rPr>
          <w:rFonts w:ascii="Times New Roman" w:hAnsi="Times New Roman" w:cs="Times New Roman"/>
          <w:sz w:val="24"/>
          <w:szCs w:val="24"/>
        </w:rPr>
        <w:t>ны особо охраняемых территорий, зоны сельскохозяйственного использования, зоны спец</w:t>
      </w:r>
      <w:r w:rsidRPr="00CE76FA">
        <w:rPr>
          <w:rFonts w:ascii="Times New Roman" w:hAnsi="Times New Roman" w:cs="Times New Roman"/>
          <w:sz w:val="24"/>
          <w:szCs w:val="24"/>
        </w:rPr>
        <w:t>и</w:t>
      </w:r>
      <w:r w:rsidRPr="00CE76FA">
        <w:rPr>
          <w:rFonts w:ascii="Times New Roman" w:hAnsi="Times New Roman" w:cs="Times New Roman"/>
          <w:sz w:val="24"/>
          <w:szCs w:val="24"/>
        </w:rPr>
        <w:t>ального назначения, в том числе зоны размещения военных и иных режимных объектов, з</w:t>
      </w:r>
      <w:r w:rsidRPr="00CE76FA">
        <w:rPr>
          <w:rFonts w:ascii="Times New Roman" w:hAnsi="Times New Roman" w:cs="Times New Roman"/>
          <w:sz w:val="24"/>
          <w:szCs w:val="24"/>
        </w:rPr>
        <w:t>о</w:t>
      </w:r>
      <w:r w:rsidRPr="00CE76FA">
        <w:rPr>
          <w:rFonts w:ascii="Times New Roman" w:hAnsi="Times New Roman" w:cs="Times New Roman"/>
          <w:sz w:val="24"/>
          <w:szCs w:val="24"/>
        </w:rPr>
        <w:t>ны кладбищ, прочие зоны специального назначения.</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1.11. Жилые зоны предусматриваются в целях создания для населения удобной, здор</w:t>
      </w:r>
      <w:r w:rsidRPr="00CE76FA">
        <w:rPr>
          <w:rFonts w:ascii="Times New Roman" w:hAnsi="Times New Roman" w:cs="Times New Roman"/>
          <w:sz w:val="24"/>
          <w:szCs w:val="24"/>
        </w:rPr>
        <w:t>о</w:t>
      </w:r>
      <w:r w:rsidRPr="00CE76FA">
        <w:rPr>
          <w:rFonts w:ascii="Times New Roman" w:hAnsi="Times New Roman" w:cs="Times New Roman"/>
          <w:sz w:val="24"/>
          <w:szCs w:val="24"/>
        </w:rPr>
        <w:t>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1.12. Планировочную структуру жилых зон следует формировать в увязке с зониров</w:t>
      </w:r>
      <w:r w:rsidRPr="00CE76FA">
        <w:rPr>
          <w:rFonts w:ascii="Times New Roman" w:hAnsi="Times New Roman" w:cs="Times New Roman"/>
          <w:sz w:val="24"/>
          <w:szCs w:val="24"/>
        </w:rPr>
        <w:t>а</w:t>
      </w:r>
      <w:r w:rsidRPr="00CE76FA">
        <w:rPr>
          <w:rFonts w:ascii="Times New Roman" w:hAnsi="Times New Roman" w:cs="Times New Roman"/>
          <w:sz w:val="24"/>
          <w:szCs w:val="24"/>
        </w:rPr>
        <w:t>нием и планировочной структурой поселения, муниципального района в целом с учетом гр</w:t>
      </w:r>
      <w:r w:rsidRPr="00CE76FA">
        <w:rPr>
          <w:rFonts w:ascii="Times New Roman" w:hAnsi="Times New Roman" w:cs="Times New Roman"/>
          <w:sz w:val="24"/>
          <w:szCs w:val="24"/>
        </w:rPr>
        <w:t>а</w:t>
      </w:r>
      <w:r w:rsidRPr="00CE76FA">
        <w:rPr>
          <w:rFonts w:ascii="Times New Roman" w:hAnsi="Times New Roman" w:cs="Times New Roman"/>
          <w:sz w:val="24"/>
          <w:szCs w:val="24"/>
        </w:rPr>
        <w:t>достроительных и природных особенностей территории. При этом необходимо предусма</w:t>
      </w:r>
      <w:r w:rsidRPr="00CE76FA">
        <w:rPr>
          <w:rFonts w:ascii="Times New Roman" w:hAnsi="Times New Roman" w:cs="Times New Roman"/>
          <w:sz w:val="24"/>
          <w:szCs w:val="24"/>
        </w:rPr>
        <w:t>т</w:t>
      </w:r>
      <w:r w:rsidRPr="00CE76FA">
        <w:rPr>
          <w:rFonts w:ascii="Times New Roman" w:hAnsi="Times New Roman" w:cs="Times New Roman"/>
          <w:sz w:val="24"/>
          <w:szCs w:val="24"/>
        </w:rPr>
        <w:t>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w:t>
      </w:r>
      <w:r w:rsidRPr="00CE76FA">
        <w:rPr>
          <w:rFonts w:ascii="Times New Roman" w:hAnsi="Times New Roman" w:cs="Times New Roman"/>
          <w:sz w:val="24"/>
          <w:szCs w:val="24"/>
        </w:rPr>
        <w:t>к</w:t>
      </w:r>
      <w:r w:rsidRPr="00CE76FA">
        <w:rPr>
          <w:rFonts w:ascii="Times New Roman" w:hAnsi="Times New Roman" w:cs="Times New Roman"/>
          <w:sz w:val="24"/>
          <w:szCs w:val="24"/>
        </w:rPr>
        <w:t>тов, размещение которых допускается на территории жилых зон по санитарно-гигиеническим нормам и требованиям безопасности.</w:t>
      </w:r>
    </w:p>
    <w:p w:rsidR="0000341A" w:rsidRPr="00CE76FA" w:rsidRDefault="0000341A" w:rsidP="00D56FDF">
      <w:pPr>
        <w:ind w:right="-285" w:firstLine="709"/>
        <w:jc w:val="both"/>
      </w:pPr>
      <w:r w:rsidRPr="00CE76FA">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w:t>
      </w:r>
      <w:r w:rsidRPr="00CE76FA">
        <w:t>а</w:t>
      </w:r>
      <w:r w:rsidRPr="00CE76FA">
        <w:t>чения, предпринимательской деятельности, объектов среднего профессионального и высш</w:t>
      </w:r>
      <w:r w:rsidRPr="00CE76FA">
        <w:t>е</w:t>
      </w:r>
      <w:r w:rsidRPr="00CE76FA">
        <w:t>го профессионального образования, административных, научно-исследовательских учрежд</w:t>
      </w:r>
      <w:r w:rsidRPr="00CE76FA">
        <w:t>е</w:t>
      </w:r>
      <w:r w:rsidRPr="00CE76FA">
        <w:t>ний, культовых зданий, стоянок автомобильного транспорта, объектов делового, финансов</w:t>
      </w:r>
      <w:r w:rsidRPr="00CE76FA">
        <w:t>о</w:t>
      </w:r>
      <w:r w:rsidRPr="00CE76FA">
        <w:t>го назначения, иных объектов, связанных с обеспечением жизнедеятельности граждан. В п</w:t>
      </w:r>
      <w:r w:rsidRPr="00CE76FA">
        <w:t>е</w:t>
      </w:r>
      <w:r w:rsidRPr="00CE76FA">
        <w:t>речень объектов недвижимости, разрешен</w:t>
      </w:r>
      <w:r w:rsidR="00643343" w:rsidRPr="00CE76FA">
        <w:t>ных к размещению в общественно-</w:t>
      </w:r>
      <w:r w:rsidRPr="00CE76FA">
        <w:t>деловых зонах, могут включаться жилые дома, гостиницы, подземные или многоэтажные гаражи.</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1.14. Производственные зоны, зоны инженерной и транспортной инфраструктур пре</w:t>
      </w:r>
      <w:r w:rsidRPr="00CE76FA">
        <w:rPr>
          <w:rFonts w:ascii="Times New Roman" w:hAnsi="Times New Roman" w:cs="Times New Roman"/>
          <w:sz w:val="24"/>
          <w:szCs w:val="24"/>
        </w:rPr>
        <w:t>д</w:t>
      </w:r>
      <w:r w:rsidRPr="00CE76FA">
        <w:rPr>
          <w:rFonts w:ascii="Times New Roman" w:hAnsi="Times New Roman" w:cs="Times New Roman"/>
          <w:sz w:val="24"/>
          <w:szCs w:val="24"/>
        </w:rPr>
        <w:t>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w:t>
      </w:r>
      <w:r w:rsidRPr="00CE76FA">
        <w:rPr>
          <w:rFonts w:ascii="Times New Roman" w:hAnsi="Times New Roman" w:cs="Times New Roman"/>
          <w:sz w:val="24"/>
          <w:szCs w:val="24"/>
        </w:rPr>
        <w:t>е</w:t>
      </w:r>
      <w:r w:rsidRPr="00CE76FA">
        <w:rPr>
          <w:rFonts w:ascii="Times New Roman" w:hAnsi="Times New Roman" w:cs="Times New Roman"/>
          <w:sz w:val="24"/>
          <w:szCs w:val="24"/>
        </w:rPr>
        <w:t>лезнодорожного, автомобильного, речного, воздушного и трубопроводного транспорта, св</w:t>
      </w:r>
      <w:r w:rsidRPr="00CE76FA">
        <w:rPr>
          <w:rFonts w:ascii="Times New Roman" w:hAnsi="Times New Roman" w:cs="Times New Roman"/>
          <w:sz w:val="24"/>
          <w:szCs w:val="24"/>
        </w:rPr>
        <w:t>я</w:t>
      </w:r>
      <w:r w:rsidRPr="00CE76FA">
        <w:rPr>
          <w:rFonts w:ascii="Times New Roman" w:hAnsi="Times New Roman" w:cs="Times New Roman"/>
          <w:sz w:val="24"/>
          <w:szCs w:val="24"/>
        </w:rPr>
        <w:t>зи, а также для установления санитарно-защитных зон таких объектов в соответствии с тр</w:t>
      </w:r>
      <w:r w:rsidRPr="00CE76FA">
        <w:rPr>
          <w:rFonts w:ascii="Times New Roman" w:hAnsi="Times New Roman" w:cs="Times New Roman"/>
          <w:sz w:val="24"/>
          <w:szCs w:val="24"/>
        </w:rPr>
        <w:t>е</w:t>
      </w:r>
      <w:r w:rsidRPr="00CE76FA">
        <w:rPr>
          <w:rFonts w:ascii="Times New Roman" w:hAnsi="Times New Roman" w:cs="Times New Roman"/>
          <w:sz w:val="24"/>
          <w:szCs w:val="24"/>
        </w:rPr>
        <w:t>бованиями технических регламентов.</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w:t>
      </w:r>
      <w:r w:rsidRPr="00CE76FA">
        <w:rPr>
          <w:rFonts w:ascii="Times New Roman" w:hAnsi="Times New Roman" w:cs="Times New Roman"/>
          <w:sz w:val="24"/>
          <w:szCs w:val="24"/>
        </w:rPr>
        <w:t>о</w:t>
      </w:r>
      <w:r w:rsidRPr="00CE76FA">
        <w:rPr>
          <w:rFonts w:ascii="Times New Roman" w:hAnsi="Times New Roman" w:cs="Times New Roman"/>
          <w:sz w:val="24"/>
          <w:szCs w:val="24"/>
        </w:rPr>
        <w:t>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1.16. В состав зон рекреационного назначения могут включаться зоны в границах те</w:t>
      </w:r>
      <w:r w:rsidRPr="00CE76FA">
        <w:rPr>
          <w:rFonts w:ascii="Times New Roman" w:hAnsi="Times New Roman" w:cs="Times New Roman"/>
          <w:sz w:val="24"/>
          <w:szCs w:val="24"/>
        </w:rPr>
        <w:t>р</w:t>
      </w:r>
      <w:r w:rsidRPr="00CE76FA">
        <w:rPr>
          <w:rFonts w:ascii="Times New Roman" w:hAnsi="Times New Roman" w:cs="Times New Roman"/>
          <w:sz w:val="24"/>
          <w:szCs w:val="24"/>
        </w:rPr>
        <w:t>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w:t>
      </w:r>
      <w:r w:rsidRPr="00CE76FA">
        <w:rPr>
          <w:rFonts w:ascii="Times New Roman" w:hAnsi="Times New Roman" w:cs="Times New Roman"/>
          <w:sz w:val="24"/>
          <w:szCs w:val="24"/>
        </w:rPr>
        <w:t>ы</w:t>
      </w:r>
      <w:r w:rsidRPr="00CE76FA">
        <w:rPr>
          <w:rFonts w:ascii="Times New Roman" w:hAnsi="Times New Roman" w:cs="Times New Roman"/>
          <w:sz w:val="24"/>
          <w:szCs w:val="24"/>
        </w:rPr>
        <w:t>ха, туризма, занятий физической культурой и спортом.</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lastRenderedPageBreak/>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w:t>
      </w:r>
      <w:r w:rsidRPr="00CE76FA">
        <w:rPr>
          <w:rFonts w:ascii="Times New Roman" w:hAnsi="Times New Roman" w:cs="Times New Roman"/>
          <w:sz w:val="24"/>
          <w:szCs w:val="24"/>
        </w:rPr>
        <w:t>и</w:t>
      </w:r>
      <w:r w:rsidRPr="00CE76FA">
        <w:rPr>
          <w:rFonts w:ascii="Times New Roman" w:hAnsi="Times New Roman" w:cs="Times New Roman"/>
          <w:sz w:val="24"/>
          <w:szCs w:val="24"/>
        </w:rPr>
        <w:t>тельное и иное особо ценное значение.</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1.18. В состав зон специального назначения могут включаться зоны, занятые кладб</w:t>
      </w:r>
      <w:r w:rsidRPr="00CE76FA">
        <w:rPr>
          <w:rFonts w:ascii="Times New Roman" w:hAnsi="Times New Roman" w:cs="Times New Roman"/>
          <w:sz w:val="24"/>
          <w:szCs w:val="24"/>
        </w:rPr>
        <w:t>и</w:t>
      </w:r>
      <w:r w:rsidRPr="00CE76FA">
        <w:rPr>
          <w:rFonts w:ascii="Times New Roman" w:hAnsi="Times New Roman" w:cs="Times New Roman"/>
          <w:sz w:val="24"/>
          <w:szCs w:val="24"/>
        </w:rPr>
        <w:t>щами, крематориями, скотомогильниками, объектами размещения отходов потребления, з</w:t>
      </w:r>
      <w:r w:rsidRPr="00CE76FA">
        <w:rPr>
          <w:rFonts w:ascii="Times New Roman" w:hAnsi="Times New Roman" w:cs="Times New Roman"/>
          <w:sz w:val="24"/>
          <w:szCs w:val="24"/>
        </w:rPr>
        <w:t>о</w:t>
      </w:r>
      <w:r w:rsidRPr="00CE76FA">
        <w:rPr>
          <w:rFonts w:ascii="Times New Roman" w:hAnsi="Times New Roman" w:cs="Times New Roman"/>
          <w:sz w:val="24"/>
          <w:szCs w:val="24"/>
        </w:rPr>
        <w:t>ны размещения военных объектов и иных объектов, размещение которых может быть обе</w:t>
      </w:r>
      <w:r w:rsidRPr="00CE76FA">
        <w:rPr>
          <w:rFonts w:ascii="Times New Roman" w:hAnsi="Times New Roman" w:cs="Times New Roman"/>
          <w:sz w:val="24"/>
          <w:szCs w:val="24"/>
        </w:rPr>
        <w:t>с</w:t>
      </w:r>
      <w:r w:rsidRPr="00CE76FA">
        <w:rPr>
          <w:rFonts w:ascii="Times New Roman" w:hAnsi="Times New Roman" w:cs="Times New Roman"/>
          <w:sz w:val="24"/>
          <w:szCs w:val="24"/>
        </w:rPr>
        <w:t>печено только путем выделения указанных зон и недопустимо в других территориальных зонах.</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1.20. Функциональные зоны и параметры их планируемого развития, определенные д</w:t>
      </w:r>
      <w:r w:rsidRPr="00CE76FA">
        <w:rPr>
          <w:rFonts w:ascii="Times New Roman" w:hAnsi="Times New Roman" w:cs="Times New Roman"/>
          <w:sz w:val="24"/>
          <w:szCs w:val="24"/>
        </w:rPr>
        <w:t>о</w:t>
      </w:r>
      <w:r w:rsidRPr="00CE76FA">
        <w:rPr>
          <w:rFonts w:ascii="Times New Roman" w:hAnsi="Times New Roman" w:cs="Times New Roman"/>
          <w:sz w:val="24"/>
          <w:szCs w:val="24"/>
        </w:rPr>
        <w:t>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0341A" w:rsidRPr="00CE76FA" w:rsidRDefault="0000341A" w:rsidP="00D56FDF">
      <w:pPr>
        <w:pStyle w:val="ConsPlusNormal"/>
        <w:ind w:right="-285" w:firstLine="0"/>
        <w:jc w:val="center"/>
        <w:outlineLvl w:val="2"/>
        <w:rPr>
          <w:rFonts w:ascii="Times New Roman" w:hAnsi="Times New Roman" w:cs="Times New Roman"/>
          <w:sz w:val="24"/>
          <w:szCs w:val="24"/>
        </w:rPr>
      </w:pPr>
      <w:bookmarkStart w:id="4" w:name="Par115"/>
      <w:bookmarkEnd w:id="4"/>
    </w:p>
    <w:p w:rsidR="0000341A" w:rsidRPr="00CE76FA" w:rsidRDefault="0000341A" w:rsidP="00D56FDF">
      <w:pPr>
        <w:pStyle w:val="ConsPlusNormal"/>
        <w:spacing w:line="240" w:lineRule="exact"/>
        <w:ind w:right="-285" w:firstLine="0"/>
        <w:jc w:val="center"/>
        <w:outlineLvl w:val="2"/>
        <w:rPr>
          <w:rFonts w:ascii="Times New Roman" w:hAnsi="Times New Roman" w:cs="Times New Roman"/>
          <w:sz w:val="24"/>
          <w:szCs w:val="24"/>
        </w:rPr>
      </w:pPr>
      <w:r w:rsidRPr="00CE76FA">
        <w:rPr>
          <w:rFonts w:ascii="Times New Roman" w:hAnsi="Times New Roman" w:cs="Times New Roman"/>
          <w:sz w:val="24"/>
          <w:szCs w:val="24"/>
        </w:rPr>
        <w:t xml:space="preserve">2. Жилые зоны </w:t>
      </w:r>
    </w:p>
    <w:p w:rsidR="0000341A" w:rsidRPr="00CE76FA" w:rsidRDefault="0000341A" w:rsidP="00D56FDF">
      <w:pPr>
        <w:pStyle w:val="ConsPlusNormal"/>
        <w:spacing w:line="240" w:lineRule="exact"/>
        <w:ind w:right="-285" w:firstLine="0"/>
        <w:jc w:val="center"/>
        <w:outlineLvl w:val="2"/>
        <w:rPr>
          <w:rFonts w:ascii="Times New Roman" w:hAnsi="Times New Roman" w:cs="Times New Roman"/>
          <w:sz w:val="24"/>
          <w:szCs w:val="24"/>
        </w:rPr>
      </w:pPr>
      <w:r w:rsidRPr="00CE76FA">
        <w:rPr>
          <w:rFonts w:ascii="Times New Roman" w:hAnsi="Times New Roman" w:cs="Times New Roman"/>
          <w:sz w:val="24"/>
          <w:szCs w:val="24"/>
        </w:rPr>
        <w:t>Общие требования и расчетные показатели</w:t>
      </w:r>
    </w:p>
    <w:p w:rsidR="0000341A" w:rsidRPr="00CE76FA" w:rsidRDefault="0000341A" w:rsidP="00D56FDF">
      <w:pPr>
        <w:pStyle w:val="ConsPlusNormal"/>
        <w:ind w:right="-285" w:firstLine="0"/>
        <w:jc w:val="center"/>
        <w:outlineLvl w:val="2"/>
        <w:rPr>
          <w:rFonts w:ascii="Times New Roman" w:hAnsi="Times New Roman" w:cs="Times New Roman"/>
          <w:sz w:val="24"/>
          <w:szCs w:val="24"/>
        </w:rPr>
      </w:pP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2.1. В жилых зонах размещаются жилые дома разных типов для постоянного прожив</w:t>
      </w:r>
      <w:r w:rsidRPr="00CE76FA">
        <w:rPr>
          <w:rFonts w:ascii="Times New Roman" w:hAnsi="Times New Roman" w:cs="Times New Roman"/>
          <w:sz w:val="24"/>
          <w:szCs w:val="24"/>
        </w:rPr>
        <w:t>а</w:t>
      </w:r>
      <w:r w:rsidRPr="00CE76FA">
        <w:rPr>
          <w:rFonts w:ascii="Times New Roman" w:hAnsi="Times New Roman" w:cs="Times New Roman"/>
          <w:sz w:val="24"/>
          <w:szCs w:val="24"/>
        </w:rPr>
        <w:t>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w:t>
      </w:r>
      <w:r w:rsidRPr="00CE76FA">
        <w:rPr>
          <w:rFonts w:ascii="Times New Roman" w:hAnsi="Times New Roman" w:cs="Times New Roman"/>
          <w:sz w:val="24"/>
          <w:szCs w:val="24"/>
        </w:rPr>
        <w:t>е</w:t>
      </w:r>
      <w:r w:rsidRPr="00CE76FA">
        <w:rPr>
          <w:rFonts w:ascii="Times New Roman" w:hAnsi="Times New Roman" w:cs="Times New Roman"/>
          <w:sz w:val="24"/>
          <w:szCs w:val="24"/>
        </w:rPr>
        <w:t>мельными участками.</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2.2. В жилых зонах допускается размещение:</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w:t>
      </w:r>
      <w:r w:rsidRPr="00CE76FA">
        <w:rPr>
          <w:rFonts w:ascii="Times New Roman" w:hAnsi="Times New Roman" w:cs="Times New Roman"/>
          <w:sz w:val="24"/>
          <w:szCs w:val="24"/>
        </w:rPr>
        <w:t>е</w:t>
      </w:r>
      <w:r w:rsidRPr="00CE76FA">
        <w:rPr>
          <w:rFonts w:ascii="Times New Roman" w:hAnsi="Times New Roman" w:cs="Times New Roman"/>
          <w:sz w:val="24"/>
          <w:szCs w:val="24"/>
        </w:rPr>
        <w:t>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w:t>
      </w:r>
      <w:r w:rsidRPr="00CE76FA">
        <w:rPr>
          <w:rFonts w:ascii="Times New Roman" w:hAnsi="Times New Roman" w:cs="Times New Roman"/>
          <w:sz w:val="24"/>
          <w:szCs w:val="24"/>
        </w:rPr>
        <w:t>у</w:t>
      </w:r>
      <w:r w:rsidRPr="00CE76FA">
        <w:rPr>
          <w:rFonts w:ascii="Times New Roman" w:hAnsi="Times New Roman" w:cs="Times New Roman"/>
          <w:sz w:val="24"/>
          <w:szCs w:val="24"/>
        </w:rPr>
        <w:t>дарства;</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CE76FA">
          <w:rPr>
            <w:rFonts w:ascii="Times New Roman" w:hAnsi="Times New Roman" w:cs="Times New Roman"/>
            <w:sz w:val="24"/>
            <w:szCs w:val="24"/>
          </w:rPr>
          <w:t>0,5 га</w:t>
        </w:r>
      </w:smartTag>
      <w:r w:rsidRPr="00CE76FA">
        <w:rPr>
          <w:rFonts w:ascii="Times New Roman" w:hAnsi="Times New Roman" w:cs="Times New Roman"/>
          <w:sz w:val="24"/>
          <w:szCs w:val="24"/>
        </w:rPr>
        <w:t>, а также малых предприятий (мини-производств), не оказывающих вредного воздействия на окружающую среду (включая шум, вибрацию, магнитные поля, р</w:t>
      </w:r>
      <w:r w:rsidRPr="00CE76FA">
        <w:rPr>
          <w:rFonts w:ascii="Times New Roman" w:hAnsi="Times New Roman" w:cs="Times New Roman"/>
          <w:sz w:val="24"/>
          <w:szCs w:val="24"/>
        </w:rPr>
        <w:t>а</w:t>
      </w:r>
      <w:r w:rsidRPr="00CE76FA">
        <w:rPr>
          <w:rFonts w:ascii="Times New Roman" w:hAnsi="Times New Roman" w:cs="Times New Roman"/>
          <w:sz w:val="24"/>
          <w:szCs w:val="24"/>
        </w:rPr>
        <w:t>диационное воздействие, загрязнение почв, воздуха, воды и иные вредные воздействия) и не требующие установления санитарно-защитной зоны;</w:t>
      </w:r>
    </w:p>
    <w:p w:rsidR="0000341A" w:rsidRPr="00CE76FA" w:rsidRDefault="0000341A" w:rsidP="00D56FDF">
      <w:pPr>
        <w:pStyle w:val="ConsPlusNormal"/>
        <w:spacing w:line="24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4) садово-дачной застройки, расположенной в границах населенных пунктов;</w:t>
      </w:r>
    </w:p>
    <w:p w:rsidR="0000341A" w:rsidRPr="00CE76FA" w:rsidRDefault="0000341A" w:rsidP="00D56FDF">
      <w:pPr>
        <w:pStyle w:val="ConsPlusNormal"/>
        <w:spacing w:line="24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5) транспортной и инженерной инфраструктуры, необходимой для обеспечения жизн</w:t>
      </w:r>
      <w:r w:rsidRPr="00CE76FA">
        <w:rPr>
          <w:rFonts w:ascii="Times New Roman" w:hAnsi="Times New Roman" w:cs="Times New Roman"/>
          <w:sz w:val="24"/>
          <w:szCs w:val="24"/>
        </w:rPr>
        <w:t>е</w:t>
      </w:r>
      <w:r w:rsidRPr="00CE76FA">
        <w:rPr>
          <w:rFonts w:ascii="Times New Roman" w:hAnsi="Times New Roman" w:cs="Times New Roman"/>
          <w:sz w:val="24"/>
          <w:szCs w:val="24"/>
        </w:rPr>
        <w:t>деятельности населения.</w:t>
      </w:r>
    </w:p>
    <w:p w:rsidR="0000341A" w:rsidRPr="00CE76FA" w:rsidRDefault="0000341A" w:rsidP="00D56FDF">
      <w:pPr>
        <w:pStyle w:val="ConsPlusNormal"/>
        <w:spacing w:line="24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2.3. Для предварительного определения общих размеров жилых зон допускается пр</w:t>
      </w:r>
      <w:r w:rsidRPr="00CE76FA">
        <w:rPr>
          <w:rFonts w:ascii="Times New Roman" w:hAnsi="Times New Roman" w:cs="Times New Roman"/>
          <w:sz w:val="24"/>
          <w:szCs w:val="24"/>
        </w:rPr>
        <w:t>и</w:t>
      </w:r>
      <w:r w:rsidRPr="00CE76FA">
        <w:rPr>
          <w:rFonts w:ascii="Times New Roman" w:hAnsi="Times New Roman" w:cs="Times New Roman"/>
          <w:sz w:val="24"/>
          <w:szCs w:val="24"/>
        </w:rPr>
        <w:t>нимать укрупненные показатели в расчете на 1000 человек: в сельских поселениях с пр</w:t>
      </w:r>
      <w:r w:rsidRPr="00CE76FA">
        <w:rPr>
          <w:rFonts w:ascii="Times New Roman" w:hAnsi="Times New Roman" w:cs="Times New Roman"/>
          <w:sz w:val="24"/>
          <w:szCs w:val="24"/>
        </w:rPr>
        <w:t>е</w:t>
      </w:r>
      <w:r w:rsidRPr="00CE76FA">
        <w:rPr>
          <w:rFonts w:ascii="Times New Roman" w:hAnsi="Times New Roman" w:cs="Times New Roman"/>
          <w:sz w:val="24"/>
          <w:szCs w:val="24"/>
        </w:rPr>
        <w:t xml:space="preserve">имущественно индивидуальной усадебной жилой застройкой - </w:t>
      </w:r>
      <w:smartTag w:uri="urn:schemas-microsoft-com:office:smarttags" w:element="metricconverter">
        <w:smartTagPr>
          <w:attr w:name="ProductID" w:val="40 га"/>
        </w:smartTagPr>
        <w:r w:rsidRPr="00CE76FA">
          <w:rPr>
            <w:rFonts w:ascii="Times New Roman" w:hAnsi="Times New Roman" w:cs="Times New Roman"/>
            <w:sz w:val="24"/>
            <w:szCs w:val="24"/>
          </w:rPr>
          <w:t>40 га</w:t>
        </w:r>
      </w:smartTag>
      <w:r w:rsidRPr="00CE76FA">
        <w:rPr>
          <w:rFonts w:ascii="Times New Roman" w:hAnsi="Times New Roman" w:cs="Times New Roman"/>
          <w:sz w:val="24"/>
          <w:szCs w:val="24"/>
        </w:rPr>
        <w:t>.</w:t>
      </w:r>
    </w:p>
    <w:p w:rsidR="0000341A" w:rsidRPr="00CE76FA" w:rsidRDefault="0000341A" w:rsidP="00D56FDF">
      <w:pPr>
        <w:pStyle w:val="ConsPlusNormal"/>
        <w:spacing w:line="24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2.4. Объем жилищного фонда и его структура определяются на основе анализа фактич</w:t>
      </w:r>
      <w:r w:rsidRPr="00CE76FA">
        <w:rPr>
          <w:rFonts w:ascii="Times New Roman" w:hAnsi="Times New Roman" w:cs="Times New Roman"/>
          <w:sz w:val="24"/>
          <w:szCs w:val="24"/>
        </w:rPr>
        <w:t>е</w:t>
      </w:r>
      <w:r w:rsidRPr="00CE76FA">
        <w:rPr>
          <w:rFonts w:ascii="Times New Roman" w:hAnsi="Times New Roman" w:cs="Times New Roman"/>
          <w:sz w:val="24"/>
          <w:szCs w:val="24"/>
        </w:rPr>
        <w:t>ских и прогнозных данных о семейном составе населения, уровнях его дохода, существу</w:t>
      </w:r>
      <w:r w:rsidRPr="00CE76FA">
        <w:rPr>
          <w:rFonts w:ascii="Times New Roman" w:hAnsi="Times New Roman" w:cs="Times New Roman"/>
          <w:sz w:val="24"/>
          <w:szCs w:val="24"/>
        </w:rPr>
        <w:t>ю</w:t>
      </w:r>
      <w:r w:rsidRPr="00CE76FA">
        <w:rPr>
          <w:rFonts w:ascii="Times New Roman" w:hAnsi="Times New Roman" w:cs="Times New Roman"/>
          <w:sz w:val="24"/>
          <w:szCs w:val="24"/>
        </w:rPr>
        <w:t>щей и перспективной жилищной обеспеченности исходя из необходимости обеспечения к</w:t>
      </w:r>
      <w:r w:rsidRPr="00CE76FA">
        <w:rPr>
          <w:rFonts w:ascii="Times New Roman" w:hAnsi="Times New Roman" w:cs="Times New Roman"/>
          <w:sz w:val="24"/>
          <w:szCs w:val="24"/>
        </w:rPr>
        <w:t>а</w:t>
      </w:r>
      <w:r w:rsidRPr="00CE76FA">
        <w:rPr>
          <w:rFonts w:ascii="Times New Roman" w:hAnsi="Times New Roman" w:cs="Times New Roman"/>
          <w:sz w:val="24"/>
          <w:szCs w:val="24"/>
        </w:rPr>
        <w:t>ждой семьи отдельной квартирой или домом.</w:t>
      </w:r>
    </w:p>
    <w:p w:rsidR="0000341A" w:rsidRPr="00CE76FA" w:rsidRDefault="0000341A" w:rsidP="00D56FDF">
      <w:pPr>
        <w:pStyle w:val="ConsPlusNormal"/>
        <w:spacing w:line="24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w:t>
      </w:r>
      <w:r w:rsidRPr="00CE76FA">
        <w:rPr>
          <w:rFonts w:ascii="Times New Roman" w:hAnsi="Times New Roman" w:cs="Times New Roman"/>
          <w:sz w:val="24"/>
          <w:szCs w:val="24"/>
        </w:rPr>
        <w:t>е</w:t>
      </w:r>
      <w:r w:rsidRPr="00CE76FA">
        <w:rPr>
          <w:rFonts w:ascii="Times New Roman" w:hAnsi="Times New Roman" w:cs="Times New Roman"/>
          <w:sz w:val="24"/>
          <w:szCs w:val="24"/>
        </w:rPr>
        <w:t>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w:t>
      </w:r>
      <w:r w:rsidRPr="00CE76FA">
        <w:rPr>
          <w:rFonts w:ascii="Times New Roman" w:hAnsi="Times New Roman" w:cs="Times New Roman"/>
          <w:sz w:val="24"/>
          <w:szCs w:val="24"/>
        </w:rPr>
        <w:t>а</w:t>
      </w:r>
      <w:r w:rsidRPr="00CE76FA">
        <w:rPr>
          <w:rFonts w:ascii="Times New Roman" w:hAnsi="Times New Roman" w:cs="Times New Roman"/>
          <w:sz w:val="24"/>
          <w:szCs w:val="24"/>
        </w:rPr>
        <w:t>тельством Российской Федерации и Алтайского края нормативными правовыми актами о</w:t>
      </w:r>
      <w:r w:rsidRPr="00CE76FA">
        <w:rPr>
          <w:rFonts w:ascii="Times New Roman" w:hAnsi="Times New Roman" w:cs="Times New Roman"/>
          <w:sz w:val="24"/>
          <w:szCs w:val="24"/>
        </w:rPr>
        <w:t>р</w:t>
      </w:r>
      <w:r w:rsidRPr="00CE76FA">
        <w:rPr>
          <w:rFonts w:ascii="Times New Roman" w:hAnsi="Times New Roman" w:cs="Times New Roman"/>
          <w:sz w:val="24"/>
          <w:szCs w:val="24"/>
        </w:rPr>
        <w:t>ганов местного самоуправления.</w:t>
      </w:r>
    </w:p>
    <w:p w:rsidR="0000341A" w:rsidRPr="00CE76FA" w:rsidRDefault="0000341A" w:rsidP="00D56FDF">
      <w:pPr>
        <w:pStyle w:val="ConsPlusNormal"/>
        <w:spacing w:line="24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2.6. Для определения планируемых объемов жилищного строительства за счет внебю</w:t>
      </w:r>
      <w:r w:rsidRPr="00CE76FA">
        <w:rPr>
          <w:rFonts w:ascii="Times New Roman" w:hAnsi="Times New Roman" w:cs="Times New Roman"/>
          <w:sz w:val="24"/>
          <w:szCs w:val="24"/>
        </w:rPr>
        <w:t>д</w:t>
      </w:r>
      <w:r w:rsidRPr="00CE76FA">
        <w:rPr>
          <w:rFonts w:ascii="Times New Roman" w:hAnsi="Times New Roman" w:cs="Times New Roman"/>
          <w:sz w:val="24"/>
          <w:szCs w:val="24"/>
        </w:rPr>
        <w:t>жетных средств рекомендуется применять для жилья эконом-класса целевой показатель ж</w:t>
      </w:r>
      <w:r w:rsidRPr="00CE76FA">
        <w:rPr>
          <w:rFonts w:ascii="Times New Roman" w:hAnsi="Times New Roman" w:cs="Times New Roman"/>
          <w:sz w:val="24"/>
          <w:szCs w:val="24"/>
        </w:rPr>
        <w:t>и</w:t>
      </w:r>
      <w:r w:rsidRPr="00CE76FA">
        <w:rPr>
          <w:rFonts w:ascii="Times New Roman" w:hAnsi="Times New Roman" w:cs="Times New Roman"/>
          <w:sz w:val="24"/>
          <w:szCs w:val="24"/>
        </w:rPr>
        <w:t xml:space="preserve">лищной обеспеченности (кв. м общей площади на 1 жителя) в Алтайском крае. Для жилья </w:t>
      </w:r>
      <w:r w:rsidRPr="00CE76FA">
        <w:rPr>
          <w:rFonts w:ascii="Times New Roman" w:hAnsi="Times New Roman" w:cs="Times New Roman"/>
          <w:sz w:val="24"/>
          <w:szCs w:val="24"/>
        </w:rPr>
        <w:lastRenderedPageBreak/>
        <w:t>повышенной комфортности норма жилищной обеспеченности определяется заказчиком-застройщиком в задании на проектирование.</w:t>
      </w:r>
    </w:p>
    <w:p w:rsidR="0000341A" w:rsidRPr="00CE76FA" w:rsidRDefault="0000341A" w:rsidP="00D56FDF">
      <w:pPr>
        <w:pStyle w:val="ConsPlusNormal"/>
        <w:spacing w:line="24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2.7. Территории жилой зоны организуются в виде следующих элементов планирово</w:t>
      </w:r>
      <w:r w:rsidRPr="00CE76FA">
        <w:rPr>
          <w:rFonts w:ascii="Times New Roman" w:hAnsi="Times New Roman" w:cs="Times New Roman"/>
          <w:sz w:val="24"/>
          <w:szCs w:val="24"/>
        </w:rPr>
        <w:t>ч</w:t>
      </w:r>
      <w:r w:rsidRPr="00CE76FA">
        <w:rPr>
          <w:rFonts w:ascii="Times New Roman" w:hAnsi="Times New Roman" w:cs="Times New Roman"/>
          <w:sz w:val="24"/>
          <w:szCs w:val="24"/>
        </w:rPr>
        <w:t>ной структуры:</w:t>
      </w:r>
    </w:p>
    <w:p w:rsidR="0000341A" w:rsidRPr="00CE76FA" w:rsidRDefault="0000341A" w:rsidP="00D56FDF">
      <w:pPr>
        <w:pStyle w:val="ConsPlusNormal"/>
        <w:spacing w:line="24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1) микрорайон (квартал) - основной планировочный элемент жилой застройки площ</w:t>
      </w:r>
      <w:r w:rsidRPr="00CE76FA">
        <w:rPr>
          <w:rFonts w:ascii="Times New Roman" w:hAnsi="Times New Roman" w:cs="Times New Roman"/>
          <w:sz w:val="24"/>
          <w:szCs w:val="24"/>
        </w:rPr>
        <w:t>а</w:t>
      </w:r>
      <w:r w:rsidRPr="00CE76FA">
        <w:rPr>
          <w:rFonts w:ascii="Times New Roman" w:hAnsi="Times New Roman" w:cs="Times New Roman"/>
          <w:sz w:val="24"/>
          <w:szCs w:val="24"/>
        </w:rPr>
        <w:t xml:space="preserve">дью, как правило, от 5 до </w:t>
      </w:r>
      <w:smartTag w:uri="urn:schemas-microsoft-com:office:smarttags" w:element="metricconverter">
        <w:smartTagPr>
          <w:attr w:name="ProductID" w:val="60 га"/>
        </w:smartTagPr>
        <w:r w:rsidRPr="00CE76FA">
          <w:rPr>
            <w:rFonts w:ascii="Times New Roman" w:hAnsi="Times New Roman" w:cs="Times New Roman"/>
            <w:sz w:val="24"/>
            <w:szCs w:val="24"/>
          </w:rPr>
          <w:t>60 га</w:t>
        </w:r>
      </w:smartTag>
      <w:r w:rsidRPr="00CE76FA">
        <w:rPr>
          <w:rFonts w:ascii="Times New Roman" w:hAnsi="Times New Roman" w:cs="Times New Roman"/>
          <w:sz w:val="24"/>
          <w:szCs w:val="24"/>
        </w:rPr>
        <w:t xml:space="preserve">,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CE76FA">
          <w:rPr>
            <w:rFonts w:ascii="Times New Roman" w:hAnsi="Times New Roman" w:cs="Times New Roman"/>
            <w:sz w:val="24"/>
            <w:szCs w:val="24"/>
          </w:rPr>
          <w:t>500 м</w:t>
        </w:r>
      </w:smartTag>
      <w:r w:rsidRPr="00CE76FA">
        <w:rPr>
          <w:rFonts w:ascii="Times New Roman" w:hAnsi="Times New Roman" w:cs="Times New Roman"/>
          <w:sz w:val="24"/>
          <w:szCs w:val="24"/>
        </w:rPr>
        <w:t xml:space="preserve"> (кроме школ и детских дошкольных учр</w:t>
      </w:r>
      <w:r w:rsidRPr="00CE76FA">
        <w:rPr>
          <w:rFonts w:ascii="Times New Roman" w:hAnsi="Times New Roman" w:cs="Times New Roman"/>
          <w:sz w:val="24"/>
          <w:szCs w:val="24"/>
        </w:rPr>
        <w:t>е</w:t>
      </w:r>
      <w:r w:rsidRPr="00CE76FA">
        <w:rPr>
          <w:rFonts w:ascii="Times New Roman" w:hAnsi="Times New Roman" w:cs="Times New Roman"/>
          <w:sz w:val="24"/>
          <w:szCs w:val="24"/>
        </w:rPr>
        <w:t>ждений, доступность которых определяется в соответствии с таблицей 9); в микрорайоне м</w:t>
      </w:r>
      <w:r w:rsidRPr="00CE76FA">
        <w:rPr>
          <w:rFonts w:ascii="Times New Roman" w:hAnsi="Times New Roman" w:cs="Times New Roman"/>
          <w:sz w:val="24"/>
          <w:szCs w:val="24"/>
        </w:rPr>
        <w:t>о</w:t>
      </w:r>
      <w:r w:rsidRPr="00CE76FA">
        <w:rPr>
          <w:rFonts w:ascii="Times New Roman" w:hAnsi="Times New Roman" w:cs="Times New Roman"/>
          <w:sz w:val="24"/>
          <w:szCs w:val="24"/>
        </w:rPr>
        <w:t>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0341A" w:rsidRPr="00CE76FA" w:rsidRDefault="0000341A" w:rsidP="00D56FDF">
      <w:pPr>
        <w:pStyle w:val="ConsPlusNormal"/>
        <w:spacing w:line="24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 xml:space="preserve">2) жилой район формируется как группа микрорайонов (кварталов), </w:t>
      </w:r>
      <w:r w:rsidRPr="00CE76FA">
        <w:rPr>
          <w:rFonts w:ascii="Times New Roman" w:hAnsi="Times New Roman" w:cs="Times New Roman"/>
          <w:bCs/>
          <w:sz w:val="24"/>
          <w:szCs w:val="24"/>
        </w:rPr>
        <w:t>как правило, в пр</w:t>
      </w:r>
      <w:r w:rsidRPr="00CE76FA">
        <w:rPr>
          <w:rFonts w:ascii="Times New Roman" w:hAnsi="Times New Roman" w:cs="Times New Roman"/>
          <w:bCs/>
          <w:sz w:val="24"/>
          <w:szCs w:val="24"/>
        </w:rPr>
        <w:t>е</w:t>
      </w:r>
      <w:r w:rsidRPr="00CE76FA">
        <w:rPr>
          <w:rFonts w:ascii="Times New Roman" w:hAnsi="Times New Roman" w:cs="Times New Roman"/>
          <w:bCs/>
          <w:sz w:val="24"/>
          <w:szCs w:val="24"/>
        </w:rPr>
        <w:t>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w:t>
      </w:r>
      <w:r w:rsidRPr="00CE76FA">
        <w:rPr>
          <w:rFonts w:ascii="Times New Roman" w:hAnsi="Times New Roman" w:cs="Times New Roman"/>
          <w:bCs/>
          <w:sz w:val="24"/>
          <w:szCs w:val="24"/>
        </w:rPr>
        <w:t>ы</w:t>
      </w:r>
      <w:r w:rsidRPr="00CE76FA">
        <w:rPr>
          <w:rFonts w:ascii="Times New Roman" w:hAnsi="Times New Roman" w:cs="Times New Roman"/>
          <w:bCs/>
          <w:sz w:val="24"/>
          <w:szCs w:val="24"/>
        </w:rPr>
        <w:t xml:space="preserve">шать </w:t>
      </w:r>
      <w:smartTag w:uri="urn:schemas-microsoft-com:office:smarttags" w:element="metricconverter">
        <w:smartTagPr>
          <w:attr w:name="ProductID" w:val="250 га"/>
        </w:smartTagPr>
        <w:r w:rsidRPr="00CE76FA">
          <w:rPr>
            <w:rFonts w:ascii="Times New Roman" w:hAnsi="Times New Roman" w:cs="Times New Roman"/>
            <w:bCs/>
            <w:sz w:val="24"/>
            <w:szCs w:val="24"/>
          </w:rPr>
          <w:t>250 га</w:t>
        </w:r>
      </w:smartTag>
      <w:r w:rsidRPr="00CE76FA">
        <w:rPr>
          <w:rFonts w:ascii="Times New Roman" w:hAnsi="Times New Roman" w:cs="Times New Roman"/>
          <w:bCs/>
          <w:sz w:val="24"/>
          <w:szCs w:val="24"/>
        </w:rPr>
        <w:t>;</w:t>
      </w:r>
      <w:r w:rsidRPr="00CE76FA">
        <w:rPr>
          <w:rFonts w:ascii="Times New Roman" w:hAnsi="Times New Roman" w:cs="Times New Roman"/>
          <w:sz w:val="24"/>
          <w:szCs w:val="24"/>
        </w:rPr>
        <w:t xml:space="preserve"> в пределах территории жилого района размещаются учреждения и предприятия с радиусом обслуживания населения не более </w:t>
      </w:r>
      <w:smartTag w:uri="urn:schemas-microsoft-com:office:smarttags" w:element="metricconverter">
        <w:smartTagPr>
          <w:attr w:name="ProductID" w:val="1500 м"/>
        </w:smartTagPr>
        <w:r w:rsidRPr="00CE76FA">
          <w:rPr>
            <w:rFonts w:ascii="Times New Roman" w:hAnsi="Times New Roman" w:cs="Times New Roman"/>
            <w:sz w:val="24"/>
            <w:szCs w:val="24"/>
          </w:rPr>
          <w:t>1500 м</w:t>
        </w:r>
      </w:smartTag>
      <w:r w:rsidRPr="00CE76FA">
        <w:rPr>
          <w:rFonts w:ascii="Times New Roman" w:hAnsi="Times New Roman" w:cs="Times New Roman"/>
          <w:sz w:val="24"/>
          <w:szCs w:val="24"/>
        </w:rPr>
        <w:t>, а также часть объектов городского значения.</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w:t>
      </w:r>
      <w:r w:rsidRPr="00CE76FA">
        <w:rPr>
          <w:rFonts w:ascii="Times New Roman" w:hAnsi="Times New Roman" w:cs="Times New Roman"/>
          <w:sz w:val="24"/>
          <w:szCs w:val="24"/>
        </w:rPr>
        <w:t>е</w:t>
      </w:r>
      <w:r w:rsidRPr="00CE76FA">
        <w:rPr>
          <w:rFonts w:ascii="Times New Roman" w:hAnsi="Times New Roman" w:cs="Times New Roman"/>
          <w:sz w:val="24"/>
          <w:szCs w:val="24"/>
        </w:rPr>
        <w:t>ния сельскохозяйственных машин. Планировочная организация жилых зон сельских посел</w:t>
      </w:r>
      <w:r w:rsidRPr="00CE76FA">
        <w:rPr>
          <w:rFonts w:ascii="Times New Roman" w:hAnsi="Times New Roman" w:cs="Times New Roman"/>
          <w:sz w:val="24"/>
          <w:szCs w:val="24"/>
        </w:rPr>
        <w:t>е</w:t>
      </w:r>
      <w:r w:rsidRPr="00CE76FA">
        <w:rPr>
          <w:rFonts w:ascii="Times New Roman" w:hAnsi="Times New Roman" w:cs="Times New Roman"/>
          <w:sz w:val="24"/>
          <w:szCs w:val="24"/>
        </w:rPr>
        <w:t>ний должна определяться в увязке с размещением производственных объектов при соблюд</w:t>
      </w:r>
      <w:r w:rsidRPr="00CE76FA">
        <w:rPr>
          <w:rFonts w:ascii="Times New Roman" w:hAnsi="Times New Roman" w:cs="Times New Roman"/>
          <w:sz w:val="24"/>
          <w:szCs w:val="24"/>
        </w:rPr>
        <w:t>е</w:t>
      </w:r>
      <w:r w:rsidRPr="00CE76FA">
        <w:rPr>
          <w:rFonts w:ascii="Times New Roman" w:hAnsi="Times New Roman" w:cs="Times New Roman"/>
          <w:sz w:val="24"/>
          <w:szCs w:val="24"/>
        </w:rPr>
        <w:t>нии требований их взаимной совместимости с учетом положений СП 30-102.</w:t>
      </w:r>
    </w:p>
    <w:p w:rsidR="0000341A" w:rsidRPr="00CE76FA" w:rsidRDefault="0000341A" w:rsidP="00D56FDF">
      <w:pPr>
        <w:pStyle w:val="ConsPlusNormal"/>
        <w:spacing w:line="247"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0341A" w:rsidRPr="00CE76FA" w:rsidRDefault="0000341A" w:rsidP="00D56FDF">
      <w:pPr>
        <w:pStyle w:val="ConsPlusNormal"/>
        <w:spacing w:line="247"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w:t>
      </w:r>
      <w:r w:rsidRPr="00CE76FA">
        <w:rPr>
          <w:rFonts w:ascii="Times New Roman" w:hAnsi="Times New Roman" w:cs="Times New Roman"/>
          <w:sz w:val="24"/>
          <w:szCs w:val="24"/>
        </w:rPr>
        <w:t>е</w:t>
      </w:r>
      <w:r w:rsidRPr="00CE76FA">
        <w:rPr>
          <w:rFonts w:ascii="Times New Roman" w:hAnsi="Times New Roman" w:cs="Times New Roman"/>
          <w:sz w:val="24"/>
          <w:szCs w:val="24"/>
        </w:rPr>
        <w:t>ния застройки централизованными теплоснабжением, водоснабжением и канализацией.</w:t>
      </w:r>
    </w:p>
    <w:p w:rsidR="0000341A" w:rsidRPr="00CE76FA" w:rsidRDefault="0000341A" w:rsidP="00D56FDF">
      <w:pPr>
        <w:pStyle w:val="ConsPlusNormal"/>
        <w:spacing w:line="247"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CE76FA">
          <w:rPr>
            <w:rFonts w:ascii="Times New Roman" w:hAnsi="Times New Roman" w:cs="Times New Roman"/>
            <w:sz w:val="24"/>
            <w:szCs w:val="24"/>
          </w:rPr>
          <w:t>таблице 2</w:t>
        </w:r>
      </w:hyperlink>
      <w:r w:rsidRPr="00CE76FA">
        <w:rPr>
          <w:rFonts w:ascii="Times New Roman" w:hAnsi="Times New Roman" w:cs="Times New Roman"/>
          <w:sz w:val="24"/>
          <w:szCs w:val="24"/>
        </w:rPr>
        <w:t>, а территории жилого района - не менее прив</w:t>
      </w:r>
      <w:r w:rsidRPr="00CE76FA">
        <w:rPr>
          <w:rFonts w:ascii="Times New Roman" w:hAnsi="Times New Roman" w:cs="Times New Roman"/>
          <w:sz w:val="24"/>
          <w:szCs w:val="24"/>
        </w:rPr>
        <w:t>е</w:t>
      </w:r>
      <w:r w:rsidRPr="00CE76FA">
        <w:rPr>
          <w:rFonts w:ascii="Times New Roman" w:hAnsi="Times New Roman" w:cs="Times New Roman"/>
          <w:sz w:val="24"/>
          <w:szCs w:val="24"/>
        </w:rPr>
        <w:t xml:space="preserve">денной в </w:t>
      </w:r>
      <w:hyperlink w:anchor="Par169" w:tooltip="Ссылка на текущий документ" w:history="1">
        <w:r w:rsidRPr="00CE76FA">
          <w:rPr>
            <w:rFonts w:ascii="Times New Roman" w:hAnsi="Times New Roman" w:cs="Times New Roman"/>
            <w:sz w:val="24"/>
            <w:szCs w:val="24"/>
          </w:rPr>
          <w:t>таблице 3</w:t>
        </w:r>
      </w:hyperlink>
      <w:r w:rsidRPr="00CE76FA">
        <w:rPr>
          <w:rFonts w:ascii="Times New Roman" w:hAnsi="Times New Roman" w:cs="Times New Roman"/>
          <w:sz w:val="24"/>
          <w:szCs w:val="24"/>
        </w:rPr>
        <w:t>. При этом расчетная плотность населения микрорайонов не должна пр</w:t>
      </w:r>
      <w:r w:rsidRPr="00CE76FA">
        <w:rPr>
          <w:rFonts w:ascii="Times New Roman" w:hAnsi="Times New Roman" w:cs="Times New Roman"/>
          <w:sz w:val="24"/>
          <w:szCs w:val="24"/>
        </w:rPr>
        <w:t>е</w:t>
      </w:r>
      <w:r w:rsidRPr="00CE76FA">
        <w:rPr>
          <w:rFonts w:ascii="Times New Roman" w:hAnsi="Times New Roman" w:cs="Times New Roman"/>
          <w:sz w:val="24"/>
          <w:szCs w:val="24"/>
        </w:rPr>
        <w:t>вышать 450 чел./га.</w:t>
      </w:r>
    </w:p>
    <w:p w:rsidR="0000341A" w:rsidRPr="00CE76FA" w:rsidRDefault="0000341A" w:rsidP="00D56FDF">
      <w:pPr>
        <w:pStyle w:val="ConsPlusNormal"/>
        <w:spacing w:line="247" w:lineRule="auto"/>
        <w:ind w:right="-285" w:firstLine="539"/>
        <w:jc w:val="both"/>
        <w:rPr>
          <w:rFonts w:ascii="Times New Roman" w:hAnsi="Times New Roman" w:cs="Times New Roman"/>
          <w:spacing w:val="4"/>
          <w:sz w:val="24"/>
          <w:szCs w:val="24"/>
        </w:rPr>
      </w:pPr>
      <w:r w:rsidRPr="00CE76FA">
        <w:rPr>
          <w:rFonts w:ascii="Times New Roman" w:hAnsi="Times New Roman" w:cs="Times New Roman"/>
          <w:spacing w:val="4"/>
          <w:sz w:val="24"/>
          <w:szCs w:val="24"/>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w:t>
      </w:r>
      <w:r w:rsidRPr="00CE76FA">
        <w:rPr>
          <w:rFonts w:ascii="Times New Roman" w:hAnsi="Times New Roman" w:cs="Times New Roman"/>
          <w:spacing w:val="4"/>
          <w:sz w:val="24"/>
          <w:szCs w:val="24"/>
        </w:rPr>
        <w:t>б</w:t>
      </w:r>
      <w:r w:rsidRPr="00CE76FA">
        <w:rPr>
          <w:rFonts w:ascii="Times New Roman" w:hAnsi="Times New Roman" w:cs="Times New Roman"/>
          <w:spacing w:val="4"/>
          <w:sz w:val="24"/>
          <w:szCs w:val="24"/>
        </w:rPr>
        <w:t>щественными объектами, капиталовложений в инженерную подготовку территории, н</w:t>
      </w:r>
      <w:r w:rsidRPr="00CE76FA">
        <w:rPr>
          <w:rFonts w:ascii="Times New Roman" w:hAnsi="Times New Roman" w:cs="Times New Roman"/>
          <w:spacing w:val="4"/>
          <w:sz w:val="24"/>
          <w:szCs w:val="24"/>
        </w:rPr>
        <w:t>а</w:t>
      </w:r>
      <w:r w:rsidRPr="00CE76FA">
        <w:rPr>
          <w:rFonts w:ascii="Times New Roman" w:hAnsi="Times New Roman" w:cs="Times New Roman"/>
          <w:spacing w:val="4"/>
          <w:sz w:val="24"/>
          <w:szCs w:val="24"/>
        </w:rPr>
        <w:t>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0341A" w:rsidRPr="00CE76FA" w:rsidRDefault="0000341A" w:rsidP="00D56FDF">
      <w:pPr>
        <w:pStyle w:val="ConsPlusNormal"/>
        <w:spacing w:before="120" w:after="120"/>
        <w:ind w:right="-285"/>
        <w:jc w:val="right"/>
        <w:outlineLvl w:val="3"/>
        <w:rPr>
          <w:rFonts w:ascii="Times New Roman" w:hAnsi="Times New Roman" w:cs="Times New Roman"/>
          <w:sz w:val="24"/>
          <w:szCs w:val="24"/>
        </w:rPr>
      </w:pPr>
      <w:bookmarkStart w:id="5" w:name="Par137"/>
      <w:bookmarkEnd w:id="5"/>
      <w:r w:rsidRPr="00CE76FA">
        <w:rPr>
          <w:rFonts w:ascii="Times New Roman" w:hAnsi="Times New Roman" w:cs="Times New Roman"/>
          <w:sz w:val="24"/>
          <w:szCs w:val="24"/>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71"/>
      </w:tblGrid>
      <w:tr w:rsidR="0000341A" w:rsidRPr="00CE76FA" w:rsidTr="0000341A">
        <w:trPr>
          <w:trHeight w:val="617"/>
        </w:trPr>
        <w:tc>
          <w:tcPr>
            <w:tcW w:w="4785" w:type="dxa"/>
          </w:tcPr>
          <w:p w:rsidR="0000341A" w:rsidRPr="00CE76FA" w:rsidRDefault="0000341A" w:rsidP="00D56FDF">
            <w:pPr>
              <w:ind w:right="-285"/>
              <w:jc w:val="center"/>
            </w:pPr>
            <w:r w:rsidRPr="00CE76FA">
              <w:t>Зона различной степени</w:t>
            </w:r>
          </w:p>
          <w:p w:rsidR="0000341A" w:rsidRPr="00CE76FA" w:rsidRDefault="0000341A" w:rsidP="00D56FDF">
            <w:pPr>
              <w:ind w:right="-285"/>
              <w:jc w:val="center"/>
            </w:pPr>
            <w:r w:rsidRPr="00CE76FA">
              <w:t>градостроительной ценности территории</w:t>
            </w:r>
          </w:p>
        </w:tc>
        <w:tc>
          <w:tcPr>
            <w:tcW w:w="4571" w:type="dxa"/>
          </w:tcPr>
          <w:p w:rsidR="0000341A" w:rsidRPr="00CE76FA" w:rsidRDefault="0000341A" w:rsidP="00D56FDF">
            <w:pPr>
              <w:ind w:right="-285"/>
              <w:jc w:val="center"/>
            </w:pPr>
            <w:r w:rsidRPr="00CE76FA">
              <w:t>Плотность населения на территорию</w:t>
            </w:r>
          </w:p>
          <w:p w:rsidR="0000341A" w:rsidRPr="00CE76FA" w:rsidRDefault="0000341A" w:rsidP="00D56FDF">
            <w:pPr>
              <w:ind w:right="-285"/>
              <w:jc w:val="center"/>
            </w:pPr>
            <w:r w:rsidRPr="00CE76FA">
              <w:t>микрорайона, чел./га</w:t>
            </w:r>
          </w:p>
        </w:tc>
      </w:tr>
      <w:tr w:rsidR="0000341A" w:rsidRPr="00CE76FA" w:rsidTr="0000341A">
        <w:trPr>
          <w:trHeight w:val="379"/>
        </w:trPr>
        <w:tc>
          <w:tcPr>
            <w:tcW w:w="4785" w:type="dxa"/>
          </w:tcPr>
          <w:p w:rsidR="0000341A" w:rsidRPr="00CE76FA" w:rsidRDefault="0000341A" w:rsidP="00D56FDF">
            <w:pPr>
              <w:ind w:right="-285" w:firstLine="158"/>
            </w:pPr>
            <w:r w:rsidRPr="00CE76FA">
              <w:t xml:space="preserve">Высокая </w:t>
            </w:r>
          </w:p>
        </w:tc>
        <w:tc>
          <w:tcPr>
            <w:tcW w:w="4571" w:type="dxa"/>
          </w:tcPr>
          <w:p w:rsidR="0000341A" w:rsidRPr="00CE76FA" w:rsidRDefault="0000341A" w:rsidP="00D56FDF">
            <w:pPr>
              <w:ind w:right="-285"/>
              <w:jc w:val="center"/>
            </w:pPr>
            <w:r w:rsidRPr="00CE76FA">
              <w:t>420</w:t>
            </w:r>
          </w:p>
        </w:tc>
      </w:tr>
      <w:tr w:rsidR="0000341A" w:rsidRPr="00CE76FA" w:rsidTr="0000341A">
        <w:trPr>
          <w:trHeight w:val="351"/>
        </w:trPr>
        <w:tc>
          <w:tcPr>
            <w:tcW w:w="4785" w:type="dxa"/>
          </w:tcPr>
          <w:p w:rsidR="0000341A" w:rsidRPr="00CE76FA" w:rsidRDefault="0000341A" w:rsidP="00D56FDF">
            <w:pPr>
              <w:ind w:right="-285" w:firstLine="158"/>
            </w:pPr>
            <w:r w:rsidRPr="00CE76FA">
              <w:t xml:space="preserve">Средняя </w:t>
            </w:r>
          </w:p>
        </w:tc>
        <w:tc>
          <w:tcPr>
            <w:tcW w:w="4571" w:type="dxa"/>
          </w:tcPr>
          <w:p w:rsidR="0000341A" w:rsidRPr="00CE76FA" w:rsidRDefault="0000341A" w:rsidP="00D56FDF">
            <w:pPr>
              <w:ind w:right="-285"/>
              <w:jc w:val="center"/>
            </w:pPr>
            <w:r w:rsidRPr="00CE76FA">
              <w:t>350</w:t>
            </w:r>
          </w:p>
        </w:tc>
      </w:tr>
      <w:tr w:rsidR="0000341A" w:rsidRPr="00CE76FA" w:rsidTr="0000341A">
        <w:trPr>
          <w:trHeight w:val="366"/>
        </w:trPr>
        <w:tc>
          <w:tcPr>
            <w:tcW w:w="4785" w:type="dxa"/>
          </w:tcPr>
          <w:p w:rsidR="0000341A" w:rsidRPr="00CE76FA" w:rsidRDefault="0000341A" w:rsidP="00D56FDF">
            <w:pPr>
              <w:ind w:right="-285" w:firstLine="158"/>
            </w:pPr>
            <w:r w:rsidRPr="00CE76FA">
              <w:t xml:space="preserve">Низкая </w:t>
            </w:r>
          </w:p>
        </w:tc>
        <w:tc>
          <w:tcPr>
            <w:tcW w:w="4571" w:type="dxa"/>
          </w:tcPr>
          <w:p w:rsidR="0000341A" w:rsidRPr="00CE76FA" w:rsidRDefault="0000341A" w:rsidP="00D56FDF">
            <w:pPr>
              <w:ind w:right="-285"/>
              <w:jc w:val="center"/>
            </w:pPr>
            <w:r w:rsidRPr="00CE76FA">
              <w:t>200</w:t>
            </w:r>
          </w:p>
        </w:tc>
      </w:tr>
    </w:tbl>
    <w:p w:rsidR="0000341A" w:rsidRPr="00CE76FA" w:rsidRDefault="0000341A" w:rsidP="00D56FDF">
      <w:pPr>
        <w:pStyle w:val="ConsPlusNormal"/>
        <w:spacing w:before="120" w:line="250"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Примечания:</w:t>
      </w:r>
    </w:p>
    <w:p w:rsidR="0000341A" w:rsidRPr="00CE76FA" w:rsidRDefault="0000341A" w:rsidP="00D56FDF">
      <w:pPr>
        <w:pStyle w:val="ConsPlusNormal"/>
        <w:spacing w:line="250"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CE76FA">
          <w:rPr>
            <w:rFonts w:ascii="Times New Roman" w:hAnsi="Times New Roman" w:cs="Times New Roman"/>
            <w:sz w:val="24"/>
            <w:szCs w:val="24"/>
          </w:rPr>
          <w:t>3 м</w:t>
        </w:r>
      </w:smartTag>
      <w:r w:rsidRPr="00CE76FA">
        <w:rPr>
          <w:rFonts w:ascii="Times New Roman" w:hAnsi="Times New Roman" w:cs="Times New Roman"/>
          <w:sz w:val="24"/>
          <w:szCs w:val="24"/>
        </w:rPr>
        <w:t xml:space="preserve"> от линии застройки. Из ра</w:t>
      </w:r>
      <w:r w:rsidRPr="00CE76FA">
        <w:rPr>
          <w:rFonts w:ascii="Times New Roman" w:hAnsi="Times New Roman" w:cs="Times New Roman"/>
          <w:sz w:val="24"/>
          <w:szCs w:val="24"/>
        </w:rPr>
        <w:t>с</w:t>
      </w:r>
      <w:r w:rsidRPr="00CE76FA">
        <w:rPr>
          <w:rFonts w:ascii="Times New Roman" w:hAnsi="Times New Roman" w:cs="Times New Roman"/>
          <w:sz w:val="24"/>
          <w:szCs w:val="24"/>
        </w:rPr>
        <w:t>четной территории должны быть исключены площади участков объектов районного и общ</w:t>
      </w:r>
      <w:r w:rsidRPr="00CE76FA">
        <w:rPr>
          <w:rFonts w:ascii="Times New Roman" w:hAnsi="Times New Roman" w:cs="Times New Roman"/>
          <w:sz w:val="24"/>
          <w:szCs w:val="24"/>
        </w:rPr>
        <w:t>е</w:t>
      </w:r>
      <w:r w:rsidRPr="00CE76FA">
        <w:rPr>
          <w:rFonts w:ascii="Times New Roman" w:hAnsi="Times New Roman" w:cs="Times New Roman"/>
          <w:sz w:val="24"/>
          <w:szCs w:val="24"/>
        </w:rPr>
        <w:t>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w:t>
      </w:r>
      <w:r w:rsidRPr="00CE76FA">
        <w:rPr>
          <w:rFonts w:ascii="Times New Roman" w:hAnsi="Times New Roman" w:cs="Times New Roman"/>
          <w:sz w:val="24"/>
          <w:szCs w:val="24"/>
        </w:rPr>
        <w:t>б</w:t>
      </w:r>
      <w:r w:rsidRPr="00CE76FA">
        <w:rPr>
          <w:rFonts w:ascii="Times New Roman" w:hAnsi="Times New Roman" w:cs="Times New Roman"/>
          <w:sz w:val="24"/>
          <w:szCs w:val="24"/>
        </w:rPr>
        <w:lastRenderedPageBreak/>
        <w:t>служивание населения смежных микрорайонов в нормируемых радиусах доступности (пр</w:t>
      </w:r>
      <w:r w:rsidRPr="00CE76FA">
        <w:rPr>
          <w:rFonts w:ascii="Times New Roman" w:hAnsi="Times New Roman" w:cs="Times New Roman"/>
          <w:sz w:val="24"/>
          <w:szCs w:val="24"/>
        </w:rPr>
        <w:t>о</w:t>
      </w:r>
      <w:r w:rsidRPr="00CE76FA">
        <w:rPr>
          <w:rFonts w:ascii="Times New Roman" w:hAnsi="Times New Roman" w:cs="Times New Roman"/>
          <w:sz w:val="24"/>
          <w:szCs w:val="24"/>
        </w:rPr>
        <w:t>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w:t>
      </w:r>
      <w:r w:rsidRPr="00CE76FA">
        <w:rPr>
          <w:rFonts w:ascii="Times New Roman" w:hAnsi="Times New Roman" w:cs="Times New Roman"/>
          <w:sz w:val="24"/>
          <w:szCs w:val="24"/>
        </w:rPr>
        <w:t>с</w:t>
      </w:r>
      <w:r w:rsidRPr="00CE76FA">
        <w:rPr>
          <w:rFonts w:ascii="Times New Roman" w:hAnsi="Times New Roman" w:cs="Times New Roman"/>
          <w:sz w:val="24"/>
          <w:szCs w:val="24"/>
        </w:rPr>
        <w:t>четное население, в том числе расположенных на смежных территориях, а также в подзе</w:t>
      </w:r>
      <w:r w:rsidRPr="00CE76FA">
        <w:rPr>
          <w:rFonts w:ascii="Times New Roman" w:hAnsi="Times New Roman" w:cs="Times New Roman"/>
          <w:sz w:val="24"/>
          <w:szCs w:val="24"/>
        </w:rPr>
        <w:t>м</w:t>
      </w:r>
      <w:r w:rsidRPr="00CE76FA">
        <w:rPr>
          <w:rFonts w:ascii="Times New Roman" w:hAnsi="Times New Roman" w:cs="Times New Roman"/>
          <w:sz w:val="24"/>
          <w:szCs w:val="24"/>
        </w:rPr>
        <w:t>ном и надземном пространствах.</w:t>
      </w:r>
    </w:p>
    <w:p w:rsidR="0000341A" w:rsidRPr="00CE76FA" w:rsidRDefault="0000341A" w:rsidP="00D56FDF">
      <w:pPr>
        <w:pStyle w:val="ConsPlusNormal"/>
        <w:spacing w:line="250"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2. В условиях реконструкции сложившейся застройки в расчетную территорию микр</w:t>
      </w:r>
      <w:r w:rsidRPr="00CE76FA">
        <w:rPr>
          <w:rFonts w:ascii="Times New Roman" w:hAnsi="Times New Roman" w:cs="Times New Roman"/>
          <w:sz w:val="24"/>
          <w:szCs w:val="24"/>
        </w:rPr>
        <w:t>о</w:t>
      </w:r>
      <w:r w:rsidRPr="00CE76FA">
        <w:rPr>
          <w:rFonts w:ascii="Times New Roman" w:hAnsi="Times New Roman" w:cs="Times New Roman"/>
          <w:sz w:val="24"/>
          <w:szCs w:val="24"/>
        </w:rPr>
        <w:t>района следует включать территорию улиц, разделяющих кварталы и сохраняемых для п</w:t>
      </w:r>
      <w:r w:rsidRPr="00CE76FA">
        <w:rPr>
          <w:rFonts w:ascii="Times New Roman" w:hAnsi="Times New Roman" w:cs="Times New Roman"/>
          <w:sz w:val="24"/>
          <w:szCs w:val="24"/>
        </w:rPr>
        <w:t>е</w:t>
      </w:r>
      <w:r w:rsidRPr="00CE76FA">
        <w:rPr>
          <w:rFonts w:ascii="Times New Roman" w:hAnsi="Times New Roman" w:cs="Times New Roman"/>
          <w:sz w:val="24"/>
          <w:szCs w:val="24"/>
        </w:rPr>
        <w:t>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0341A" w:rsidRPr="00CE76FA" w:rsidRDefault="0000341A" w:rsidP="00D56FDF">
      <w:pPr>
        <w:pStyle w:val="ConsPlusNormal"/>
        <w:spacing w:line="250"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w:t>
      </w:r>
      <w:r w:rsidRPr="00CE76FA">
        <w:rPr>
          <w:rFonts w:ascii="Times New Roman" w:hAnsi="Times New Roman" w:cs="Times New Roman"/>
          <w:sz w:val="24"/>
          <w:szCs w:val="24"/>
        </w:rPr>
        <w:t>е</w:t>
      </w:r>
      <w:r w:rsidRPr="00CE76FA">
        <w:rPr>
          <w:rFonts w:ascii="Times New Roman" w:hAnsi="Times New Roman" w:cs="Times New Roman"/>
          <w:sz w:val="24"/>
          <w:szCs w:val="24"/>
        </w:rPr>
        <w:t>нерной подготовке территории - не менее чем для зоны высокой градостроительной ценн</w:t>
      </w:r>
      <w:r w:rsidRPr="00CE76FA">
        <w:rPr>
          <w:rFonts w:ascii="Times New Roman" w:hAnsi="Times New Roman" w:cs="Times New Roman"/>
          <w:sz w:val="24"/>
          <w:szCs w:val="24"/>
        </w:rPr>
        <w:t>о</w:t>
      </w:r>
      <w:r w:rsidRPr="00CE76FA">
        <w:rPr>
          <w:rFonts w:ascii="Times New Roman" w:hAnsi="Times New Roman" w:cs="Times New Roman"/>
          <w:sz w:val="24"/>
          <w:szCs w:val="24"/>
        </w:rPr>
        <w:t>сти территории.</w:t>
      </w:r>
    </w:p>
    <w:p w:rsidR="0000341A" w:rsidRPr="00CE76FA" w:rsidRDefault="0000341A" w:rsidP="00D56FDF">
      <w:pPr>
        <w:pStyle w:val="ConsPlusNormal"/>
        <w:spacing w:line="250"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4. В сейсмических районах расчетную плотность населения необходимо принимать с учетом требований СП 14.13330.2014.</w:t>
      </w:r>
    </w:p>
    <w:p w:rsidR="0000341A" w:rsidRPr="00CE76FA" w:rsidRDefault="0000341A" w:rsidP="00D56FDF">
      <w:pPr>
        <w:pStyle w:val="ConsPlusNormal"/>
        <w:spacing w:line="250"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5. При формировании в микрорайоне единого физкультурно-оздоровительного ко</w:t>
      </w:r>
      <w:r w:rsidRPr="00CE76FA">
        <w:rPr>
          <w:rFonts w:ascii="Times New Roman" w:hAnsi="Times New Roman" w:cs="Times New Roman"/>
          <w:sz w:val="24"/>
          <w:szCs w:val="24"/>
        </w:rPr>
        <w:t>м</w:t>
      </w:r>
      <w:r w:rsidRPr="00CE76FA">
        <w:rPr>
          <w:rFonts w:ascii="Times New Roman" w:hAnsi="Times New Roman" w:cs="Times New Roman"/>
          <w:sz w:val="24"/>
          <w:szCs w:val="24"/>
        </w:rPr>
        <w:t>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0341A" w:rsidRPr="00CE76FA" w:rsidRDefault="0000341A" w:rsidP="00D56FDF">
      <w:pPr>
        <w:pStyle w:val="ConsPlusNormal"/>
        <w:spacing w:line="250"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0341A" w:rsidRPr="00CE76FA" w:rsidRDefault="0000341A" w:rsidP="00D56FDF">
      <w:pPr>
        <w:pStyle w:val="ConsPlusNormal"/>
        <w:spacing w:line="250"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7. Показатели плотности населения приведены при средней расчетной жилищной обе</w:t>
      </w:r>
      <w:r w:rsidRPr="00CE76FA">
        <w:rPr>
          <w:rFonts w:ascii="Times New Roman" w:hAnsi="Times New Roman" w:cs="Times New Roman"/>
          <w:sz w:val="24"/>
          <w:szCs w:val="24"/>
        </w:rPr>
        <w:t>с</w:t>
      </w:r>
      <w:r w:rsidRPr="00CE76FA">
        <w:rPr>
          <w:rFonts w:ascii="Times New Roman" w:hAnsi="Times New Roman" w:cs="Times New Roman"/>
          <w:sz w:val="24"/>
          <w:szCs w:val="24"/>
        </w:rPr>
        <w:t>печенности 20 кв. м/чел. При другой жилищной обеспеченности расчетную нормативную плотность Р следует определять по формуле:</w:t>
      </w:r>
    </w:p>
    <w:p w:rsidR="0000341A" w:rsidRPr="00CE76FA" w:rsidRDefault="0000341A" w:rsidP="00D56FDF">
      <w:pPr>
        <w:widowControl w:val="0"/>
        <w:ind w:right="-285"/>
        <w:jc w:val="center"/>
      </w:pPr>
    </w:p>
    <w:tbl>
      <w:tblPr>
        <w:tblW w:w="0" w:type="auto"/>
        <w:jc w:val="center"/>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992"/>
        <w:gridCol w:w="709"/>
      </w:tblGrid>
      <w:tr w:rsidR="0000341A" w:rsidRPr="00CE76FA" w:rsidTr="0000341A">
        <w:trPr>
          <w:jc w:val="center"/>
        </w:trPr>
        <w:tc>
          <w:tcPr>
            <w:tcW w:w="709" w:type="dxa"/>
            <w:vMerge w:val="restart"/>
            <w:tcBorders>
              <w:top w:val="nil"/>
              <w:left w:val="nil"/>
              <w:right w:val="nil"/>
            </w:tcBorders>
            <w:vAlign w:val="center"/>
          </w:tcPr>
          <w:p w:rsidR="0000341A" w:rsidRPr="00CE76FA" w:rsidRDefault="0000341A" w:rsidP="00D56FDF">
            <w:pPr>
              <w:widowControl w:val="0"/>
              <w:ind w:right="-285"/>
              <w:jc w:val="center"/>
            </w:pPr>
            <w:r w:rsidRPr="00CE76FA">
              <w:t>Р =</w:t>
            </w:r>
          </w:p>
        </w:tc>
        <w:tc>
          <w:tcPr>
            <w:tcW w:w="992" w:type="dxa"/>
            <w:tcBorders>
              <w:top w:val="nil"/>
              <w:left w:val="nil"/>
              <w:right w:val="nil"/>
            </w:tcBorders>
          </w:tcPr>
          <w:p w:rsidR="0000341A" w:rsidRPr="00CE76FA" w:rsidRDefault="0000341A" w:rsidP="00D56FDF">
            <w:pPr>
              <w:widowControl w:val="0"/>
              <w:ind w:left="-107" w:right="-285"/>
              <w:jc w:val="center"/>
            </w:pPr>
            <w:r w:rsidRPr="00CE76FA">
              <w:t>Р</w:t>
            </w:r>
            <w:r w:rsidRPr="00CE76FA">
              <w:rPr>
                <w:vertAlign w:val="subscript"/>
              </w:rPr>
              <w:t>20</w:t>
            </w:r>
            <w:r w:rsidRPr="00CE76FA">
              <w:t xml:space="preserve"> х 20</w:t>
            </w:r>
          </w:p>
        </w:tc>
        <w:tc>
          <w:tcPr>
            <w:tcW w:w="709" w:type="dxa"/>
            <w:vMerge w:val="restart"/>
            <w:tcBorders>
              <w:top w:val="nil"/>
              <w:left w:val="nil"/>
              <w:right w:val="nil"/>
            </w:tcBorders>
            <w:vAlign w:val="center"/>
          </w:tcPr>
          <w:p w:rsidR="0000341A" w:rsidRPr="00CE76FA" w:rsidRDefault="0000341A" w:rsidP="00D56FDF">
            <w:pPr>
              <w:widowControl w:val="0"/>
              <w:ind w:left="-108" w:right="-285"/>
            </w:pPr>
            <w:r w:rsidRPr="00CE76FA">
              <w:t xml:space="preserve"> , где:</w:t>
            </w:r>
          </w:p>
        </w:tc>
      </w:tr>
      <w:tr w:rsidR="0000341A" w:rsidRPr="00CE76FA" w:rsidTr="0000341A">
        <w:trPr>
          <w:jc w:val="center"/>
        </w:trPr>
        <w:tc>
          <w:tcPr>
            <w:tcW w:w="709" w:type="dxa"/>
            <w:vMerge/>
            <w:tcBorders>
              <w:left w:val="nil"/>
              <w:bottom w:val="nil"/>
              <w:right w:val="nil"/>
            </w:tcBorders>
          </w:tcPr>
          <w:p w:rsidR="0000341A" w:rsidRPr="00CE76FA" w:rsidRDefault="0000341A" w:rsidP="00D56FDF">
            <w:pPr>
              <w:widowControl w:val="0"/>
              <w:ind w:right="-285"/>
              <w:jc w:val="center"/>
            </w:pPr>
          </w:p>
        </w:tc>
        <w:tc>
          <w:tcPr>
            <w:tcW w:w="992" w:type="dxa"/>
            <w:tcBorders>
              <w:left w:val="nil"/>
              <w:bottom w:val="nil"/>
              <w:right w:val="nil"/>
            </w:tcBorders>
          </w:tcPr>
          <w:p w:rsidR="0000341A" w:rsidRPr="00CE76FA" w:rsidRDefault="0000341A" w:rsidP="00D56FDF">
            <w:pPr>
              <w:widowControl w:val="0"/>
              <w:ind w:left="-107" w:right="-285"/>
              <w:jc w:val="center"/>
            </w:pPr>
            <w:r w:rsidRPr="00CE76FA">
              <w:t>Н</w:t>
            </w:r>
          </w:p>
        </w:tc>
        <w:tc>
          <w:tcPr>
            <w:tcW w:w="709" w:type="dxa"/>
            <w:vMerge/>
            <w:tcBorders>
              <w:left w:val="nil"/>
              <w:bottom w:val="nil"/>
              <w:right w:val="nil"/>
            </w:tcBorders>
          </w:tcPr>
          <w:p w:rsidR="0000341A" w:rsidRPr="00CE76FA" w:rsidRDefault="0000341A" w:rsidP="00D56FDF">
            <w:pPr>
              <w:widowControl w:val="0"/>
              <w:ind w:right="-285"/>
              <w:jc w:val="center"/>
            </w:pPr>
          </w:p>
        </w:tc>
      </w:tr>
    </w:tbl>
    <w:p w:rsidR="0000341A" w:rsidRPr="00CE76FA" w:rsidRDefault="0000341A" w:rsidP="00D56FDF">
      <w:pPr>
        <w:widowControl w:val="0"/>
        <w:ind w:right="-285"/>
        <w:jc w:val="center"/>
      </w:pPr>
    </w:p>
    <w:p w:rsidR="0000341A" w:rsidRPr="00CE76FA" w:rsidRDefault="0000341A" w:rsidP="00D56FDF">
      <w:pPr>
        <w:widowControl w:val="0"/>
        <w:ind w:right="-285" w:firstLine="720"/>
        <w:jc w:val="both"/>
      </w:pPr>
      <w:r w:rsidRPr="00CE76FA">
        <w:t>Р</w:t>
      </w:r>
      <w:r w:rsidRPr="00CE76FA">
        <w:rPr>
          <w:vertAlign w:val="subscript"/>
        </w:rPr>
        <w:t>20</w:t>
      </w:r>
      <w:r w:rsidRPr="00CE76FA">
        <w:t>– показатель плотности населения при жилищной обеспеченности 20 кв. м/чел.;</w:t>
      </w:r>
    </w:p>
    <w:p w:rsidR="0000341A" w:rsidRPr="00CE76FA" w:rsidRDefault="0000341A" w:rsidP="00D56FDF">
      <w:pPr>
        <w:widowControl w:val="0"/>
        <w:ind w:right="-285" w:firstLine="720"/>
        <w:jc w:val="both"/>
      </w:pPr>
      <w:r w:rsidRPr="00CE76FA">
        <w:t>Н – расчетная жилищная обеспеченность, кв.м.</w:t>
      </w:r>
    </w:p>
    <w:p w:rsidR="0000341A" w:rsidRPr="00CE76FA" w:rsidRDefault="0000341A" w:rsidP="00D56FDF">
      <w:pPr>
        <w:pStyle w:val="ConsPlusNormal"/>
        <w:spacing w:line="25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Примечания:</w:t>
      </w:r>
    </w:p>
    <w:p w:rsidR="0000341A" w:rsidRPr="00CE76FA" w:rsidRDefault="0000341A" w:rsidP="00D56FDF">
      <w:pPr>
        <w:pStyle w:val="ConsPlusNormal"/>
        <w:spacing w:line="25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0341A" w:rsidRPr="00CE76FA" w:rsidRDefault="0000341A" w:rsidP="00D56FDF">
      <w:pPr>
        <w:pStyle w:val="ConsPlusNormal"/>
        <w:spacing w:line="25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0341A" w:rsidRPr="00CE76FA" w:rsidRDefault="0000341A" w:rsidP="00D56FDF">
      <w:pPr>
        <w:pStyle w:val="ConsPlusNormal"/>
        <w:spacing w:line="25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3. В районах индивидуального усадебного строительства и в поселениях, где не намеч</w:t>
      </w:r>
      <w:r w:rsidRPr="00CE76FA">
        <w:rPr>
          <w:rFonts w:ascii="Times New Roman" w:hAnsi="Times New Roman" w:cs="Times New Roman"/>
          <w:sz w:val="24"/>
          <w:szCs w:val="24"/>
        </w:rPr>
        <w:t>а</w:t>
      </w:r>
      <w:r w:rsidRPr="00CE76FA">
        <w:rPr>
          <w:rFonts w:ascii="Times New Roman" w:hAnsi="Times New Roman" w:cs="Times New Roman"/>
          <w:sz w:val="24"/>
          <w:szCs w:val="24"/>
        </w:rPr>
        <w:t>ется строительство централизованных инженерных систем, допускается уменьшать пло</w:t>
      </w:r>
      <w:r w:rsidRPr="00CE76FA">
        <w:rPr>
          <w:rFonts w:ascii="Times New Roman" w:hAnsi="Times New Roman" w:cs="Times New Roman"/>
          <w:sz w:val="24"/>
          <w:szCs w:val="24"/>
        </w:rPr>
        <w:t>т</w:t>
      </w:r>
      <w:r w:rsidRPr="00CE76FA">
        <w:rPr>
          <w:rFonts w:ascii="Times New Roman" w:hAnsi="Times New Roman" w:cs="Times New Roman"/>
          <w:sz w:val="24"/>
          <w:szCs w:val="24"/>
        </w:rPr>
        <w:t>ность населения, но принимать ее не менее 40 чел./га.</w:t>
      </w:r>
    </w:p>
    <w:p w:rsidR="0000341A" w:rsidRPr="00CE76FA" w:rsidRDefault="0000341A" w:rsidP="00D56FDF">
      <w:pPr>
        <w:widowControl w:val="0"/>
        <w:spacing w:before="120" w:line="245" w:lineRule="auto"/>
        <w:ind w:right="-285" w:firstLine="720"/>
        <w:jc w:val="both"/>
      </w:pPr>
      <w:r w:rsidRPr="00CE76FA">
        <w:t>2.13. </w:t>
      </w:r>
      <w:r w:rsidRPr="00CE76FA">
        <w:rPr>
          <w:bCs/>
          <w:iCs/>
        </w:rPr>
        <w:t>При разработке документации по планировке территорий жилых зон н</w:t>
      </w:r>
      <w:r w:rsidRPr="00CE76FA">
        <w:t>а вновь осваиваемых территориях  поселений нормативные размеры земельных участков под жил</w:t>
      </w:r>
      <w:r w:rsidRPr="00CE76FA">
        <w:t>ы</w:t>
      </w:r>
      <w:r w:rsidRPr="00CE76FA">
        <w:t>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w:t>
      </w:r>
      <w:r w:rsidRPr="00CE76FA">
        <w:t>е</w:t>
      </w:r>
      <w:r w:rsidRPr="00CE76FA">
        <w:t>ний, сооружений, с учетом правил землепользования и застройки муниципального образов</w:t>
      </w:r>
      <w:r w:rsidRPr="00CE76FA">
        <w:t>а</w:t>
      </w:r>
      <w:r w:rsidRPr="00CE76FA">
        <w:t>ния.</w:t>
      </w:r>
    </w:p>
    <w:p w:rsidR="0000341A" w:rsidRPr="00CE76FA" w:rsidRDefault="0000341A" w:rsidP="00D56FDF">
      <w:pPr>
        <w:widowControl w:val="0"/>
        <w:spacing w:line="245" w:lineRule="auto"/>
        <w:ind w:right="-285" w:firstLine="720"/>
        <w:jc w:val="both"/>
        <w:rPr>
          <w:spacing w:val="2"/>
        </w:rPr>
      </w:pPr>
      <w:r w:rsidRPr="00CE76FA">
        <w:rPr>
          <w:spacing w:val="2"/>
        </w:rPr>
        <w:t>2.14. Предельные размеры земельных участков при доме (квартире), а также разм</w:t>
      </w:r>
      <w:r w:rsidRPr="00CE76FA">
        <w:rPr>
          <w:spacing w:val="2"/>
        </w:rPr>
        <w:t>е</w:t>
      </w:r>
      <w:r w:rsidRPr="00CE76FA">
        <w:rPr>
          <w:spacing w:val="2"/>
        </w:rPr>
        <w:t>ры земельных участков для индивидуального жилищного строительства и личного подсо</w:t>
      </w:r>
      <w:r w:rsidRPr="00CE76FA">
        <w:rPr>
          <w:spacing w:val="2"/>
        </w:rPr>
        <w:t>б</w:t>
      </w:r>
      <w:r w:rsidRPr="00CE76FA">
        <w:rPr>
          <w:spacing w:val="2"/>
        </w:rPr>
        <w:t>ного хозяйства устанавливаются органами местного самоуправления. Допускается для в</w:t>
      </w:r>
      <w:r w:rsidRPr="00CE76FA">
        <w:rPr>
          <w:spacing w:val="2"/>
        </w:rPr>
        <w:t>е</w:t>
      </w:r>
      <w:r w:rsidRPr="00CE76FA">
        <w:rPr>
          <w:spacing w:val="2"/>
        </w:rPr>
        <w:t>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rsidR="0000341A" w:rsidRPr="00CE76FA" w:rsidRDefault="0000341A" w:rsidP="00D56FDF">
      <w:pPr>
        <w:widowControl w:val="0"/>
        <w:autoSpaceDE w:val="0"/>
        <w:autoSpaceDN w:val="0"/>
        <w:adjustRightInd w:val="0"/>
        <w:spacing w:line="245" w:lineRule="auto"/>
        <w:ind w:right="-285" w:firstLine="720"/>
        <w:jc w:val="both"/>
      </w:pPr>
      <w:bookmarkStart w:id="6" w:name="sub_2220"/>
      <w:r w:rsidRPr="00CE76FA">
        <w:t>2.15. Для предварительного определения потребной территории жилой зоны сельск</w:t>
      </w:r>
      <w:r w:rsidRPr="00CE76FA">
        <w:t>о</w:t>
      </w:r>
      <w:r w:rsidRPr="00CE76FA">
        <w:lastRenderedPageBreak/>
        <w:t>го поселения допускается принимать показатели, указанные в таблице 3.</w:t>
      </w:r>
    </w:p>
    <w:bookmarkEnd w:id="6"/>
    <w:p w:rsidR="0000341A" w:rsidRPr="00CE76FA" w:rsidRDefault="0000341A" w:rsidP="00D56FDF">
      <w:pPr>
        <w:widowControl w:val="0"/>
        <w:autoSpaceDE w:val="0"/>
        <w:autoSpaceDN w:val="0"/>
        <w:adjustRightInd w:val="0"/>
        <w:spacing w:before="120" w:after="120"/>
        <w:ind w:right="-285"/>
        <w:jc w:val="right"/>
      </w:pPr>
      <w:r w:rsidRPr="00CE76FA">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5"/>
        <w:gridCol w:w="3552"/>
      </w:tblGrid>
      <w:tr w:rsidR="0000341A" w:rsidRPr="00CE76FA" w:rsidTr="0000341A">
        <w:trPr>
          <w:trHeight w:val="614"/>
        </w:trPr>
        <w:tc>
          <w:tcPr>
            <w:tcW w:w="3104" w:type="pct"/>
          </w:tcPr>
          <w:p w:rsidR="0000341A" w:rsidRPr="00CE76FA" w:rsidRDefault="0000341A" w:rsidP="00D56FDF">
            <w:pPr>
              <w:widowControl w:val="0"/>
              <w:autoSpaceDE w:val="0"/>
              <w:autoSpaceDN w:val="0"/>
              <w:adjustRightInd w:val="0"/>
              <w:ind w:right="-285"/>
              <w:jc w:val="center"/>
              <w:rPr>
                <w:bCs/>
              </w:rPr>
            </w:pPr>
            <w:r w:rsidRPr="00CE76FA">
              <w:rPr>
                <w:bCs/>
              </w:rPr>
              <w:t>Тип дома</w:t>
            </w:r>
          </w:p>
        </w:tc>
        <w:tc>
          <w:tcPr>
            <w:tcW w:w="1896" w:type="pct"/>
          </w:tcPr>
          <w:p w:rsidR="0000341A" w:rsidRPr="00CE76FA" w:rsidRDefault="0000341A" w:rsidP="00D56FDF">
            <w:pPr>
              <w:widowControl w:val="0"/>
              <w:autoSpaceDE w:val="0"/>
              <w:autoSpaceDN w:val="0"/>
              <w:adjustRightInd w:val="0"/>
              <w:ind w:right="-285"/>
              <w:jc w:val="center"/>
              <w:rPr>
                <w:bCs/>
              </w:rPr>
            </w:pPr>
            <w:r w:rsidRPr="00CE76FA">
              <w:rPr>
                <w:bCs/>
              </w:rPr>
              <w:t>Площадь земельного участка на один дом (квартиру), га</w:t>
            </w:r>
          </w:p>
        </w:tc>
      </w:tr>
      <w:tr w:rsidR="0000341A" w:rsidRPr="00CE76FA" w:rsidTr="0000341A">
        <w:trPr>
          <w:trHeight w:val="290"/>
        </w:trPr>
        <w:tc>
          <w:tcPr>
            <w:tcW w:w="3104" w:type="pct"/>
          </w:tcPr>
          <w:p w:rsidR="0000341A" w:rsidRPr="00CE76FA" w:rsidRDefault="0000341A" w:rsidP="00D56FDF">
            <w:pPr>
              <w:widowControl w:val="0"/>
              <w:autoSpaceDE w:val="0"/>
              <w:autoSpaceDN w:val="0"/>
              <w:adjustRightInd w:val="0"/>
              <w:ind w:left="176" w:right="-285"/>
              <w:rPr>
                <w:bCs/>
              </w:rPr>
            </w:pPr>
            <w:r w:rsidRPr="00CE76FA">
              <w:rPr>
                <w:bCs/>
              </w:rPr>
              <w:t>Усадебный с приквартирными участками, кв.м</w:t>
            </w:r>
          </w:p>
        </w:tc>
        <w:tc>
          <w:tcPr>
            <w:tcW w:w="1896" w:type="pct"/>
          </w:tcPr>
          <w:p w:rsidR="0000341A" w:rsidRPr="00CE76FA" w:rsidRDefault="0000341A" w:rsidP="00D56FDF">
            <w:pPr>
              <w:widowControl w:val="0"/>
              <w:autoSpaceDE w:val="0"/>
              <w:autoSpaceDN w:val="0"/>
              <w:adjustRightInd w:val="0"/>
              <w:ind w:right="-285"/>
              <w:jc w:val="center"/>
              <w:rPr>
                <w:bCs/>
              </w:rPr>
            </w:pPr>
          </w:p>
        </w:tc>
      </w:tr>
      <w:tr w:rsidR="0000341A" w:rsidRPr="00CE76FA" w:rsidTr="0000341A">
        <w:trPr>
          <w:trHeight w:val="307"/>
        </w:trPr>
        <w:tc>
          <w:tcPr>
            <w:tcW w:w="3104" w:type="pct"/>
          </w:tcPr>
          <w:p w:rsidR="0000341A" w:rsidRPr="00CE76FA" w:rsidRDefault="0000341A" w:rsidP="00D56FDF">
            <w:pPr>
              <w:widowControl w:val="0"/>
              <w:autoSpaceDE w:val="0"/>
              <w:autoSpaceDN w:val="0"/>
              <w:adjustRightInd w:val="0"/>
              <w:ind w:left="34" w:right="-285" w:firstLine="425"/>
              <w:rPr>
                <w:bCs/>
              </w:rPr>
            </w:pPr>
            <w:r w:rsidRPr="00CE76FA">
              <w:rPr>
                <w:bCs/>
              </w:rPr>
              <w:t>2000</w:t>
            </w:r>
          </w:p>
        </w:tc>
        <w:tc>
          <w:tcPr>
            <w:tcW w:w="1896" w:type="pct"/>
          </w:tcPr>
          <w:p w:rsidR="0000341A" w:rsidRPr="00CE76FA" w:rsidRDefault="0000341A" w:rsidP="00D56FDF">
            <w:pPr>
              <w:widowControl w:val="0"/>
              <w:autoSpaceDE w:val="0"/>
              <w:autoSpaceDN w:val="0"/>
              <w:adjustRightInd w:val="0"/>
              <w:ind w:right="-285"/>
              <w:jc w:val="center"/>
              <w:rPr>
                <w:bCs/>
              </w:rPr>
            </w:pPr>
            <w:r w:rsidRPr="00CE76FA">
              <w:rPr>
                <w:bCs/>
              </w:rPr>
              <w:t>0,25-0,27</w:t>
            </w:r>
          </w:p>
        </w:tc>
      </w:tr>
      <w:tr w:rsidR="0000341A" w:rsidRPr="00CE76FA" w:rsidTr="0000341A">
        <w:trPr>
          <w:trHeight w:val="307"/>
        </w:trPr>
        <w:tc>
          <w:tcPr>
            <w:tcW w:w="3104" w:type="pct"/>
          </w:tcPr>
          <w:p w:rsidR="0000341A" w:rsidRPr="00CE76FA" w:rsidRDefault="0000341A" w:rsidP="00D56FDF">
            <w:pPr>
              <w:widowControl w:val="0"/>
              <w:autoSpaceDE w:val="0"/>
              <w:autoSpaceDN w:val="0"/>
              <w:adjustRightInd w:val="0"/>
              <w:ind w:left="34" w:right="-285" w:firstLine="425"/>
              <w:rPr>
                <w:bCs/>
              </w:rPr>
            </w:pPr>
            <w:r w:rsidRPr="00CE76FA">
              <w:rPr>
                <w:bCs/>
              </w:rPr>
              <w:t>1500</w:t>
            </w:r>
          </w:p>
        </w:tc>
        <w:tc>
          <w:tcPr>
            <w:tcW w:w="1896" w:type="pct"/>
          </w:tcPr>
          <w:p w:rsidR="0000341A" w:rsidRPr="00CE76FA" w:rsidRDefault="0000341A" w:rsidP="00D56FDF">
            <w:pPr>
              <w:widowControl w:val="0"/>
              <w:autoSpaceDE w:val="0"/>
              <w:autoSpaceDN w:val="0"/>
              <w:adjustRightInd w:val="0"/>
              <w:ind w:right="-285"/>
              <w:jc w:val="center"/>
              <w:rPr>
                <w:bCs/>
              </w:rPr>
            </w:pPr>
            <w:r w:rsidRPr="00CE76FA">
              <w:rPr>
                <w:bCs/>
              </w:rPr>
              <w:t>0,21-0,23</w:t>
            </w:r>
          </w:p>
        </w:tc>
      </w:tr>
      <w:tr w:rsidR="0000341A" w:rsidRPr="00CE76FA" w:rsidTr="0000341A">
        <w:trPr>
          <w:trHeight w:val="290"/>
        </w:trPr>
        <w:tc>
          <w:tcPr>
            <w:tcW w:w="3104" w:type="pct"/>
          </w:tcPr>
          <w:p w:rsidR="0000341A" w:rsidRPr="00CE76FA" w:rsidRDefault="0000341A" w:rsidP="00D56FDF">
            <w:pPr>
              <w:widowControl w:val="0"/>
              <w:autoSpaceDE w:val="0"/>
              <w:autoSpaceDN w:val="0"/>
              <w:adjustRightInd w:val="0"/>
              <w:ind w:left="34" w:right="-285" w:firstLine="425"/>
              <w:rPr>
                <w:bCs/>
              </w:rPr>
            </w:pPr>
            <w:r w:rsidRPr="00CE76FA">
              <w:rPr>
                <w:bCs/>
              </w:rPr>
              <w:t>1200</w:t>
            </w:r>
          </w:p>
        </w:tc>
        <w:tc>
          <w:tcPr>
            <w:tcW w:w="1896" w:type="pct"/>
          </w:tcPr>
          <w:p w:rsidR="0000341A" w:rsidRPr="00CE76FA" w:rsidRDefault="0000341A" w:rsidP="00D56FDF">
            <w:pPr>
              <w:widowControl w:val="0"/>
              <w:autoSpaceDE w:val="0"/>
              <w:autoSpaceDN w:val="0"/>
              <w:adjustRightInd w:val="0"/>
              <w:ind w:right="-285"/>
              <w:jc w:val="center"/>
              <w:rPr>
                <w:bCs/>
              </w:rPr>
            </w:pPr>
            <w:r w:rsidRPr="00CE76FA">
              <w:rPr>
                <w:bCs/>
              </w:rPr>
              <w:t>0,17-0,20</w:t>
            </w:r>
          </w:p>
        </w:tc>
      </w:tr>
      <w:tr w:rsidR="0000341A" w:rsidRPr="00CE76FA" w:rsidTr="0000341A">
        <w:trPr>
          <w:trHeight w:val="307"/>
        </w:trPr>
        <w:tc>
          <w:tcPr>
            <w:tcW w:w="3104" w:type="pct"/>
          </w:tcPr>
          <w:p w:rsidR="0000341A" w:rsidRPr="00CE76FA" w:rsidRDefault="0000341A" w:rsidP="00D56FDF">
            <w:pPr>
              <w:widowControl w:val="0"/>
              <w:autoSpaceDE w:val="0"/>
              <w:autoSpaceDN w:val="0"/>
              <w:adjustRightInd w:val="0"/>
              <w:ind w:left="34" w:right="-285" w:firstLine="425"/>
              <w:rPr>
                <w:bCs/>
              </w:rPr>
            </w:pPr>
            <w:r w:rsidRPr="00CE76FA">
              <w:rPr>
                <w:bCs/>
              </w:rPr>
              <w:t>1000</w:t>
            </w:r>
          </w:p>
        </w:tc>
        <w:tc>
          <w:tcPr>
            <w:tcW w:w="1896" w:type="pct"/>
          </w:tcPr>
          <w:p w:rsidR="0000341A" w:rsidRPr="00CE76FA" w:rsidRDefault="0000341A" w:rsidP="00D56FDF">
            <w:pPr>
              <w:widowControl w:val="0"/>
              <w:autoSpaceDE w:val="0"/>
              <w:autoSpaceDN w:val="0"/>
              <w:adjustRightInd w:val="0"/>
              <w:ind w:right="-285"/>
              <w:jc w:val="center"/>
              <w:rPr>
                <w:bCs/>
              </w:rPr>
            </w:pPr>
            <w:r w:rsidRPr="00CE76FA">
              <w:rPr>
                <w:bCs/>
              </w:rPr>
              <w:t>0,15-0,17</w:t>
            </w:r>
          </w:p>
        </w:tc>
      </w:tr>
      <w:tr w:rsidR="0000341A" w:rsidRPr="00CE76FA" w:rsidTr="0000341A">
        <w:trPr>
          <w:trHeight w:val="307"/>
        </w:trPr>
        <w:tc>
          <w:tcPr>
            <w:tcW w:w="3104" w:type="pct"/>
          </w:tcPr>
          <w:p w:rsidR="0000341A" w:rsidRPr="00CE76FA" w:rsidRDefault="0000341A" w:rsidP="00D56FDF">
            <w:pPr>
              <w:widowControl w:val="0"/>
              <w:autoSpaceDE w:val="0"/>
              <w:autoSpaceDN w:val="0"/>
              <w:adjustRightInd w:val="0"/>
              <w:ind w:left="34" w:right="-285" w:firstLine="425"/>
              <w:rPr>
                <w:bCs/>
              </w:rPr>
            </w:pPr>
            <w:r w:rsidRPr="00CE76FA">
              <w:rPr>
                <w:bCs/>
              </w:rPr>
              <w:t>800</w:t>
            </w:r>
          </w:p>
        </w:tc>
        <w:tc>
          <w:tcPr>
            <w:tcW w:w="1896" w:type="pct"/>
          </w:tcPr>
          <w:p w:rsidR="0000341A" w:rsidRPr="00CE76FA" w:rsidRDefault="0000341A" w:rsidP="00D56FDF">
            <w:pPr>
              <w:widowControl w:val="0"/>
              <w:autoSpaceDE w:val="0"/>
              <w:autoSpaceDN w:val="0"/>
              <w:adjustRightInd w:val="0"/>
              <w:ind w:right="-285"/>
              <w:jc w:val="center"/>
              <w:rPr>
                <w:bCs/>
              </w:rPr>
            </w:pPr>
            <w:r w:rsidRPr="00CE76FA">
              <w:rPr>
                <w:bCs/>
              </w:rPr>
              <w:t>0,13-0,15</w:t>
            </w:r>
          </w:p>
        </w:tc>
      </w:tr>
      <w:tr w:rsidR="0000341A" w:rsidRPr="00CE76FA" w:rsidTr="0000341A">
        <w:trPr>
          <w:trHeight w:val="290"/>
        </w:trPr>
        <w:tc>
          <w:tcPr>
            <w:tcW w:w="3104" w:type="pct"/>
          </w:tcPr>
          <w:p w:rsidR="0000341A" w:rsidRPr="00CE76FA" w:rsidRDefault="0000341A" w:rsidP="00D56FDF">
            <w:pPr>
              <w:widowControl w:val="0"/>
              <w:autoSpaceDE w:val="0"/>
              <w:autoSpaceDN w:val="0"/>
              <w:adjustRightInd w:val="0"/>
              <w:ind w:left="459" w:right="-285"/>
              <w:rPr>
                <w:bCs/>
              </w:rPr>
            </w:pPr>
            <w:r w:rsidRPr="00CE76FA">
              <w:rPr>
                <w:bCs/>
              </w:rPr>
              <w:t>600</w:t>
            </w:r>
          </w:p>
        </w:tc>
        <w:tc>
          <w:tcPr>
            <w:tcW w:w="1896" w:type="pct"/>
          </w:tcPr>
          <w:p w:rsidR="0000341A" w:rsidRPr="00CE76FA" w:rsidRDefault="0000341A" w:rsidP="00D56FDF">
            <w:pPr>
              <w:widowControl w:val="0"/>
              <w:autoSpaceDE w:val="0"/>
              <w:autoSpaceDN w:val="0"/>
              <w:adjustRightInd w:val="0"/>
              <w:ind w:right="-285"/>
              <w:jc w:val="center"/>
              <w:rPr>
                <w:bCs/>
              </w:rPr>
            </w:pPr>
            <w:r w:rsidRPr="00CE76FA">
              <w:rPr>
                <w:bCs/>
              </w:rPr>
              <w:t>0,11-0,13</w:t>
            </w:r>
          </w:p>
        </w:tc>
      </w:tr>
      <w:tr w:rsidR="0000341A" w:rsidRPr="00CE76FA" w:rsidTr="0000341A">
        <w:trPr>
          <w:trHeight w:val="648"/>
        </w:trPr>
        <w:tc>
          <w:tcPr>
            <w:tcW w:w="3104" w:type="pct"/>
          </w:tcPr>
          <w:p w:rsidR="0000341A" w:rsidRPr="00CE76FA" w:rsidRDefault="0000341A" w:rsidP="00D56FDF">
            <w:pPr>
              <w:widowControl w:val="0"/>
              <w:autoSpaceDE w:val="0"/>
              <w:autoSpaceDN w:val="0"/>
              <w:adjustRightInd w:val="0"/>
              <w:spacing w:before="29"/>
              <w:ind w:left="176" w:right="-285"/>
              <w:jc w:val="both"/>
              <w:rPr>
                <w:bCs/>
              </w:rPr>
            </w:pPr>
            <w:r w:rsidRPr="00CE76FA">
              <w:rPr>
                <w:bCs/>
              </w:rPr>
              <w:t>Секционный без участков при квартире с числом эт</w:t>
            </w:r>
            <w:r w:rsidRPr="00CE76FA">
              <w:rPr>
                <w:bCs/>
              </w:rPr>
              <w:t>а</w:t>
            </w:r>
            <w:r w:rsidRPr="00CE76FA">
              <w:rPr>
                <w:bCs/>
              </w:rPr>
              <w:t>жей</w:t>
            </w:r>
          </w:p>
        </w:tc>
        <w:tc>
          <w:tcPr>
            <w:tcW w:w="1896" w:type="pct"/>
          </w:tcPr>
          <w:p w:rsidR="0000341A" w:rsidRPr="00CE76FA" w:rsidRDefault="0000341A" w:rsidP="00D56FDF">
            <w:pPr>
              <w:widowControl w:val="0"/>
              <w:autoSpaceDE w:val="0"/>
              <w:autoSpaceDN w:val="0"/>
              <w:adjustRightInd w:val="0"/>
              <w:ind w:right="-285"/>
              <w:jc w:val="center"/>
              <w:rPr>
                <w:bCs/>
              </w:rPr>
            </w:pPr>
          </w:p>
        </w:tc>
      </w:tr>
      <w:tr w:rsidR="0000341A" w:rsidRPr="00CE76FA" w:rsidTr="0000341A">
        <w:trPr>
          <w:trHeight w:val="307"/>
        </w:trPr>
        <w:tc>
          <w:tcPr>
            <w:tcW w:w="3104" w:type="pct"/>
          </w:tcPr>
          <w:p w:rsidR="0000341A" w:rsidRPr="00CE76FA" w:rsidRDefault="0000341A" w:rsidP="00D56FDF">
            <w:pPr>
              <w:widowControl w:val="0"/>
              <w:autoSpaceDE w:val="0"/>
              <w:autoSpaceDN w:val="0"/>
              <w:adjustRightInd w:val="0"/>
              <w:ind w:left="34" w:right="-285" w:firstLine="425"/>
              <w:rPr>
                <w:bCs/>
              </w:rPr>
            </w:pPr>
            <w:r w:rsidRPr="00CE76FA">
              <w:rPr>
                <w:bCs/>
              </w:rPr>
              <w:t>2</w:t>
            </w:r>
          </w:p>
        </w:tc>
        <w:tc>
          <w:tcPr>
            <w:tcW w:w="1896" w:type="pct"/>
          </w:tcPr>
          <w:p w:rsidR="0000341A" w:rsidRPr="00CE76FA" w:rsidRDefault="0000341A" w:rsidP="00D56FDF">
            <w:pPr>
              <w:widowControl w:val="0"/>
              <w:autoSpaceDE w:val="0"/>
              <w:autoSpaceDN w:val="0"/>
              <w:adjustRightInd w:val="0"/>
              <w:ind w:right="-285"/>
              <w:jc w:val="center"/>
              <w:rPr>
                <w:bCs/>
              </w:rPr>
            </w:pPr>
            <w:r w:rsidRPr="00CE76FA">
              <w:rPr>
                <w:bCs/>
              </w:rPr>
              <w:t>0,04</w:t>
            </w:r>
          </w:p>
        </w:tc>
      </w:tr>
      <w:tr w:rsidR="0000341A" w:rsidRPr="00CE76FA" w:rsidTr="0000341A">
        <w:trPr>
          <w:trHeight w:val="290"/>
        </w:trPr>
        <w:tc>
          <w:tcPr>
            <w:tcW w:w="3104" w:type="pct"/>
          </w:tcPr>
          <w:p w:rsidR="0000341A" w:rsidRPr="00CE76FA" w:rsidRDefault="0000341A" w:rsidP="00D56FDF">
            <w:pPr>
              <w:widowControl w:val="0"/>
              <w:autoSpaceDE w:val="0"/>
              <w:autoSpaceDN w:val="0"/>
              <w:adjustRightInd w:val="0"/>
              <w:ind w:left="34" w:right="-285" w:firstLine="425"/>
              <w:rPr>
                <w:bCs/>
              </w:rPr>
            </w:pPr>
            <w:r w:rsidRPr="00CE76FA">
              <w:rPr>
                <w:bCs/>
              </w:rPr>
              <w:t>3</w:t>
            </w:r>
          </w:p>
        </w:tc>
        <w:tc>
          <w:tcPr>
            <w:tcW w:w="1896" w:type="pct"/>
          </w:tcPr>
          <w:p w:rsidR="0000341A" w:rsidRPr="00CE76FA" w:rsidRDefault="0000341A" w:rsidP="00D56FDF">
            <w:pPr>
              <w:widowControl w:val="0"/>
              <w:autoSpaceDE w:val="0"/>
              <w:autoSpaceDN w:val="0"/>
              <w:adjustRightInd w:val="0"/>
              <w:ind w:right="-285"/>
              <w:jc w:val="center"/>
              <w:rPr>
                <w:bCs/>
              </w:rPr>
            </w:pPr>
            <w:r w:rsidRPr="00CE76FA">
              <w:rPr>
                <w:bCs/>
              </w:rPr>
              <w:t>0,03</w:t>
            </w:r>
          </w:p>
        </w:tc>
      </w:tr>
      <w:tr w:rsidR="0000341A" w:rsidRPr="00CE76FA" w:rsidTr="0000341A">
        <w:trPr>
          <w:trHeight w:val="324"/>
        </w:trPr>
        <w:tc>
          <w:tcPr>
            <w:tcW w:w="3104" w:type="pct"/>
          </w:tcPr>
          <w:p w:rsidR="0000341A" w:rsidRPr="00CE76FA" w:rsidRDefault="0000341A" w:rsidP="00D56FDF">
            <w:pPr>
              <w:widowControl w:val="0"/>
              <w:autoSpaceDE w:val="0"/>
              <w:autoSpaceDN w:val="0"/>
              <w:adjustRightInd w:val="0"/>
              <w:ind w:left="34" w:right="-285" w:firstLine="425"/>
              <w:rPr>
                <w:bCs/>
              </w:rPr>
            </w:pPr>
            <w:r w:rsidRPr="00CE76FA">
              <w:rPr>
                <w:bCs/>
              </w:rPr>
              <w:t>4</w:t>
            </w:r>
          </w:p>
        </w:tc>
        <w:tc>
          <w:tcPr>
            <w:tcW w:w="1896" w:type="pct"/>
          </w:tcPr>
          <w:p w:rsidR="0000341A" w:rsidRPr="00CE76FA" w:rsidRDefault="0000341A" w:rsidP="00D56FDF">
            <w:pPr>
              <w:widowControl w:val="0"/>
              <w:autoSpaceDE w:val="0"/>
              <w:autoSpaceDN w:val="0"/>
              <w:adjustRightInd w:val="0"/>
              <w:ind w:right="-285"/>
              <w:jc w:val="center"/>
              <w:rPr>
                <w:bCs/>
              </w:rPr>
            </w:pPr>
            <w:r w:rsidRPr="00CE76FA">
              <w:rPr>
                <w:bCs/>
              </w:rPr>
              <w:t>0,02</w:t>
            </w:r>
          </w:p>
        </w:tc>
      </w:tr>
    </w:tbl>
    <w:p w:rsidR="0000341A" w:rsidRPr="00CE76FA" w:rsidRDefault="0000341A" w:rsidP="00D56FDF">
      <w:pPr>
        <w:widowControl w:val="0"/>
        <w:ind w:right="-285" w:firstLine="720"/>
        <w:jc w:val="both"/>
        <w:rPr>
          <w:bCs/>
        </w:rPr>
      </w:pPr>
      <w:bookmarkStart w:id="7" w:name="sub_2221"/>
    </w:p>
    <w:p w:rsidR="0000341A" w:rsidRPr="00CE76FA" w:rsidRDefault="0000341A" w:rsidP="00D56FDF">
      <w:pPr>
        <w:widowControl w:val="0"/>
        <w:ind w:right="-285" w:firstLine="720"/>
        <w:jc w:val="both"/>
      </w:pPr>
      <w:r w:rsidRPr="00CE76FA">
        <w:rPr>
          <w:bCs/>
        </w:rPr>
        <w:t>Примечания:</w:t>
      </w:r>
    </w:p>
    <w:p w:rsidR="0000341A" w:rsidRPr="00CE76FA" w:rsidRDefault="0000341A" w:rsidP="00D56FDF">
      <w:pPr>
        <w:widowControl w:val="0"/>
        <w:ind w:right="-285" w:firstLine="720"/>
        <w:jc w:val="both"/>
      </w:pPr>
      <w:r w:rsidRPr="00CE76FA">
        <w:t>1. Нижний предел принимается для крупных и больших поселений, верхний – для средних и малых.</w:t>
      </w:r>
    </w:p>
    <w:p w:rsidR="0000341A" w:rsidRPr="00CE76FA" w:rsidRDefault="0000341A" w:rsidP="00D56FDF">
      <w:pPr>
        <w:widowControl w:val="0"/>
        <w:ind w:right="-285" w:firstLine="720"/>
        <w:jc w:val="both"/>
      </w:pPr>
      <w:r w:rsidRPr="00CE76FA">
        <w:t>2. При организации обособленных хозяйственных проездов для прогона скота пл</w:t>
      </w:r>
      <w:r w:rsidRPr="00CE76FA">
        <w:t>о</w:t>
      </w:r>
      <w:r w:rsidRPr="00CE76FA">
        <w:t>щадь селитебной территории увеличивается на 10%.</w:t>
      </w:r>
    </w:p>
    <w:p w:rsidR="0000341A" w:rsidRPr="00CE76FA" w:rsidRDefault="0000341A" w:rsidP="00D56FDF">
      <w:pPr>
        <w:widowControl w:val="0"/>
        <w:autoSpaceDE w:val="0"/>
        <w:autoSpaceDN w:val="0"/>
        <w:adjustRightInd w:val="0"/>
        <w:ind w:right="-285" w:firstLine="720"/>
        <w:jc w:val="both"/>
      </w:pPr>
      <w:r w:rsidRPr="00CE76FA">
        <w:t>3. При подсчете площади жилой зоны исключаются не пригодные для застройки те</w:t>
      </w:r>
      <w:r w:rsidRPr="00CE76FA">
        <w:t>р</w:t>
      </w:r>
      <w:r w:rsidRPr="00CE76FA">
        <w:t>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w:t>
      </w:r>
      <w:r w:rsidRPr="00CE76FA">
        <w:t>е</w:t>
      </w:r>
      <w:r w:rsidRPr="00CE76FA">
        <w:t>ния.</w:t>
      </w:r>
    </w:p>
    <w:p w:rsidR="0000341A" w:rsidRPr="00CE76FA" w:rsidRDefault="0000341A" w:rsidP="00D56FDF">
      <w:pPr>
        <w:widowControl w:val="0"/>
        <w:ind w:right="-285" w:firstLine="720"/>
        <w:jc w:val="both"/>
        <w:rPr>
          <w:spacing w:val="-2"/>
        </w:rPr>
      </w:pPr>
      <w:r w:rsidRPr="00CE76FA">
        <w:rPr>
          <w:spacing w:val="-2"/>
        </w:rPr>
        <w:t>2.16. Минимальную плотность населения территории сельского поселения (чел./га) р</w:t>
      </w:r>
      <w:r w:rsidRPr="00CE76FA">
        <w:rPr>
          <w:spacing w:val="-2"/>
        </w:rPr>
        <w:t>е</w:t>
      </w:r>
      <w:r w:rsidRPr="00CE76FA">
        <w:rPr>
          <w:spacing w:val="-2"/>
        </w:rPr>
        <w:t>комендуется принимать в соответствии с таблицей 4.</w:t>
      </w:r>
    </w:p>
    <w:bookmarkEnd w:id="7"/>
    <w:p w:rsidR="0000341A" w:rsidRPr="00CE76FA" w:rsidRDefault="0000341A" w:rsidP="00D56FDF">
      <w:pPr>
        <w:widowControl w:val="0"/>
        <w:spacing w:before="120" w:after="120"/>
        <w:ind w:right="-285"/>
        <w:jc w:val="right"/>
      </w:pPr>
      <w:r w:rsidRPr="00CE76FA">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4"/>
        <w:gridCol w:w="1315"/>
        <w:gridCol w:w="1321"/>
        <w:gridCol w:w="1315"/>
        <w:gridCol w:w="1384"/>
      </w:tblGrid>
      <w:tr w:rsidR="0000341A" w:rsidRPr="00CE76FA" w:rsidTr="0000341A">
        <w:trPr>
          <w:tblHeader/>
        </w:trPr>
        <w:tc>
          <w:tcPr>
            <w:tcW w:w="2140" w:type="pct"/>
            <w:vMerge w:val="restart"/>
            <w:tcBorders>
              <w:bottom w:val="nil"/>
            </w:tcBorders>
            <w:vAlign w:val="center"/>
          </w:tcPr>
          <w:p w:rsidR="0000341A" w:rsidRPr="00CE76FA" w:rsidRDefault="0000341A" w:rsidP="00D56FDF">
            <w:pPr>
              <w:pStyle w:val="af7"/>
              <w:widowControl w:val="0"/>
              <w:ind w:right="-285"/>
              <w:jc w:val="center"/>
              <w:rPr>
                <w:rFonts w:ascii="Times New Roman" w:hAnsi="Times New Roman" w:cs="Times New Roman"/>
                <w:bCs/>
              </w:rPr>
            </w:pPr>
            <w:r w:rsidRPr="00CE76FA">
              <w:rPr>
                <w:rFonts w:ascii="Times New Roman" w:hAnsi="Times New Roman" w:cs="Times New Roman"/>
                <w:bCs/>
              </w:rPr>
              <w:t>Тип дома</w:t>
            </w:r>
          </w:p>
        </w:tc>
        <w:tc>
          <w:tcPr>
            <w:tcW w:w="2860" w:type="pct"/>
            <w:gridSpan w:val="4"/>
          </w:tcPr>
          <w:p w:rsidR="0000341A" w:rsidRPr="00CE76FA" w:rsidRDefault="0000341A" w:rsidP="00D56FDF">
            <w:pPr>
              <w:pStyle w:val="af7"/>
              <w:widowControl w:val="0"/>
              <w:ind w:right="-285"/>
              <w:jc w:val="center"/>
              <w:rPr>
                <w:rFonts w:ascii="Times New Roman" w:hAnsi="Times New Roman" w:cs="Times New Roman"/>
                <w:bCs/>
              </w:rPr>
            </w:pPr>
            <w:r w:rsidRPr="00CE76FA">
              <w:rPr>
                <w:rFonts w:ascii="Times New Roman" w:hAnsi="Times New Roman" w:cs="Times New Roman"/>
                <w:bCs/>
              </w:rPr>
              <w:t>Плотность населения, чел./га,</w:t>
            </w:r>
          </w:p>
          <w:p w:rsidR="0000341A" w:rsidRPr="00CE76FA" w:rsidRDefault="0000341A" w:rsidP="00D56FDF">
            <w:pPr>
              <w:pStyle w:val="af7"/>
              <w:widowControl w:val="0"/>
              <w:ind w:right="-285"/>
              <w:jc w:val="center"/>
              <w:rPr>
                <w:rFonts w:ascii="Times New Roman" w:hAnsi="Times New Roman" w:cs="Times New Roman"/>
                <w:b/>
                <w:bCs/>
              </w:rPr>
            </w:pPr>
            <w:r w:rsidRPr="00CE76FA">
              <w:rPr>
                <w:rFonts w:ascii="Times New Roman" w:hAnsi="Times New Roman" w:cs="Times New Roman"/>
                <w:bCs/>
              </w:rPr>
              <w:t>при среднем размере семьи, чел.</w:t>
            </w:r>
          </w:p>
        </w:tc>
      </w:tr>
      <w:tr w:rsidR="0000341A" w:rsidRPr="00CE76FA" w:rsidTr="0000341A">
        <w:trPr>
          <w:tblHeader/>
        </w:trPr>
        <w:tc>
          <w:tcPr>
            <w:tcW w:w="2140" w:type="pct"/>
            <w:vMerge/>
            <w:tcBorders>
              <w:bottom w:val="nil"/>
            </w:tcBorders>
          </w:tcPr>
          <w:p w:rsidR="0000341A" w:rsidRPr="00CE76FA" w:rsidRDefault="0000341A" w:rsidP="00D56FDF">
            <w:pPr>
              <w:widowControl w:val="0"/>
              <w:autoSpaceDE w:val="0"/>
              <w:autoSpaceDN w:val="0"/>
              <w:adjustRightInd w:val="0"/>
              <w:ind w:right="-285"/>
              <w:jc w:val="center"/>
              <w:rPr>
                <w:b/>
                <w:bCs/>
                <w:spacing w:val="-2"/>
              </w:rPr>
            </w:pPr>
          </w:p>
        </w:tc>
        <w:tc>
          <w:tcPr>
            <w:tcW w:w="705" w:type="pct"/>
            <w:tcBorders>
              <w:bottom w:val="nil"/>
            </w:tcBorders>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2,5</w:t>
            </w:r>
          </w:p>
        </w:tc>
        <w:tc>
          <w:tcPr>
            <w:tcW w:w="708" w:type="pct"/>
            <w:tcBorders>
              <w:bottom w:val="nil"/>
            </w:tcBorders>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3,0</w:t>
            </w:r>
          </w:p>
        </w:tc>
        <w:tc>
          <w:tcPr>
            <w:tcW w:w="705" w:type="pct"/>
            <w:tcBorders>
              <w:bottom w:val="nil"/>
            </w:tcBorders>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3,5</w:t>
            </w:r>
          </w:p>
        </w:tc>
        <w:tc>
          <w:tcPr>
            <w:tcW w:w="743" w:type="pct"/>
            <w:tcBorders>
              <w:bottom w:val="nil"/>
            </w:tcBorders>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4,0</w:t>
            </w:r>
          </w:p>
        </w:tc>
      </w:tr>
    </w:tbl>
    <w:p w:rsidR="0000341A" w:rsidRPr="00CE76FA" w:rsidRDefault="0000341A" w:rsidP="00D56FDF">
      <w:pPr>
        <w:spacing w:line="24" w:lineRule="auto"/>
        <w:ind w:right="-285"/>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5"/>
        <w:gridCol w:w="1315"/>
        <w:gridCol w:w="1321"/>
        <w:gridCol w:w="1315"/>
        <w:gridCol w:w="1383"/>
      </w:tblGrid>
      <w:tr w:rsidR="0000341A" w:rsidRPr="00CE76FA" w:rsidTr="0000341A">
        <w:tc>
          <w:tcPr>
            <w:tcW w:w="2141" w:type="pct"/>
          </w:tcPr>
          <w:p w:rsidR="0000341A" w:rsidRPr="00CE76FA" w:rsidRDefault="0000341A" w:rsidP="00D56FDF">
            <w:pPr>
              <w:widowControl w:val="0"/>
              <w:autoSpaceDE w:val="0"/>
              <w:autoSpaceDN w:val="0"/>
              <w:adjustRightInd w:val="0"/>
              <w:ind w:left="176" w:right="-285"/>
              <w:rPr>
                <w:b/>
                <w:bCs/>
              </w:rPr>
            </w:pPr>
            <w:r w:rsidRPr="00CE76FA">
              <w:rPr>
                <w:bCs/>
              </w:rPr>
              <w:t>Усадебный с приквартирными учас</w:t>
            </w:r>
            <w:r w:rsidRPr="00CE76FA">
              <w:rPr>
                <w:bCs/>
              </w:rPr>
              <w:t>т</w:t>
            </w:r>
            <w:r w:rsidRPr="00CE76FA">
              <w:rPr>
                <w:bCs/>
              </w:rPr>
              <w:t>ками, кв.м</w:t>
            </w:r>
          </w:p>
        </w:tc>
        <w:tc>
          <w:tcPr>
            <w:tcW w:w="705" w:type="pct"/>
          </w:tcPr>
          <w:p w:rsidR="0000341A" w:rsidRPr="00CE76FA" w:rsidRDefault="0000341A" w:rsidP="00D56FDF">
            <w:pPr>
              <w:widowControl w:val="0"/>
              <w:autoSpaceDE w:val="0"/>
              <w:autoSpaceDN w:val="0"/>
              <w:adjustRightInd w:val="0"/>
              <w:ind w:right="-285"/>
              <w:jc w:val="center"/>
              <w:rPr>
                <w:bCs/>
                <w:spacing w:val="-2"/>
              </w:rPr>
            </w:pPr>
          </w:p>
        </w:tc>
        <w:tc>
          <w:tcPr>
            <w:tcW w:w="708" w:type="pct"/>
          </w:tcPr>
          <w:p w:rsidR="0000341A" w:rsidRPr="00CE76FA" w:rsidRDefault="0000341A" w:rsidP="00D56FDF">
            <w:pPr>
              <w:widowControl w:val="0"/>
              <w:autoSpaceDE w:val="0"/>
              <w:autoSpaceDN w:val="0"/>
              <w:adjustRightInd w:val="0"/>
              <w:ind w:right="-285"/>
              <w:jc w:val="center"/>
              <w:rPr>
                <w:bCs/>
                <w:spacing w:val="-2"/>
              </w:rPr>
            </w:pPr>
          </w:p>
        </w:tc>
        <w:tc>
          <w:tcPr>
            <w:tcW w:w="705" w:type="pct"/>
          </w:tcPr>
          <w:p w:rsidR="0000341A" w:rsidRPr="00CE76FA" w:rsidRDefault="0000341A" w:rsidP="00D56FDF">
            <w:pPr>
              <w:widowControl w:val="0"/>
              <w:autoSpaceDE w:val="0"/>
              <w:autoSpaceDN w:val="0"/>
              <w:adjustRightInd w:val="0"/>
              <w:ind w:right="-285"/>
              <w:jc w:val="center"/>
              <w:rPr>
                <w:bCs/>
                <w:spacing w:val="-2"/>
              </w:rPr>
            </w:pPr>
          </w:p>
        </w:tc>
        <w:tc>
          <w:tcPr>
            <w:tcW w:w="742" w:type="pct"/>
          </w:tcPr>
          <w:p w:rsidR="0000341A" w:rsidRPr="00CE76FA" w:rsidRDefault="0000341A" w:rsidP="00D56FDF">
            <w:pPr>
              <w:widowControl w:val="0"/>
              <w:autoSpaceDE w:val="0"/>
              <w:autoSpaceDN w:val="0"/>
              <w:adjustRightInd w:val="0"/>
              <w:ind w:right="-285"/>
              <w:jc w:val="center"/>
              <w:rPr>
                <w:bCs/>
                <w:spacing w:val="-2"/>
              </w:rPr>
            </w:pPr>
          </w:p>
        </w:tc>
      </w:tr>
      <w:tr w:rsidR="0000341A" w:rsidRPr="00CE76FA" w:rsidTr="0000341A">
        <w:tc>
          <w:tcPr>
            <w:tcW w:w="2141" w:type="pct"/>
          </w:tcPr>
          <w:p w:rsidR="0000341A" w:rsidRPr="00CE76FA" w:rsidRDefault="0000341A" w:rsidP="00D56FDF">
            <w:pPr>
              <w:widowControl w:val="0"/>
              <w:autoSpaceDE w:val="0"/>
              <w:autoSpaceDN w:val="0"/>
              <w:adjustRightInd w:val="0"/>
              <w:ind w:left="459" w:right="-285"/>
              <w:rPr>
                <w:bCs/>
                <w:spacing w:val="-2"/>
              </w:rPr>
            </w:pPr>
            <w:r w:rsidRPr="00CE76FA">
              <w:rPr>
                <w:bCs/>
              </w:rPr>
              <w:t>2000</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10</w:t>
            </w:r>
          </w:p>
        </w:tc>
        <w:tc>
          <w:tcPr>
            <w:tcW w:w="708"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12</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14</w:t>
            </w:r>
          </w:p>
        </w:tc>
        <w:tc>
          <w:tcPr>
            <w:tcW w:w="742"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16</w:t>
            </w:r>
          </w:p>
        </w:tc>
      </w:tr>
      <w:tr w:rsidR="0000341A" w:rsidRPr="00CE76FA" w:rsidTr="0000341A">
        <w:tc>
          <w:tcPr>
            <w:tcW w:w="2141" w:type="pct"/>
          </w:tcPr>
          <w:p w:rsidR="0000341A" w:rsidRPr="00CE76FA" w:rsidRDefault="0000341A" w:rsidP="00D56FDF">
            <w:pPr>
              <w:widowControl w:val="0"/>
              <w:autoSpaceDE w:val="0"/>
              <w:autoSpaceDN w:val="0"/>
              <w:adjustRightInd w:val="0"/>
              <w:ind w:left="459" w:right="-285"/>
              <w:rPr>
                <w:bCs/>
                <w:spacing w:val="-2"/>
              </w:rPr>
            </w:pPr>
            <w:r w:rsidRPr="00CE76FA">
              <w:rPr>
                <w:bCs/>
              </w:rPr>
              <w:t>1500</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13</w:t>
            </w:r>
          </w:p>
        </w:tc>
        <w:tc>
          <w:tcPr>
            <w:tcW w:w="708"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15</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17</w:t>
            </w:r>
          </w:p>
        </w:tc>
        <w:tc>
          <w:tcPr>
            <w:tcW w:w="742"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20</w:t>
            </w:r>
          </w:p>
        </w:tc>
      </w:tr>
      <w:tr w:rsidR="0000341A" w:rsidRPr="00CE76FA" w:rsidTr="0000341A">
        <w:tc>
          <w:tcPr>
            <w:tcW w:w="2141" w:type="pct"/>
          </w:tcPr>
          <w:p w:rsidR="0000341A" w:rsidRPr="00CE76FA" w:rsidRDefault="0000341A" w:rsidP="00D56FDF">
            <w:pPr>
              <w:widowControl w:val="0"/>
              <w:autoSpaceDE w:val="0"/>
              <w:autoSpaceDN w:val="0"/>
              <w:adjustRightInd w:val="0"/>
              <w:ind w:left="459" w:right="-285"/>
              <w:rPr>
                <w:bCs/>
              </w:rPr>
            </w:pPr>
            <w:r w:rsidRPr="00CE76FA">
              <w:rPr>
                <w:bCs/>
              </w:rPr>
              <w:t>1200</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17</w:t>
            </w:r>
          </w:p>
        </w:tc>
        <w:tc>
          <w:tcPr>
            <w:tcW w:w="708"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21</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23</w:t>
            </w:r>
          </w:p>
        </w:tc>
        <w:tc>
          <w:tcPr>
            <w:tcW w:w="742"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25</w:t>
            </w:r>
          </w:p>
        </w:tc>
      </w:tr>
      <w:tr w:rsidR="0000341A" w:rsidRPr="00CE76FA" w:rsidTr="0000341A">
        <w:tc>
          <w:tcPr>
            <w:tcW w:w="2141" w:type="pct"/>
          </w:tcPr>
          <w:p w:rsidR="0000341A" w:rsidRPr="00CE76FA" w:rsidRDefault="0000341A" w:rsidP="00D56FDF">
            <w:pPr>
              <w:pStyle w:val="af7"/>
              <w:widowControl w:val="0"/>
              <w:ind w:left="459" w:right="-285"/>
              <w:jc w:val="left"/>
              <w:rPr>
                <w:rFonts w:ascii="Times New Roman" w:hAnsi="Times New Roman" w:cs="Times New Roman"/>
                <w:bCs/>
              </w:rPr>
            </w:pPr>
            <w:r w:rsidRPr="00CE76FA">
              <w:rPr>
                <w:rFonts w:ascii="Times New Roman" w:hAnsi="Times New Roman" w:cs="Times New Roman"/>
                <w:bCs/>
              </w:rPr>
              <w:t>1000</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20</w:t>
            </w:r>
          </w:p>
        </w:tc>
        <w:tc>
          <w:tcPr>
            <w:tcW w:w="708"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24</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28</w:t>
            </w:r>
          </w:p>
        </w:tc>
        <w:tc>
          <w:tcPr>
            <w:tcW w:w="742"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30</w:t>
            </w:r>
          </w:p>
        </w:tc>
      </w:tr>
      <w:tr w:rsidR="0000341A" w:rsidRPr="00CE76FA" w:rsidTr="0000341A">
        <w:tc>
          <w:tcPr>
            <w:tcW w:w="2141" w:type="pct"/>
          </w:tcPr>
          <w:p w:rsidR="0000341A" w:rsidRPr="00CE76FA" w:rsidRDefault="0000341A" w:rsidP="00D56FDF">
            <w:pPr>
              <w:pStyle w:val="af7"/>
              <w:widowControl w:val="0"/>
              <w:ind w:left="459" w:right="-285"/>
              <w:jc w:val="left"/>
              <w:rPr>
                <w:rFonts w:ascii="Times New Roman" w:hAnsi="Times New Roman" w:cs="Times New Roman"/>
                <w:bCs/>
              </w:rPr>
            </w:pPr>
            <w:r w:rsidRPr="00CE76FA">
              <w:rPr>
                <w:rFonts w:ascii="Times New Roman" w:hAnsi="Times New Roman" w:cs="Times New Roman"/>
                <w:bCs/>
              </w:rPr>
              <w:t>800</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25</w:t>
            </w:r>
          </w:p>
        </w:tc>
        <w:tc>
          <w:tcPr>
            <w:tcW w:w="708"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30</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33</w:t>
            </w:r>
          </w:p>
        </w:tc>
        <w:tc>
          <w:tcPr>
            <w:tcW w:w="742"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35</w:t>
            </w:r>
          </w:p>
        </w:tc>
      </w:tr>
      <w:tr w:rsidR="0000341A" w:rsidRPr="00CE76FA" w:rsidTr="0000341A">
        <w:tc>
          <w:tcPr>
            <w:tcW w:w="2141" w:type="pct"/>
          </w:tcPr>
          <w:p w:rsidR="0000341A" w:rsidRPr="00CE76FA" w:rsidRDefault="0000341A" w:rsidP="00D56FDF">
            <w:pPr>
              <w:pStyle w:val="af7"/>
              <w:widowControl w:val="0"/>
              <w:ind w:left="459" w:right="-285"/>
              <w:jc w:val="left"/>
              <w:rPr>
                <w:rFonts w:ascii="Times New Roman" w:hAnsi="Times New Roman" w:cs="Times New Roman"/>
                <w:bCs/>
              </w:rPr>
            </w:pPr>
            <w:r w:rsidRPr="00CE76FA">
              <w:rPr>
                <w:rFonts w:ascii="Times New Roman" w:hAnsi="Times New Roman" w:cs="Times New Roman"/>
                <w:bCs/>
              </w:rPr>
              <w:t>600</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rPr>
              <w:t>30</w:t>
            </w:r>
          </w:p>
        </w:tc>
        <w:tc>
          <w:tcPr>
            <w:tcW w:w="708" w:type="pct"/>
          </w:tcPr>
          <w:p w:rsidR="0000341A" w:rsidRPr="00CE76FA" w:rsidRDefault="0000341A" w:rsidP="00D56FDF">
            <w:pPr>
              <w:widowControl w:val="0"/>
              <w:autoSpaceDE w:val="0"/>
              <w:autoSpaceDN w:val="0"/>
              <w:adjustRightInd w:val="0"/>
              <w:ind w:right="-285"/>
              <w:jc w:val="center"/>
              <w:rPr>
                <w:bCs/>
                <w:spacing w:val="-2"/>
              </w:rPr>
            </w:pPr>
            <w:r w:rsidRPr="00CE76FA">
              <w:rPr>
                <w:bCs/>
              </w:rPr>
              <w:t>33</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rPr>
              <w:t>40</w:t>
            </w:r>
          </w:p>
        </w:tc>
        <w:tc>
          <w:tcPr>
            <w:tcW w:w="742" w:type="pct"/>
          </w:tcPr>
          <w:p w:rsidR="0000341A" w:rsidRPr="00CE76FA" w:rsidRDefault="0000341A" w:rsidP="00D56FDF">
            <w:pPr>
              <w:widowControl w:val="0"/>
              <w:autoSpaceDE w:val="0"/>
              <w:autoSpaceDN w:val="0"/>
              <w:adjustRightInd w:val="0"/>
              <w:ind w:right="-285"/>
              <w:jc w:val="center"/>
              <w:rPr>
                <w:bCs/>
                <w:spacing w:val="-2"/>
              </w:rPr>
            </w:pPr>
            <w:r w:rsidRPr="00CE76FA">
              <w:rPr>
                <w:bCs/>
              </w:rPr>
              <w:t>41</w:t>
            </w:r>
          </w:p>
        </w:tc>
      </w:tr>
      <w:tr w:rsidR="0000341A" w:rsidRPr="00CE76FA" w:rsidTr="0000341A">
        <w:tc>
          <w:tcPr>
            <w:tcW w:w="2141" w:type="pct"/>
          </w:tcPr>
          <w:p w:rsidR="0000341A" w:rsidRPr="00CE76FA" w:rsidRDefault="0000341A" w:rsidP="00D56FDF">
            <w:pPr>
              <w:widowControl w:val="0"/>
              <w:autoSpaceDE w:val="0"/>
              <w:autoSpaceDN w:val="0"/>
              <w:adjustRightInd w:val="0"/>
              <w:ind w:left="176" w:right="-285"/>
              <w:rPr>
                <w:b/>
                <w:bCs/>
              </w:rPr>
            </w:pPr>
            <w:r w:rsidRPr="00CE76FA">
              <w:rPr>
                <w:bCs/>
              </w:rPr>
              <w:t>Секционный с числом этажей</w:t>
            </w:r>
          </w:p>
        </w:tc>
        <w:tc>
          <w:tcPr>
            <w:tcW w:w="705" w:type="pct"/>
          </w:tcPr>
          <w:p w:rsidR="0000341A" w:rsidRPr="00CE76FA" w:rsidRDefault="0000341A" w:rsidP="00D56FDF">
            <w:pPr>
              <w:widowControl w:val="0"/>
              <w:autoSpaceDE w:val="0"/>
              <w:autoSpaceDN w:val="0"/>
              <w:adjustRightInd w:val="0"/>
              <w:ind w:right="-285"/>
              <w:jc w:val="center"/>
              <w:rPr>
                <w:bCs/>
                <w:spacing w:val="-2"/>
              </w:rPr>
            </w:pPr>
          </w:p>
        </w:tc>
        <w:tc>
          <w:tcPr>
            <w:tcW w:w="708" w:type="pct"/>
          </w:tcPr>
          <w:p w:rsidR="0000341A" w:rsidRPr="00CE76FA" w:rsidRDefault="0000341A" w:rsidP="00D56FDF">
            <w:pPr>
              <w:widowControl w:val="0"/>
              <w:autoSpaceDE w:val="0"/>
              <w:autoSpaceDN w:val="0"/>
              <w:adjustRightInd w:val="0"/>
              <w:ind w:right="-285"/>
              <w:jc w:val="center"/>
              <w:rPr>
                <w:bCs/>
                <w:spacing w:val="-2"/>
              </w:rPr>
            </w:pPr>
          </w:p>
        </w:tc>
        <w:tc>
          <w:tcPr>
            <w:tcW w:w="705" w:type="pct"/>
          </w:tcPr>
          <w:p w:rsidR="0000341A" w:rsidRPr="00CE76FA" w:rsidRDefault="0000341A" w:rsidP="00D56FDF">
            <w:pPr>
              <w:widowControl w:val="0"/>
              <w:autoSpaceDE w:val="0"/>
              <w:autoSpaceDN w:val="0"/>
              <w:adjustRightInd w:val="0"/>
              <w:ind w:right="-285"/>
              <w:jc w:val="center"/>
              <w:rPr>
                <w:bCs/>
                <w:spacing w:val="-2"/>
              </w:rPr>
            </w:pPr>
          </w:p>
        </w:tc>
        <w:tc>
          <w:tcPr>
            <w:tcW w:w="742" w:type="pct"/>
          </w:tcPr>
          <w:p w:rsidR="0000341A" w:rsidRPr="00CE76FA" w:rsidRDefault="0000341A" w:rsidP="00D56FDF">
            <w:pPr>
              <w:widowControl w:val="0"/>
              <w:autoSpaceDE w:val="0"/>
              <w:autoSpaceDN w:val="0"/>
              <w:adjustRightInd w:val="0"/>
              <w:ind w:right="-285"/>
              <w:jc w:val="center"/>
              <w:rPr>
                <w:bCs/>
                <w:spacing w:val="-2"/>
              </w:rPr>
            </w:pPr>
          </w:p>
        </w:tc>
      </w:tr>
      <w:tr w:rsidR="0000341A" w:rsidRPr="00CE76FA" w:rsidTr="0000341A">
        <w:tc>
          <w:tcPr>
            <w:tcW w:w="2141" w:type="pct"/>
          </w:tcPr>
          <w:p w:rsidR="0000341A" w:rsidRPr="00CE76FA" w:rsidRDefault="0000341A" w:rsidP="00D56FDF">
            <w:pPr>
              <w:pStyle w:val="af7"/>
              <w:widowControl w:val="0"/>
              <w:ind w:left="459" w:right="-285"/>
              <w:jc w:val="left"/>
              <w:rPr>
                <w:rFonts w:ascii="Times New Roman" w:hAnsi="Times New Roman" w:cs="Times New Roman"/>
                <w:bCs/>
              </w:rPr>
            </w:pPr>
            <w:r w:rsidRPr="00CE76FA">
              <w:rPr>
                <w:rFonts w:ascii="Times New Roman" w:hAnsi="Times New Roman" w:cs="Times New Roman"/>
                <w:bCs/>
              </w:rPr>
              <w:t>2</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w:t>
            </w:r>
          </w:p>
        </w:tc>
        <w:tc>
          <w:tcPr>
            <w:tcW w:w="708" w:type="pct"/>
          </w:tcPr>
          <w:p w:rsidR="0000341A" w:rsidRPr="00CE76FA" w:rsidRDefault="0000341A" w:rsidP="00D56FDF">
            <w:pPr>
              <w:widowControl w:val="0"/>
              <w:autoSpaceDE w:val="0"/>
              <w:autoSpaceDN w:val="0"/>
              <w:adjustRightInd w:val="0"/>
              <w:ind w:right="-285"/>
              <w:jc w:val="center"/>
              <w:rPr>
                <w:bCs/>
                <w:spacing w:val="-2"/>
              </w:rPr>
            </w:pPr>
            <w:r w:rsidRPr="00CE76FA">
              <w:rPr>
                <w:bCs/>
              </w:rPr>
              <w:t>130</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w:t>
            </w:r>
          </w:p>
        </w:tc>
        <w:tc>
          <w:tcPr>
            <w:tcW w:w="742"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w:t>
            </w:r>
          </w:p>
        </w:tc>
      </w:tr>
      <w:tr w:rsidR="0000341A" w:rsidRPr="00CE76FA" w:rsidTr="0000341A">
        <w:tc>
          <w:tcPr>
            <w:tcW w:w="2141" w:type="pct"/>
          </w:tcPr>
          <w:p w:rsidR="0000341A" w:rsidRPr="00CE76FA" w:rsidRDefault="0000341A" w:rsidP="00D56FDF">
            <w:pPr>
              <w:pStyle w:val="af7"/>
              <w:widowControl w:val="0"/>
              <w:ind w:left="459" w:right="-285"/>
              <w:jc w:val="left"/>
              <w:rPr>
                <w:rFonts w:ascii="Times New Roman" w:hAnsi="Times New Roman" w:cs="Times New Roman"/>
                <w:bCs/>
              </w:rPr>
            </w:pPr>
            <w:r w:rsidRPr="00CE76FA">
              <w:rPr>
                <w:rFonts w:ascii="Times New Roman" w:hAnsi="Times New Roman" w:cs="Times New Roman"/>
                <w:bCs/>
              </w:rPr>
              <w:t>3</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w:t>
            </w:r>
          </w:p>
        </w:tc>
        <w:tc>
          <w:tcPr>
            <w:tcW w:w="708" w:type="pct"/>
          </w:tcPr>
          <w:p w:rsidR="0000341A" w:rsidRPr="00CE76FA" w:rsidRDefault="0000341A" w:rsidP="00D56FDF">
            <w:pPr>
              <w:widowControl w:val="0"/>
              <w:autoSpaceDE w:val="0"/>
              <w:autoSpaceDN w:val="0"/>
              <w:adjustRightInd w:val="0"/>
              <w:ind w:right="-285"/>
              <w:jc w:val="center"/>
              <w:rPr>
                <w:bCs/>
                <w:spacing w:val="-2"/>
              </w:rPr>
            </w:pPr>
            <w:r w:rsidRPr="00CE76FA">
              <w:rPr>
                <w:bCs/>
              </w:rPr>
              <w:t>150</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w:t>
            </w:r>
          </w:p>
        </w:tc>
        <w:tc>
          <w:tcPr>
            <w:tcW w:w="742"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w:t>
            </w:r>
          </w:p>
        </w:tc>
      </w:tr>
      <w:tr w:rsidR="0000341A" w:rsidRPr="00CE76FA" w:rsidTr="0000341A">
        <w:trPr>
          <w:trHeight w:val="286"/>
        </w:trPr>
        <w:tc>
          <w:tcPr>
            <w:tcW w:w="2141" w:type="pct"/>
          </w:tcPr>
          <w:p w:rsidR="0000341A" w:rsidRPr="00CE76FA" w:rsidRDefault="0000341A" w:rsidP="00D56FDF">
            <w:pPr>
              <w:pStyle w:val="af7"/>
              <w:widowControl w:val="0"/>
              <w:ind w:left="459" w:right="-285"/>
              <w:jc w:val="left"/>
              <w:rPr>
                <w:rFonts w:ascii="Times New Roman" w:hAnsi="Times New Roman" w:cs="Times New Roman"/>
                <w:bCs/>
              </w:rPr>
            </w:pPr>
            <w:r w:rsidRPr="00CE76FA">
              <w:rPr>
                <w:rFonts w:ascii="Times New Roman" w:hAnsi="Times New Roman" w:cs="Times New Roman"/>
                <w:bCs/>
              </w:rPr>
              <w:t>4</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w:t>
            </w:r>
          </w:p>
        </w:tc>
        <w:tc>
          <w:tcPr>
            <w:tcW w:w="708" w:type="pct"/>
          </w:tcPr>
          <w:p w:rsidR="0000341A" w:rsidRPr="00CE76FA" w:rsidRDefault="0000341A" w:rsidP="00D56FDF">
            <w:pPr>
              <w:widowControl w:val="0"/>
              <w:autoSpaceDE w:val="0"/>
              <w:autoSpaceDN w:val="0"/>
              <w:adjustRightInd w:val="0"/>
              <w:ind w:right="-285"/>
              <w:jc w:val="center"/>
              <w:rPr>
                <w:bCs/>
                <w:spacing w:val="-2"/>
              </w:rPr>
            </w:pPr>
            <w:r w:rsidRPr="00CE76FA">
              <w:rPr>
                <w:bCs/>
              </w:rPr>
              <w:t>170</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w:t>
            </w:r>
          </w:p>
        </w:tc>
        <w:tc>
          <w:tcPr>
            <w:tcW w:w="742"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w:t>
            </w:r>
          </w:p>
        </w:tc>
      </w:tr>
    </w:tbl>
    <w:p w:rsidR="0000341A" w:rsidRPr="00CE76FA" w:rsidRDefault="0000341A" w:rsidP="00D56FDF">
      <w:pPr>
        <w:widowControl w:val="0"/>
        <w:spacing w:before="120"/>
        <w:ind w:right="-285" w:firstLine="720"/>
        <w:jc w:val="both"/>
      </w:pPr>
      <w:r w:rsidRPr="00CE76FA">
        <w:t>2.17. Размеры земельных участков в границах застроенных территорий жилых зон у</w:t>
      </w:r>
      <w:r w:rsidRPr="00CE76FA">
        <w:t>с</w:t>
      </w:r>
      <w:r w:rsidRPr="00CE76FA">
        <w:t>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Определение соответс</w:t>
      </w:r>
      <w:r w:rsidRPr="00CE76FA">
        <w:t>т</w:t>
      </w:r>
      <w:r w:rsidRPr="00CE76FA">
        <w:t>вующей минимальной величины земельного участка под жилым домом или группой жилых домов в 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w:t>
      </w:r>
      <w:r w:rsidRPr="00CE76FA">
        <w:t>т</w:t>
      </w:r>
      <w:r w:rsidRPr="00CE76FA">
        <w:t>сутствие проектов планировки территорий не является препятствием для разработки прое</w:t>
      </w:r>
      <w:r w:rsidRPr="00CE76FA">
        <w:t>к</w:t>
      </w:r>
      <w:r w:rsidRPr="00CE76FA">
        <w:lastRenderedPageBreak/>
        <w:t>тов межевания застроенных территорий микрорайонов, кварталов и их частей.</w:t>
      </w:r>
    </w:p>
    <w:p w:rsidR="0000341A" w:rsidRPr="00CE76FA" w:rsidRDefault="0000341A" w:rsidP="00D56FDF">
      <w:pPr>
        <w:widowControl w:val="0"/>
        <w:ind w:right="-285" w:firstLine="720"/>
        <w:jc w:val="both"/>
        <w:rPr>
          <w:bCs/>
          <w:iCs/>
        </w:rPr>
      </w:pPr>
      <w:r w:rsidRPr="00CE76FA">
        <w:rPr>
          <w:bCs/>
          <w:iCs/>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w:t>
      </w:r>
      <w:r w:rsidRPr="00CE76FA">
        <w:rPr>
          <w:bCs/>
          <w:iCs/>
        </w:rPr>
        <w:t>з</w:t>
      </w:r>
      <w:r w:rsidRPr="00CE76FA">
        <w:rPr>
          <w:bCs/>
          <w:iCs/>
        </w:rPr>
        <w:t>мещаемых объектов с окружающей застройкой (при ее наличии).</w:t>
      </w:r>
      <w:r w:rsidRPr="00CE76FA">
        <w:rPr>
          <w:bCs/>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0341A" w:rsidRPr="00CE76FA" w:rsidRDefault="0000341A" w:rsidP="00D56FDF">
      <w:pPr>
        <w:widowControl w:val="0"/>
        <w:ind w:right="-285" w:firstLine="720"/>
        <w:jc w:val="both"/>
        <w:rPr>
          <w:bCs/>
        </w:rPr>
      </w:pPr>
      <w:r w:rsidRPr="00CE76FA">
        <w:rPr>
          <w:bCs/>
        </w:rPr>
        <w:t>2.19. При планировочной организации жилых зон следует предусматривать их ди</w:t>
      </w:r>
      <w:r w:rsidRPr="00CE76FA">
        <w:rPr>
          <w:bCs/>
        </w:rPr>
        <w:t>ф</w:t>
      </w:r>
      <w:r w:rsidRPr="00CE76FA">
        <w:rPr>
          <w:bCs/>
        </w:rPr>
        <w:t>ференциацию по типам застройки, ее этажности и плотности, местоположению с учетом и</w:t>
      </w:r>
      <w:r w:rsidRPr="00CE76FA">
        <w:rPr>
          <w:bCs/>
        </w:rPr>
        <w:t>с</w:t>
      </w:r>
      <w:r w:rsidRPr="00CE76FA">
        <w:rPr>
          <w:bCs/>
        </w:rPr>
        <w:t>торико-культурных, природно-климатических и других местных особенностей. Тип и эта</w:t>
      </w:r>
      <w:r w:rsidRPr="00CE76FA">
        <w:rPr>
          <w:bCs/>
        </w:rPr>
        <w:t>ж</w:t>
      </w:r>
      <w:r w:rsidRPr="00CE76FA">
        <w:rPr>
          <w:bCs/>
        </w:rPr>
        <w:t xml:space="preserve">ность жилой застройки определяются </w:t>
      </w:r>
      <w:r w:rsidRPr="00CE76FA">
        <w:t xml:space="preserve">с учетом  градостроительных регламентов, технико-экономических расчетов, </w:t>
      </w:r>
      <w:r w:rsidRPr="00CE76FA">
        <w:rPr>
          <w:bCs/>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0341A" w:rsidRPr="00CE76FA" w:rsidRDefault="0000341A" w:rsidP="00D56FDF">
      <w:pPr>
        <w:widowControl w:val="0"/>
        <w:ind w:right="-285" w:firstLine="720"/>
        <w:jc w:val="both"/>
      </w:pPr>
      <w:r w:rsidRPr="00CE76FA">
        <w:t>2.20. При подготовке проектов планировки на застроенные территории объемы ж</w:t>
      </w:r>
      <w:r w:rsidRPr="00CE76FA">
        <w:t>и</w:t>
      </w:r>
      <w:r w:rsidRPr="00CE76FA">
        <w:t>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w:t>
      </w:r>
      <w:r w:rsidRPr="00CE76FA">
        <w:t>о</w:t>
      </w:r>
      <w:r w:rsidRPr="00CE76FA">
        <w:t>хранения жилищного фонда, пригодного для проживания.</w:t>
      </w:r>
    </w:p>
    <w:p w:rsidR="0000341A" w:rsidRPr="00CE76FA" w:rsidRDefault="0000341A" w:rsidP="00D56FDF">
      <w:pPr>
        <w:widowControl w:val="0"/>
        <w:ind w:right="-285" w:firstLine="720"/>
        <w:jc w:val="both"/>
        <w:rPr>
          <w:bCs/>
        </w:rPr>
      </w:pPr>
      <w:r w:rsidRPr="00CE76FA">
        <w:rPr>
          <w:bCs/>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w:t>
      </w:r>
      <w:r w:rsidRPr="00CE76FA">
        <w:rPr>
          <w:bCs/>
        </w:rPr>
        <w:t>е</w:t>
      </w:r>
      <w:r w:rsidRPr="00CE76FA">
        <w:rPr>
          <w:bCs/>
        </w:rPr>
        <w:t>ствующей плотности жилой застройки без проведения необходимых мероприятий по охране окружающей среды.</w:t>
      </w:r>
    </w:p>
    <w:p w:rsidR="0000341A" w:rsidRPr="00CE76FA" w:rsidRDefault="0000341A" w:rsidP="00D56FDF">
      <w:pPr>
        <w:widowControl w:val="0"/>
        <w:ind w:right="-285" w:firstLine="720"/>
        <w:jc w:val="both"/>
      </w:pPr>
      <w:r w:rsidRPr="00CE76FA">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w:t>
      </w:r>
      <w:r w:rsidRPr="00CE76FA">
        <w:t>з</w:t>
      </w:r>
      <w:r w:rsidRPr="00CE76FA">
        <w:t>действия их последствий в соответствии с главой 21 настоящих нормативов.</w:t>
      </w:r>
      <w:bookmarkStart w:id="8" w:name="_Toc295148865"/>
      <w:bookmarkStart w:id="9" w:name="_Toc295148866"/>
    </w:p>
    <w:p w:rsidR="0000341A" w:rsidRPr="00CE76FA" w:rsidRDefault="0000341A" w:rsidP="00D56FDF">
      <w:pPr>
        <w:widowControl w:val="0"/>
        <w:ind w:right="-285"/>
        <w:jc w:val="center"/>
        <w:rPr>
          <w:iCs/>
        </w:rPr>
      </w:pPr>
    </w:p>
    <w:p w:rsidR="0000341A" w:rsidRPr="00CE76FA" w:rsidRDefault="0000341A" w:rsidP="00D56FDF">
      <w:pPr>
        <w:widowControl w:val="0"/>
        <w:spacing w:line="240" w:lineRule="exact"/>
        <w:ind w:right="-285"/>
        <w:jc w:val="center"/>
      </w:pPr>
      <w:r w:rsidRPr="00CE76FA">
        <w:rPr>
          <w:iCs/>
        </w:rPr>
        <w:t>3. Общественно-деловые зоны</w:t>
      </w:r>
      <w:bookmarkEnd w:id="8"/>
      <w:r w:rsidRPr="00CE76FA">
        <w:rPr>
          <w:iCs/>
        </w:rPr>
        <w:t>.</w:t>
      </w:r>
    </w:p>
    <w:p w:rsidR="0000341A" w:rsidRPr="00CE76FA" w:rsidRDefault="0000341A" w:rsidP="00D56FDF">
      <w:pPr>
        <w:widowControl w:val="0"/>
        <w:spacing w:line="240" w:lineRule="exact"/>
        <w:ind w:right="-285"/>
        <w:jc w:val="center"/>
      </w:pPr>
      <w:r w:rsidRPr="00CE76FA">
        <w:t>Общие требования и расчетные показатели</w:t>
      </w:r>
    </w:p>
    <w:p w:rsidR="0000341A" w:rsidRPr="00CE76FA" w:rsidRDefault="0000341A" w:rsidP="00D56FDF">
      <w:pPr>
        <w:widowControl w:val="0"/>
        <w:ind w:right="-285"/>
        <w:jc w:val="center"/>
      </w:pPr>
    </w:p>
    <w:p w:rsidR="0000341A" w:rsidRPr="00CE76FA" w:rsidRDefault="0000341A" w:rsidP="00D56FDF">
      <w:pPr>
        <w:widowControl w:val="0"/>
        <w:ind w:right="-285" w:firstLine="720"/>
        <w:jc w:val="both"/>
        <w:rPr>
          <w:bCs/>
        </w:rPr>
      </w:pPr>
      <w:r w:rsidRPr="00CE76FA">
        <w:rPr>
          <w:bCs/>
        </w:rPr>
        <w:t>3.1. Общественно-деловые зоны предназначены для размещения объектов, связанных с обеспечением жизнедеятельности граждан, в частности учреждений:</w:t>
      </w:r>
    </w:p>
    <w:p w:rsidR="0000341A" w:rsidRPr="00CE76FA" w:rsidRDefault="0000341A" w:rsidP="00D56FDF">
      <w:pPr>
        <w:widowControl w:val="0"/>
        <w:ind w:right="-285" w:firstLine="709"/>
        <w:jc w:val="both"/>
      </w:pPr>
      <w:r w:rsidRPr="00CE76FA">
        <w:t>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w:t>
      </w:r>
    </w:p>
    <w:p w:rsidR="0000341A" w:rsidRPr="00CE76FA" w:rsidRDefault="0000341A" w:rsidP="00D56FDF">
      <w:pPr>
        <w:widowControl w:val="0"/>
        <w:ind w:right="-285" w:firstLine="709"/>
        <w:jc w:val="both"/>
      </w:pPr>
      <w:r w:rsidRPr="00CE76FA">
        <w:t>2) здравоохранения, в том числе медицинских центров, амбулаторно-поликлинических, медикo-оздоровительных, медико-реабилитационных и коррекционных комплексов, станций переливания крови, аптек;</w:t>
      </w:r>
    </w:p>
    <w:p w:rsidR="0000341A" w:rsidRPr="00CE76FA" w:rsidRDefault="0000341A" w:rsidP="00D56FDF">
      <w:pPr>
        <w:widowControl w:val="0"/>
        <w:ind w:right="-285" w:firstLine="709"/>
        <w:jc w:val="both"/>
      </w:pPr>
      <w:r w:rsidRPr="00CE76FA">
        <w:t>3)</w:t>
      </w:r>
      <w:r w:rsidRPr="00CE76FA">
        <w:rPr>
          <w:b/>
        </w:rPr>
        <w:t> </w:t>
      </w:r>
      <w:r w:rsidRPr="00CE76FA">
        <w:t>социального обслуживания населения, в том числе домов-интернатов для инвал</w:t>
      </w:r>
      <w:r w:rsidRPr="00CE76FA">
        <w:t>и</w:t>
      </w:r>
      <w:r w:rsidRPr="00CE76FA">
        <w:t xml:space="preserve">дов и престарелых, для детей-инвалидов; </w:t>
      </w:r>
    </w:p>
    <w:p w:rsidR="0000341A" w:rsidRPr="00CE76FA" w:rsidRDefault="0000341A" w:rsidP="00D56FDF">
      <w:pPr>
        <w:widowControl w:val="0"/>
        <w:ind w:right="-285" w:firstLine="709"/>
        <w:jc w:val="both"/>
      </w:pPr>
      <w:r w:rsidRPr="00CE76FA">
        <w:t>4) сервисного обслуживания населения, в том числе розничной и мелкооптовой то</w:t>
      </w:r>
      <w:r w:rsidRPr="00CE76FA">
        <w:t>р</w:t>
      </w:r>
      <w:r w:rsidRPr="00CE76FA">
        <w:t>говли, торгово-развлекательных комплексов, питания, непроизводственных объектов быт</w:t>
      </w:r>
      <w:r w:rsidRPr="00CE76FA">
        <w:t>о</w:t>
      </w:r>
      <w:r w:rsidRPr="00CE76FA">
        <w:t>вого и коммунального обслуживания, гражданских обрядов, связи, обслуживания пассаж</w:t>
      </w:r>
      <w:r w:rsidRPr="00CE76FA">
        <w:t>и</w:t>
      </w:r>
      <w:r w:rsidRPr="00CE76FA">
        <w:t>ров, включая транспортные и туристические агентства, предназначенные для непосредстве</w:t>
      </w:r>
      <w:r w:rsidRPr="00CE76FA">
        <w:t>н</w:t>
      </w:r>
      <w:r w:rsidRPr="00CE76FA">
        <w:t>ного обслуживания населения;</w:t>
      </w:r>
    </w:p>
    <w:p w:rsidR="0000341A" w:rsidRPr="00CE76FA" w:rsidRDefault="0000341A" w:rsidP="00D56FDF">
      <w:pPr>
        <w:widowControl w:val="0"/>
        <w:ind w:right="-285" w:firstLine="709"/>
        <w:jc w:val="both"/>
        <w:rPr>
          <w:rStyle w:val="af6"/>
          <w:b w:val="0"/>
          <w:bCs/>
        </w:rPr>
      </w:pPr>
      <w:r w:rsidRPr="00CE76FA">
        <w:t>5)</w:t>
      </w:r>
      <w:r w:rsidRPr="00CE76FA">
        <w:rPr>
          <w:lang w:val="en-US"/>
        </w:rPr>
        <w:t> </w:t>
      </w:r>
      <w:r w:rsidRPr="00CE76FA">
        <w:t>культурно-просветительских и физкультурного, спортивного, зрелищного и дос</w:t>
      </w:r>
      <w:r w:rsidRPr="00CE76FA">
        <w:t>у</w:t>
      </w:r>
      <w:r w:rsidRPr="00CE76FA">
        <w:t xml:space="preserve">гово-развлекательного назначения, библиотек, читальных залов, выставочных и музейных комплексов, культовых и религиозных организаций; </w:t>
      </w:r>
    </w:p>
    <w:p w:rsidR="0000341A" w:rsidRPr="00CE76FA" w:rsidRDefault="0000341A" w:rsidP="00D56FDF">
      <w:pPr>
        <w:widowControl w:val="0"/>
        <w:ind w:right="-285" w:firstLine="709"/>
        <w:jc w:val="both"/>
        <w:rPr>
          <w:rStyle w:val="af6"/>
          <w:b w:val="0"/>
          <w:bCs/>
        </w:rPr>
      </w:pPr>
      <w:r w:rsidRPr="00CE76FA">
        <w:rPr>
          <w:rStyle w:val="af6"/>
          <w:b w:val="0"/>
          <w:bCs/>
          <w:color w:val="auto"/>
        </w:rPr>
        <w:t>6) временного проживания, в том числе г</w:t>
      </w:r>
      <w:r w:rsidRPr="00CE76FA">
        <w:t>остиниц, мотелей, общежитий учебных зав</w:t>
      </w:r>
      <w:r w:rsidRPr="00CE76FA">
        <w:t>е</w:t>
      </w:r>
      <w:r w:rsidRPr="00CE76FA">
        <w:t>дений, спальных корпусов интернатов;</w:t>
      </w:r>
    </w:p>
    <w:p w:rsidR="0000341A" w:rsidRPr="00CE76FA" w:rsidRDefault="0000341A" w:rsidP="00D56FDF">
      <w:pPr>
        <w:widowControl w:val="0"/>
        <w:ind w:right="-285" w:firstLine="709"/>
        <w:jc w:val="both"/>
      </w:pPr>
      <w:r w:rsidRPr="00CE76FA">
        <w:t>7) по обслуживанию общества и государства, в том числе государственных и муниц</w:t>
      </w:r>
      <w:r w:rsidRPr="00CE76FA">
        <w:t>и</w:t>
      </w:r>
      <w:r w:rsidRPr="00CE76FA">
        <w:t>пальных органов управления, правоохранительных органов, судов, прокуратуры, нотариал</w:t>
      </w:r>
      <w:r w:rsidRPr="00CE76FA">
        <w:t>ь</w:t>
      </w:r>
      <w:r w:rsidRPr="00CE76FA">
        <w:t>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w:t>
      </w:r>
      <w:r w:rsidRPr="00CE76FA">
        <w:t>з</w:t>
      </w:r>
      <w:r w:rsidRPr="00CE76FA">
        <w:t>дательских и информационных организаций, социальной защиты населения (собесы, биржи труда и др.).</w:t>
      </w:r>
    </w:p>
    <w:p w:rsidR="0000341A" w:rsidRPr="00CE76FA" w:rsidRDefault="0000341A" w:rsidP="00D56FDF">
      <w:pPr>
        <w:pStyle w:val="31"/>
        <w:widowControl w:val="0"/>
        <w:spacing w:after="0"/>
        <w:ind w:left="0" w:right="-285" w:firstLine="720"/>
        <w:jc w:val="both"/>
        <w:rPr>
          <w:bCs/>
          <w:sz w:val="24"/>
          <w:szCs w:val="24"/>
        </w:rPr>
      </w:pPr>
      <w:r w:rsidRPr="00CE76FA">
        <w:rPr>
          <w:bCs/>
          <w:sz w:val="24"/>
          <w:szCs w:val="24"/>
        </w:rPr>
        <w:t xml:space="preserve">3.2. В перечень объектов, разрешенных к размещению в общественно-деловых зонах, </w:t>
      </w:r>
      <w:r w:rsidRPr="00CE76FA">
        <w:rPr>
          <w:bCs/>
          <w:sz w:val="24"/>
          <w:szCs w:val="24"/>
        </w:rPr>
        <w:lastRenderedPageBreak/>
        <w:t>могут включаться жилые дома, подземные или многоэтажные автостоянки.</w:t>
      </w:r>
    </w:p>
    <w:p w:rsidR="0000341A" w:rsidRPr="00CE76FA" w:rsidRDefault="0000341A" w:rsidP="00D56FDF">
      <w:pPr>
        <w:pStyle w:val="81"/>
        <w:keepNext w:val="0"/>
        <w:widowControl w:val="0"/>
        <w:tabs>
          <w:tab w:val="clear" w:pos="0"/>
        </w:tabs>
        <w:spacing w:before="0"/>
        <w:ind w:right="-285" w:firstLine="720"/>
        <w:rPr>
          <w:rFonts w:ascii="Times New Roman" w:hAnsi="Times New Roman" w:cs="Times New Roman"/>
          <w:i w:val="0"/>
          <w:iCs w:val="0"/>
        </w:rPr>
      </w:pPr>
      <w:r w:rsidRPr="00CE76FA">
        <w:rPr>
          <w:rFonts w:ascii="Times New Roman" w:hAnsi="Times New Roman" w:cs="Times New Roman"/>
          <w:i w:val="0"/>
          <w:iCs w:val="0"/>
        </w:rPr>
        <w:t>3.3. В состав общественно-деловых зон могут включаться объекты культурного н</w:t>
      </w:r>
      <w:r w:rsidRPr="00CE76FA">
        <w:rPr>
          <w:rFonts w:ascii="Times New Roman" w:hAnsi="Times New Roman" w:cs="Times New Roman"/>
          <w:i w:val="0"/>
          <w:iCs w:val="0"/>
        </w:rPr>
        <w:t>а</w:t>
      </w:r>
      <w:r w:rsidRPr="00CE76FA">
        <w:rPr>
          <w:rFonts w:ascii="Times New Roman" w:hAnsi="Times New Roman" w:cs="Times New Roman"/>
          <w:i w:val="0"/>
          <w:iCs w:val="0"/>
        </w:rPr>
        <w:t>следия при соблюдении требований к их охране и рациональному использованию, приведе</w:t>
      </w:r>
      <w:r w:rsidRPr="00CE76FA">
        <w:rPr>
          <w:rFonts w:ascii="Times New Roman" w:hAnsi="Times New Roman" w:cs="Times New Roman"/>
          <w:i w:val="0"/>
          <w:iCs w:val="0"/>
        </w:rPr>
        <w:t>н</w:t>
      </w:r>
      <w:r w:rsidRPr="00CE76FA">
        <w:rPr>
          <w:rFonts w:ascii="Times New Roman" w:hAnsi="Times New Roman" w:cs="Times New Roman"/>
          <w:i w:val="0"/>
          <w:iCs w:val="0"/>
        </w:rPr>
        <w:t>ных в настоящих нормативах.</w:t>
      </w:r>
    </w:p>
    <w:p w:rsidR="0000341A" w:rsidRPr="00CE76FA" w:rsidRDefault="0000341A" w:rsidP="00D56FDF">
      <w:pPr>
        <w:widowControl w:val="0"/>
        <w:ind w:right="-285" w:firstLine="720"/>
        <w:jc w:val="both"/>
        <w:rPr>
          <w:bCs/>
        </w:rPr>
      </w:pPr>
      <w:r w:rsidRPr="00CE76FA">
        <w:rPr>
          <w:bCs/>
        </w:rPr>
        <w:t>3.4. Общественно-деловые зоны следует формировать как центры деловой, финанс</w:t>
      </w:r>
      <w:r w:rsidRPr="00CE76FA">
        <w:rPr>
          <w:bCs/>
        </w:rPr>
        <w:t>о</w:t>
      </w:r>
      <w:r w:rsidRPr="00CE76FA">
        <w:rPr>
          <w:bCs/>
        </w:rPr>
        <w:t>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0341A" w:rsidRPr="00CE76FA" w:rsidRDefault="0000341A" w:rsidP="00D56FDF">
      <w:pPr>
        <w:widowControl w:val="0"/>
        <w:ind w:right="-285" w:firstLine="720"/>
        <w:jc w:val="both"/>
        <w:rPr>
          <w:bCs/>
        </w:rPr>
      </w:pPr>
      <w:r w:rsidRPr="00CE76FA">
        <w:rPr>
          <w:bCs/>
        </w:rPr>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w:t>
      </w:r>
      <w:r w:rsidRPr="00CE76FA">
        <w:rPr>
          <w:bCs/>
        </w:rPr>
        <w:t>и</w:t>
      </w:r>
      <w:r w:rsidRPr="00CE76FA">
        <w:rPr>
          <w:bCs/>
        </w:rPr>
        <w:t>зированные и смешанные зоны.</w:t>
      </w:r>
    </w:p>
    <w:p w:rsidR="0000341A" w:rsidRPr="00CE76FA" w:rsidRDefault="0000341A" w:rsidP="00D56FDF">
      <w:pPr>
        <w:widowControl w:val="0"/>
        <w:ind w:right="-285" w:firstLine="720"/>
        <w:jc w:val="both"/>
        <w:rPr>
          <w:bCs/>
        </w:rPr>
      </w:pPr>
      <w:r w:rsidRPr="00CE76FA">
        <w:rPr>
          <w:bCs/>
        </w:rPr>
        <w:t>3.6. В многофункциональных зонах, предназначенных для формирования системы общественных центров с наиболее широким составом функций, высокой плотностью з</w:t>
      </w:r>
      <w:r w:rsidRPr="00CE76FA">
        <w:rPr>
          <w:bCs/>
        </w:rPr>
        <w:t>а</w:t>
      </w:r>
      <w:r w:rsidRPr="00CE76FA">
        <w:rPr>
          <w:bCs/>
        </w:rPr>
        <w:t>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w:t>
      </w:r>
      <w:r w:rsidRPr="00CE76FA">
        <w:rPr>
          <w:bCs/>
        </w:rPr>
        <w:t>е</w:t>
      </w:r>
      <w:r w:rsidRPr="00CE76FA">
        <w:rPr>
          <w:bCs/>
        </w:rPr>
        <w:t xml:space="preserve">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CE76FA">
          <w:rPr>
            <w:bCs/>
          </w:rPr>
          <w:t>1,0 га</w:t>
        </w:r>
      </w:smartTag>
      <w:r w:rsidRPr="00CE76FA">
        <w:rPr>
          <w:bCs/>
        </w:rPr>
        <w:t xml:space="preserve">) и устройства санитарно-защитных разрывов шириной более </w:t>
      </w:r>
      <w:smartTag w:uri="urn:schemas-microsoft-com:office:smarttags" w:element="metricconverter">
        <w:smartTagPr>
          <w:attr w:name="ProductID" w:val="25 м"/>
        </w:smartTagPr>
        <w:r w:rsidRPr="00CE76FA">
          <w:rPr>
            <w:bCs/>
          </w:rPr>
          <w:t>25 м</w:t>
        </w:r>
      </w:smartTag>
      <w:r w:rsidRPr="00CE76FA">
        <w:rPr>
          <w:bCs/>
        </w:rPr>
        <w:t>.</w:t>
      </w:r>
    </w:p>
    <w:p w:rsidR="0000341A" w:rsidRPr="00CE76FA" w:rsidRDefault="0000341A" w:rsidP="00D56FDF">
      <w:pPr>
        <w:widowControl w:val="0"/>
        <w:ind w:right="-285" w:firstLine="720"/>
        <w:jc w:val="both"/>
        <w:rPr>
          <w:bCs/>
        </w:rPr>
      </w:pPr>
      <w:r w:rsidRPr="00CE76FA">
        <w:rPr>
          <w:bCs/>
        </w:rPr>
        <w:t>3.7. Общественно-деловые зоны специализированного типа формируются как специ</w:t>
      </w:r>
      <w:r w:rsidRPr="00CE76FA">
        <w:rPr>
          <w:bCs/>
        </w:rPr>
        <w:t>а</w:t>
      </w:r>
      <w:r w:rsidRPr="00CE76FA">
        <w:rPr>
          <w:bCs/>
        </w:rPr>
        <w:t>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w:t>
      </w:r>
      <w:r w:rsidRPr="00CE76FA">
        <w:rPr>
          <w:bCs/>
        </w:rPr>
        <w:t>о</w:t>
      </w:r>
      <w:r w:rsidRPr="00CE76FA">
        <w:rPr>
          <w:bCs/>
        </w:rPr>
        <w:t>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w:t>
      </w:r>
      <w:r w:rsidRPr="00CE76FA">
        <w:rPr>
          <w:bCs/>
        </w:rPr>
        <w:t>и</w:t>
      </w:r>
      <w:r w:rsidRPr="00CE76FA">
        <w:rPr>
          <w:bCs/>
        </w:rPr>
        <w:t>ториального планирования.</w:t>
      </w:r>
    </w:p>
    <w:p w:rsidR="0000341A" w:rsidRPr="00CE76FA" w:rsidRDefault="0000341A" w:rsidP="00D56FDF">
      <w:pPr>
        <w:pStyle w:val="31"/>
        <w:widowControl w:val="0"/>
        <w:spacing w:after="0"/>
        <w:ind w:left="0" w:right="-285" w:firstLine="720"/>
        <w:jc w:val="both"/>
        <w:rPr>
          <w:bCs/>
          <w:spacing w:val="-2"/>
          <w:sz w:val="24"/>
          <w:szCs w:val="24"/>
        </w:rPr>
      </w:pPr>
      <w:r w:rsidRPr="00CE76FA">
        <w:rPr>
          <w:bCs/>
          <w:spacing w:val="-2"/>
          <w:sz w:val="24"/>
          <w:szCs w:val="24"/>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w:t>
      </w:r>
      <w:r w:rsidRPr="00CE76FA">
        <w:rPr>
          <w:bCs/>
          <w:spacing w:val="-2"/>
          <w:sz w:val="24"/>
          <w:szCs w:val="24"/>
        </w:rPr>
        <w:t>т</w:t>
      </w:r>
      <w:r w:rsidRPr="00CE76FA">
        <w:rPr>
          <w:bCs/>
          <w:spacing w:val="-2"/>
          <w:sz w:val="24"/>
          <w:szCs w:val="24"/>
        </w:rPr>
        <w:t>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w:t>
      </w:r>
      <w:r w:rsidRPr="00CE76FA">
        <w:rPr>
          <w:bCs/>
          <w:spacing w:val="-2"/>
          <w:sz w:val="24"/>
          <w:szCs w:val="24"/>
        </w:rPr>
        <w:t>й</w:t>
      </w:r>
      <w:r w:rsidRPr="00CE76FA">
        <w:rPr>
          <w:bCs/>
          <w:spacing w:val="-2"/>
          <w:sz w:val="24"/>
          <w:szCs w:val="24"/>
        </w:rPr>
        <w:t>ку.</w:t>
      </w:r>
    </w:p>
    <w:p w:rsidR="0000341A" w:rsidRPr="00CE76FA" w:rsidRDefault="0000341A" w:rsidP="00D56FDF">
      <w:pPr>
        <w:widowControl w:val="0"/>
        <w:ind w:right="-285" w:firstLine="720"/>
        <w:jc w:val="both"/>
        <w:rPr>
          <w:bCs/>
        </w:rPr>
      </w:pPr>
      <w:r w:rsidRPr="00CE76FA">
        <w:rPr>
          <w:bCs/>
        </w:rPr>
        <w:t>3.9. Общественно-деловые зоны смешанного типа формируются в сложившихся ча</w:t>
      </w:r>
      <w:r w:rsidRPr="00CE76FA">
        <w:rPr>
          <w:bCs/>
        </w:rPr>
        <w:t>с</w:t>
      </w:r>
      <w:r w:rsidRPr="00CE76FA">
        <w:rPr>
          <w:bCs/>
        </w:rPr>
        <w:t>тях района, как правило, из кварталов с преобладанием жилой и производственной застро</w:t>
      </w:r>
      <w:r w:rsidRPr="00CE76FA">
        <w:rPr>
          <w:bCs/>
        </w:rPr>
        <w:t>й</w:t>
      </w:r>
      <w:r w:rsidRPr="00CE76FA">
        <w:rPr>
          <w:bCs/>
        </w:rPr>
        <w:t>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w:t>
      </w:r>
      <w:r w:rsidRPr="00CE76FA">
        <w:rPr>
          <w:bCs/>
        </w:rPr>
        <w:t>д</w:t>
      </w:r>
      <w:r w:rsidRPr="00CE76FA">
        <w:rPr>
          <w:bCs/>
        </w:rPr>
        <w:t xml:space="preserve">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CE76FA">
          <w:rPr>
            <w:bCs/>
          </w:rPr>
          <w:t>5 га</w:t>
        </w:r>
      </w:smartTag>
      <w:r w:rsidRPr="00CE76FA">
        <w:rPr>
          <w:bCs/>
        </w:rPr>
        <w:t>) за исключением пожароопасных и взрывоопасных, не создающие шума, вибрации, электр</w:t>
      </w:r>
      <w:r w:rsidRPr="00CE76FA">
        <w:rPr>
          <w:bCs/>
        </w:rPr>
        <w:t>о</w:t>
      </w:r>
      <w:r w:rsidRPr="00CE76FA">
        <w:rPr>
          <w:bCs/>
        </w:rPr>
        <w:t>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w:t>
      </w:r>
      <w:r w:rsidRPr="00CE76FA">
        <w:rPr>
          <w:bCs/>
        </w:rPr>
        <w:t>р</w:t>
      </w:r>
      <w:r w:rsidRPr="00CE76FA">
        <w:rPr>
          <w:bCs/>
        </w:rPr>
        <w:t xml:space="preserve">мы, не требующие устройства санитарно-защитных зон более </w:t>
      </w:r>
      <w:smartTag w:uri="urn:schemas-microsoft-com:office:smarttags" w:element="metricconverter">
        <w:smartTagPr>
          <w:attr w:name="ProductID" w:val="50 м"/>
        </w:smartTagPr>
        <w:r w:rsidRPr="00CE76FA">
          <w:rPr>
            <w:bCs/>
          </w:rPr>
          <w:t>50 м</w:t>
        </w:r>
      </w:smartTag>
      <w:r w:rsidRPr="00CE76FA">
        <w:rPr>
          <w:bCs/>
        </w:rPr>
        <w:t>, подъездных железнод</w:t>
      </w:r>
      <w:r w:rsidRPr="00CE76FA">
        <w:rPr>
          <w:bCs/>
        </w:rPr>
        <w:t>о</w:t>
      </w:r>
      <w:r w:rsidRPr="00CE76FA">
        <w:rPr>
          <w:bCs/>
        </w:rPr>
        <w:t>рожных путей, а также не требующие большого потока грузовых автомобилей (не более</w:t>
      </w:r>
      <w:r w:rsidRPr="00CE76FA">
        <w:rPr>
          <w:bCs/>
        </w:rPr>
        <w:br/>
        <w:t>50 автомобилей в сутки в одном направлении).</w:t>
      </w:r>
    </w:p>
    <w:p w:rsidR="0000341A" w:rsidRPr="00CE76FA" w:rsidRDefault="0000341A" w:rsidP="00D56FDF">
      <w:pPr>
        <w:widowControl w:val="0"/>
        <w:ind w:right="-285" w:firstLine="720"/>
        <w:jc w:val="both"/>
        <w:rPr>
          <w:bCs/>
        </w:rPr>
      </w:pPr>
      <w:r w:rsidRPr="00CE76FA">
        <w:rPr>
          <w:bCs/>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w:t>
      </w:r>
      <w:r w:rsidRPr="00CE76FA">
        <w:rPr>
          <w:bCs/>
        </w:rPr>
        <w:t>о</w:t>
      </w:r>
      <w:r w:rsidRPr="00CE76FA">
        <w:rPr>
          <w:bCs/>
        </w:rPr>
        <w:t>жарной безопасности.</w:t>
      </w:r>
    </w:p>
    <w:p w:rsidR="0000341A" w:rsidRPr="00CE76FA" w:rsidRDefault="0000341A" w:rsidP="00D56FDF">
      <w:pPr>
        <w:pStyle w:val="31"/>
        <w:widowControl w:val="0"/>
        <w:spacing w:after="0"/>
        <w:ind w:left="0" w:right="-285" w:firstLine="720"/>
        <w:jc w:val="both"/>
        <w:rPr>
          <w:bCs/>
          <w:sz w:val="24"/>
          <w:szCs w:val="24"/>
        </w:rPr>
      </w:pPr>
      <w:r w:rsidRPr="00CE76FA">
        <w:rPr>
          <w:bCs/>
          <w:sz w:val="24"/>
          <w:szCs w:val="24"/>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w:t>
      </w:r>
      <w:r w:rsidRPr="00CE76FA">
        <w:rPr>
          <w:bCs/>
          <w:sz w:val="24"/>
          <w:szCs w:val="24"/>
        </w:rPr>
        <w:t>о</w:t>
      </w:r>
      <w:r w:rsidRPr="00CE76FA">
        <w:rPr>
          <w:bCs/>
          <w:sz w:val="24"/>
          <w:szCs w:val="24"/>
        </w:rPr>
        <w:t>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0341A" w:rsidRPr="00CE76FA" w:rsidRDefault="0000341A" w:rsidP="00D56FDF">
      <w:pPr>
        <w:widowControl w:val="0"/>
        <w:ind w:right="-285" w:firstLine="720"/>
        <w:jc w:val="both"/>
        <w:rPr>
          <w:bCs/>
        </w:rPr>
      </w:pPr>
      <w:r w:rsidRPr="00CE76FA">
        <w:rPr>
          <w:bCs/>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CE76FA">
          <w:rPr>
            <w:bCs/>
          </w:rPr>
          <w:t>3 га</w:t>
        </w:r>
      </w:smartTag>
      <w:r w:rsidRPr="00CE76FA">
        <w:rPr>
          <w:bCs/>
        </w:rPr>
        <w:t>.</w:t>
      </w:r>
    </w:p>
    <w:p w:rsidR="0000341A" w:rsidRPr="00CE76FA" w:rsidRDefault="0000341A" w:rsidP="00D56FDF">
      <w:pPr>
        <w:widowControl w:val="0"/>
        <w:ind w:right="-285" w:firstLine="720"/>
        <w:jc w:val="both"/>
        <w:rPr>
          <w:bCs/>
        </w:rPr>
      </w:pPr>
      <w:r w:rsidRPr="00CE76FA">
        <w:rPr>
          <w:bCs/>
        </w:rPr>
        <w:t xml:space="preserve">3.13. В сельских поселениях в районах существующей </w:t>
      </w:r>
      <w:r w:rsidRPr="00CE76FA">
        <w:t>индивидуальной усадебной жилой застройки</w:t>
      </w:r>
      <w:r w:rsidRPr="00CE76FA">
        <w:rPr>
          <w:bCs/>
        </w:rPr>
        <w:t xml:space="preserve"> допускается формировать смешанные зоны с включением малых предпр</w:t>
      </w:r>
      <w:r w:rsidRPr="00CE76FA">
        <w:rPr>
          <w:bCs/>
        </w:rPr>
        <w:t>и</w:t>
      </w:r>
      <w:r w:rsidRPr="00CE76FA">
        <w:rPr>
          <w:bCs/>
        </w:rPr>
        <w:lastRenderedPageBreak/>
        <w:t>ятий по обработке пищевых продуктов V класса опасности при обеспечении нормативных санитарно-защитных разрывов.</w:t>
      </w:r>
    </w:p>
    <w:p w:rsidR="0000341A" w:rsidRPr="00CE76FA" w:rsidRDefault="0000341A" w:rsidP="00D56FDF">
      <w:pPr>
        <w:widowControl w:val="0"/>
        <w:ind w:right="-285" w:firstLine="720"/>
        <w:jc w:val="both"/>
        <w:rPr>
          <w:bCs/>
        </w:rPr>
      </w:pPr>
    </w:p>
    <w:p w:rsidR="0000341A" w:rsidRPr="00CE76FA" w:rsidRDefault="0000341A" w:rsidP="00D56FDF">
      <w:pPr>
        <w:widowControl w:val="0"/>
        <w:spacing w:line="240" w:lineRule="exact"/>
        <w:ind w:right="-285"/>
        <w:jc w:val="center"/>
      </w:pPr>
      <w:r w:rsidRPr="00CE76FA">
        <w:t>4. Нормативные показатели плотности застройки жилых и</w:t>
      </w:r>
    </w:p>
    <w:p w:rsidR="0000341A" w:rsidRPr="00CE76FA" w:rsidRDefault="0000341A" w:rsidP="00D56FDF">
      <w:pPr>
        <w:widowControl w:val="0"/>
        <w:spacing w:line="240" w:lineRule="exact"/>
        <w:ind w:right="-285"/>
        <w:jc w:val="center"/>
      </w:pPr>
      <w:r w:rsidRPr="00CE76FA">
        <w:t>общественно-деловых зон</w:t>
      </w:r>
      <w:bookmarkEnd w:id="9"/>
    </w:p>
    <w:p w:rsidR="0000341A" w:rsidRPr="00CE76FA" w:rsidRDefault="0000341A" w:rsidP="00D56FDF">
      <w:pPr>
        <w:widowControl w:val="0"/>
        <w:ind w:right="-285"/>
        <w:jc w:val="center"/>
      </w:pPr>
    </w:p>
    <w:p w:rsidR="0000341A" w:rsidRPr="00CE76FA" w:rsidRDefault="0000341A" w:rsidP="00D56FDF">
      <w:pPr>
        <w:ind w:right="-285" w:firstLine="720"/>
        <w:jc w:val="both"/>
        <w:rPr>
          <w:bCs/>
        </w:rPr>
      </w:pPr>
      <w:r w:rsidRPr="00CE76FA">
        <w:rPr>
          <w:bCs/>
        </w:rPr>
        <w:t>4.1. Основными показателями плотности застройки являются:</w:t>
      </w:r>
    </w:p>
    <w:p w:rsidR="0000341A" w:rsidRPr="00CE76FA" w:rsidRDefault="0000341A" w:rsidP="00D56FDF">
      <w:pPr>
        <w:ind w:right="-285" w:firstLine="708"/>
        <w:jc w:val="both"/>
        <w:rPr>
          <w:bCs/>
        </w:rPr>
      </w:pPr>
      <w:r w:rsidRPr="00CE76FA">
        <w:rPr>
          <w:bCs/>
        </w:rPr>
        <w:t>коэффициент застройки – отношение площади, занятой под зданиями и сооружени</w:t>
      </w:r>
      <w:r w:rsidRPr="00CE76FA">
        <w:rPr>
          <w:bCs/>
        </w:rPr>
        <w:t>я</w:t>
      </w:r>
      <w:r w:rsidRPr="00CE76FA">
        <w:rPr>
          <w:bCs/>
        </w:rPr>
        <w:t>ми, к площади участка (квартала);</w:t>
      </w:r>
    </w:p>
    <w:p w:rsidR="0000341A" w:rsidRPr="00CE76FA" w:rsidRDefault="0000341A" w:rsidP="00D56FDF">
      <w:pPr>
        <w:pStyle w:val="31"/>
        <w:widowControl w:val="0"/>
        <w:spacing w:after="0"/>
        <w:ind w:left="0" w:right="-285" w:firstLine="708"/>
        <w:jc w:val="both"/>
        <w:rPr>
          <w:bCs/>
          <w:sz w:val="24"/>
          <w:szCs w:val="24"/>
        </w:rPr>
      </w:pPr>
      <w:r w:rsidRPr="00CE76FA">
        <w:rPr>
          <w:bCs/>
          <w:sz w:val="24"/>
          <w:szCs w:val="24"/>
        </w:rPr>
        <w:t>коэффициент плотности застройки – отношение площади всех этажей зданий и с</w:t>
      </w:r>
      <w:r w:rsidRPr="00CE76FA">
        <w:rPr>
          <w:bCs/>
          <w:sz w:val="24"/>
          <w:szCs w:val="24"/>
        </w:rPr>
        <w:t>о</w:t>
      </w:r>
      <w:r w:rsidRPr="00CE76FA">
        <w:rPr>
          <w:bCs/>
          <w:sz w:val="24"/>
          <w:szCs w:val="24"/>
        </w:rPr>
        <w:t>оружений к площади участка (квартала).</w:t>
      </w:r>
    </w:p>
    <w:p w:rsidR="0000341A" w:rsidRPr="00CE76FA" w:rsidRDefault="0000341A" w:rsidP="00D56FDF">
      <w:pPr>
        <w:pStyle w:val="31"/>
        <w:widowControl w:val="0"/>
        <w:spacing w:after="0"/>
        <w:ind w:left="0" w:right="-285" w:firstLine="720"/>
        <w:jc w:val="both"/>
        <w:rPr>
          <w:sz w:val="24"/>
          <w:szCs w:val="24"/>
        </w:rPr>
      </w:pPr>
      <w:r w:rsidRPr="00CE76FA">
        <w:rPr>
          <w:bCs/>
          <w:sz w:val="24"/>
          <w:szCs w:val="24"/>
        </w:rPr>
        <w:t xml:space="preserve">В местных нормативах градостроительного проектирования </w:t>
      </w:r>
      <w:r w:rsidRPr="00CE76FA">
        <w:rPr>
          <w:sz w:val="24"/>
          <w:szCs w:val="24"/>
        </w:rPr>
        <w:t>и правилах землепольз</w:t>
      </w:r>
      <w:r w:rsidRPr="00CE76FA">
        <w:rPr>
          <w:sz w:val="24"/>
          <w:szCs w:val="24"/>
        </w:rPr>
        <w:t>о</w:t>
      </w:r>
      <w:r w:rsidRPr="00CE76FA">
        <w:rPr>
          <w:sz w:val="24"/>
          <w:szCs w:val="24"/>
        </w:rPr>
        <w:t>вания и застройки муниципальных образований</w:t>
      </w:r>
      <w:r w:rsidRPr="00CE76FA">
        <w:rPr>
          <w:bCs/>
          <w:sz w:val="24"/>
          <w:szCs w:val="24"/>
        </w:rPr>
        <w:t xml:space="preserve"> при соответствующих обоснованиях допу</w:t>
      </w:r>
      <w:r w:rsidRPr="00CE76FA">
        <w:rPr>
          <w:bCs/>
          <w:sz w:val="24"/>
          <w:szCs w:val="24"/>
        </w:rPr>
        <w:t>с</w:t>
      </w:r>
      <w:r w:rsidRPr="00CE76FA">
        <w:rPr>
          <w:bCs/>
          <w:sz w:val="24"/>
          <w:szCs w:val="24"/>
        </w:rPr>
        <w:t xml:space="preserve">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CE76FA">
        <w:rPr>
          <w:sz w:val="24"/>
          <w:szCs w:val="24"/>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w:t>
      </w:r>
      <w:r w:rsidRPr="00CE76FA">
        <w:rPr>
          <w:sz w:val="24"/>
          <w:szCs w:val="24"/>
        </w:rPr>
        <w:t>ю</w:t>
      </w:r>
      <w:r w:rsidRPr="00CE76FA">
        <w:rPr>
          <w:sz w:val="24"/>
          <w:szCs w:val="24"/>
        </w:rPr>
        <w:t>щие местные градостроительные особенности (облик поселения, историческая среда, лан</w:t>
      </w:r>
      <w:r w:rsidRPr="00CE76FA">
        <w:rPr>
          <w:sz w:val="24"/>
          <w:szCs w:val="24"/>
        </w:rPr>
        <w:t>д</w:t>
      </w:r>
      <w:r w:rsidRPr="00CE76FA">
        <w:rPr>
          <w:sz w:val="24"/>
          <w:szCs w:val="24"/>
        </w:rPr>
        <w:t>шафт).</w:t>
      </w:r>
    </w:p>
    <w:p w:rsidR="0000341A" w:rsidRPr="00CE76FA" w:rsidRDefault="0000341A" w:rsidP="00D56FDF">
      <w:pPr>
        <w:widowControl w:val="0"/>
        <w:ind w:right="-285" w:firstLine="720"/>
        <w:jc w:val="both"/>
      </w:pPr>
      <w:r w:rsidRPr="00CE76FA">
        <w:t>4</w:t>
      </w:r>
      <w:r w:rsidRPr="00CE76FA">
        <w:rPr>
          <w:bCs/>
        </w:rPr>
        <w:t>.2. Расстояния между жилыми зданиями, жилыми и общественными, а также прои</w:t>
      </w:r>
      <w:r w:rsidRPr="00CE76FA">
        <w:rPr>
          <w:bCs/>
        </w:rPr>
        <w:t>з</w:t>
      </w:r>
      <w:r w:rsidRPr="00CE76FA">
        <w:rPr>
          <w:bCs/>
        </w:rPr>
        <w:t xml:space="preserve">водственными зданиями следует принимать на основе расчетов инсоляции и освещенности </w:t>
      </w:r>
      <w:r w:rsidRPr="00CE76FA">
        <w:t>помещений и территории</w:t>
      </w:r>
      <w:r w:rsidRPr="00CE76FA">
        <w:rPr>
          <w:bCs/>
        </w:rPr>
        <w:t>, а также в соответствии с противопожарными требованиями.</w:t>
      </w:r>
    </w:p>
    <w:p w:rsidR="0000341A" w:rsidRPr="00CE76FA" w:rsidRDefault="0000341A" w:rsidP="00D56FDF">
      <w:pPr>
        <w:widowControl w:val="0"/>
        <w:ind w:right="-285" w:firstLine="720"/>
        <w:jc w:val="both"/>
        <w:rPr>
          <w:bCs/>
        </w:rPr>
      </w:pPr>
      <w:r w:rsidRPr="00CE76FA">
        <w:rPr>
          <w:bCs/>
        </w:rPr>
        <w:t>4.3. Расстояние от границ участков производственных объектов, размещаемых в см</w:t>
      </w:r>
      <w:r w:rsidRPr="00CE76FA">
        <w:rPr>
          <w:bCs/>
        </w:rPr>
        <w:t>е</w:t>
      </w:r>
      <w:r w:rsidRPr="00CE76FA">
        <w:rPr>
          <w:bCs/>
        </w:rPr>
        <w:t>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w:t>
      </w:r>
      <w:r w:rsidRPr="00CE76FA">
        <w:rPr>
          <w:bCs/>
        </w:rPr>
        <w:t>и</w:t>
      </w:r>
      <w:r w:rsidRPr="00CE76FA">
        <w:rPr>
          <w:bCs/>
        </w:rPr>
        <w:t xml:space="preserve">мать в соответствии с требованиями </w:t>
      </w:r>
      <w:r w:rsidRPr="00CE76FA">
        <w:t>СанПиН 2.2.1/2.1.1.1200</w:t>
      </w:r>
      <w:r w:rsidRPr="00CE76FA">
        <w:rPr>
          <w:bCs/>
        </w:rPr>
        <w:t>.</w:t>
      </w:r>
    </w:p>
    <w:p w:rsidR="0000341A" w:rsidRPr="00CE76FA" w:rsidRDefault="0000341A" w:rsidP="00D56FDF">
      <w:pPr>
        <w:widowControl w:val="0"/>
        <w:ind w:right="-285" w:firstLine="720"/>
        <w:jc w:val="both"/>
        <w:rPr>
          <w:bCs/>
        </w:rPr>
      </w:pPr>
      <w:r w:rsidRPr="00CE76FA">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CE76FA">
          <w:t>15 м</w:t>
        </w:r>
      </w:smartTag>
      <w:r w:rsidRPr="00CE76FA">
        <w:t>, а высотой</w:t>
      </w:r>
      <w:r w:rsidRPr="00CE76FA">
        <w:br/>
        <w:t xml:space="preserve">4 этажа и более – не менее </w:t>
      </w:r>
      <w:smartTag w:uri="urn:schemas-microsoft-com:office:smarttags" w:element="metricconverter">
        <w:smartTagPr>
          <w:attr w:name="ProductID" w:val="20 м"/>
        </w:smartTagPr>
        <w:r w:rsidRPr="00CE76FA">
          <w:t>20 м</w:t>
        </w:r>
      </w:smartTag>
      <w:r w:rsidRPr="00CE76FA">
        <w:t>, между длинными сторонами и торцами этих же зданий с о</w:t>
      </w:r>
      <w:r w:rsidRPr="00CE76FA">
        <w:t>к</w:t>
      </w:r>
      <w:r w:rsidRPr="00CE76FA">
        <w:t xml:space="preserve">нами из жилых комнат – не менее </w:t>
      </w:r>
      <w:smartTag w:uri="urn:schemas-microsoft-com:office:smarttags" w:element="metricconverter">
        <w:smartTagPr>
          <w:attr w:name="ProductID" w:val="10 м"/>
        </w:smartTagPr>
        <w:r w:rsidRPr="00CE76FA">
          <w:t>10 м</w:t>
        </w:r>
      </w:smartTag>
      <w:r w:rsidRPr="00CE76FA">
        <w:t xml:space="preserve">.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w:t>
      </w:r>
      <w:r w:rsidRPr="00CE76FA">
        <w:rPr>
          <w:bCs/>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0341A" w:rsidRPr="00CE76FA" w:rsidRDefault="0000341A" w:rsidP="00D56FDF">
      <w:pPr>
        <w:widowControl w:val="0"/>
        <w:ind w:right="-285" w:firstLine="720"/>
        <w:jc w:val="both"/>
      </w:pPr>
      <w:r w:rsidRPr="00CE76FA">
        <w:t>4.5. При разработке проектов планировки и межевания территорий жилой застройки до</w:t>
      </w:r>
      <w:r w:rsidRPr="00CE76FA">
        <w:rPr>
          <w:spacing w:val="-2"/>
        </w:rPr>
        <w:t>лжно быть обеспечено благоустройство территорий жилых домов (озеленения и размещение площадок различного функционального назначения)</w:t>
      </w:r>
      <w:r w:rsidRPr="00CE76FA">
        <w:t>. Перечень площадок и расстояния от них до жилых и общественных зданий следует принимать не менее приведенных в таблице 5.</w:t>
      </w:r>
    </w:p>
    <w:p w:rsidR="00CE76FA" w:rsidRDefault="00CE76FA" w:rsidP="00D56FDF">
      <w:pPr>
        <w:widowControl w:val="0"/>
        <w:spacing w:after="120"/>
        <w:ind w:right="-285"/>
        <w:jc w:val="right"/>
      </w:pPr>
    </w:p>
    <w:p w:rsidR="0000341A" w:rsidRPr="00CE76FA" w:rsidRDefault="0000341A" w:rsidP="00D56FDF">
      <w:pPr>
        <w:widowControl w:val="0"/>
        <w:spacing w:after="120"/>
        <w:ind w:right="-285"/>
        <w:jc w:val="right"/>
      </w:pPr>
      <w:r w:rsidRPr="00CE76FA">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89"/>
        <w:gridCol w:w="1503"/>
        <w:gridCol w:w="3254"/>
      </w:tblGrid>
      <w:tr w:rsidR="0000341A" w:rsidRPr="00CE76FA" w:rsidTr="0000341A">
        <w:trPr>
          <w:jc w:val="center"/>
        </w:trPr>
        <w:tc>
          <w:tcPr>
            <w:tcW w:w="2455" w:type="pct"/>
          </w:tcPr>
          <w:p w:rsidR="0000341A" w:rsidRPr="00CE76FA" w:rsidRDefault="0000341A" w:rsidP="00D56FDF">
            <w:pPr>
              <w:widowControl w:val="0"/>
              <w:ind w:right="-285"/>
              <w:jc w:val="center"/>
            </w:pPr>
            <w:r w:rsidRPr="00CE76FA">
              <w:t>Площадки</w:t>
            </w:r>
          </w:p>
        </w:tc>
        <w:tc>
          <w:tcPr>
            <w:tcW w:w="804" w:type="pct"/>
          </w:tcPr>
          <w:p w:rsidR="0000341A" w:rsidRPr="00CE76FA" w:rsidRDefault="0000341A" w:rsidP="00D56FDF">
            <w:pPr>
              <w:widowControl w:val="0"/>
              <w:ind w:right="-285"/>
              <w:jc w:val="center"/>
            </w:pPr>
            <w:r w:rsidRPr="00CE76FA">
              <w:t>Удельные ра</w:t>
            </w:r>
            <w:r w:rsidRPr="00CE76FA">
              <w:t>з</w:t>
            </w:r>
            <w:r w:rsidRPr="00CE76FA">
              <w:t>меры площадок, кв.м/чел.</w:t>
            </w:r>
          </w:p>
        </w:tc>
        <w:tc>
          <w:tcPr>
            <w:tcW w:w="1741" w:type="pct"/>
          </w:tcPr>
          <w:p w:rsidR="0000341A" w:rsidRPr="00CE76FA" w:rsidRDefault="0000341A" w:rsidP="00D56FDF">
            <w:pPr>
              <w:widowControl w:val="0"/>
              <w:ind w:right="-285"/>
              <w:jc w:val="center"/>
            </w:pPr>
            <w:r w:rsidRPr="00CE76FA">
              <w:t>Расстояния от площадок до окон жилых и общественных зданий, м</w:t>
            </w:r>
          </w:p>
        </w:tc>
      </w:tr>
      <w:tr w:rsidR="0000341A" w:rsidRPr="00CE76FA" w:rsidTr="0000341A">
        <w:trPr>
          <w:jc w:val="center"/>
        </w:trPr>
        <w:tc>
          <w:tcPr>
            <w:tcW w:w="2455" w:type="pct"/>
          </w:tcPr>
          <w:p w:rsidR="0000341A" w:rsidRPr="00CE76FA" w:rsidRDefault="0000341A" w:rsidP="00D56FDF">
            <w:pPr>
              <w:widowControl w:val="0"/>
              <w:ind w:left="97" w:right="-285"/>
              <w:jc w:val="both"/>
            </w:pPr>
            <w:r w:rsidRPr="00CE76FA">
              <w:t>Для игр детей дошкольного и младшего школьного возраста</w:t>
            </w:r>
          </w:p>
        </w:tc>
        <w:tc>
          <w:tcPr>
            <w:tcW w:w="804" w:type="pct"/>
          </w:tcPr>
          <w:p w:rsidR="0000341A" w:rsidRPr="00CE76FA" w:rsidRDefault="0000341A" w:rsidP="00D56FDF">
            <w:pPr>
              <w:widowControl w:val="0"/>
              <w:ind w:left="97" w:right="-285"/>
              <w:jc w:val="center"/>
            </w:pPr>
            <w:r w:rsidRPr="00CE76FA">
              <w:t>0,7</w:t>
            </w:r>
          </w:p>
          <w:p w:rsidR="0000341A" w:rsidRPr="00CE76FA" w:rsidRDefault="0000341A" w:rsidP="00D56FDF">
            <w:pPr>
              <w:widowControl w:val="0"/>
              <w:ind w:left="97" w:right="-285"/>
              <w:jc w:val="center"/>
            </w:pPr>
          </w:p>
        </w:tc>
        <w:tc>
          <w:tcPr>
            <w:tcW w:w="1741" w:type="pct"/>
          </w:tcPr>
          <w:p w:rsidR="0000341A" w:rsidRPr="00CE76FA" w:rsidRDefault="0000341A" w:rsidP="00D56FDF">
            <w:pPr>
              <w:widowControl w:val="0"/>
              <w:ind w:left="96" w:right="-285"/>
              <w:jc w:val="center"/>
            </w:pPr>
            <w:r w:rsidRPr="00CE76FA">
              <w:t>12</w:t>
            </w:r>
          </w:p>
        </w:tc>
      </w:tr>
      <w:tr w:rsidR="0000341A" w:rsidRPr="00CE76FA" w:rsidTr="0000341A">
        <w:trPr>
          <w:jc w:val="center"/>
        </w:trPr>
        <w:tc>
          <w:tcPr>
            <w:tcW w:w="2455" w:type="pct"/>
          </w:tcPr>
          <w:p w:rsidR="0000341A" w:rsidRPr="00CE76FA" w:rsidRDefault="0000341A" w:rsidP="00D56FDF">
            <w:pPr>
              <w:widowControl w:val="0"/>
              <w:ind w:left="97" w:right="-285"/>
              <w:jc w:val="both"/>
            </w:pPr>
            <w:r w:rsidRPr="00CE76FA">
              <w:t xml:space="preserve">Для отдыха взрослого населения </w:t>
            </w:r>
          </w:p>
        </w:tc>
        <w:tc>
          <w:tcPr>
            <w:tcW w:w="804" w:type="pct"/>
          </w:tcPr>
          <w:p w:rsidR="0000341A" w:rsidRPr="00CE76FA" w:rsidRDefault="0000341A" w:rsidP="00D56FDF">
            <w:pPr>
              <w:widowControl w:val="0"/>
              <w:ind w:left="97" w:right="-285"/>
              <w:jc w:val="center"/>
            </w:pPr>
            <w:r w:rsidRPr="00CE76FA">
              <w:t>0,1</w:t>
            </w:r>
          </w:p>
        </w:tc>
        <w:tc>
          <w:tcPr>
            <w:tcW w:w="1741" w:type="pct"/>
          </w:tcPr>
          <w:p w:rsidR="0000341A" w:rsidRPr="00CE76FA" w:rsidRDefault="0000341A" w:rsidP="00D56FDF">
            <w:pPr>
              <w:widowControl w:val="0"/>
              <w:ind w:left="96" w:right="-285"/>
              <w:jc w:val="center"/>
            </w:pPr>
            <w:r w:rsidRPr="00CE76FA">
              <w:t>10</w:t>
            </w:r>
          </w:p>
        </w:tc>
      </w:tr>
      <w:tr w:rsidR="0000341A" w:rsidRPr="00CE76FA" w:rsidTr="0000341A">
        <w:trPr>
          <w:jc w:val="center"/>
        </w:trPr>
        <w:tc>
          <w:tcPr>
            <w:tcW w:w="2455" w:type="pct"/>
          </w:tcPr>
          <w:p w:rsidR="0000341A" w:rsidRPr="00CE76FA" w:rsidRDefault="0000341A" w:rsidP="00D56FDF">
            <w:pPr>
              <w:widowControl w:val="0"/>
              <w:ind w:left="97" w:right="-285"/>
              <w:jc w:val="both"/>
            </w:pPr>
            <w:r w:rsidRPr="00CE76FA">
              <w:t xml:space="preserve">Для занятий физкультурой </w:t>
            </w:r>
          </w:p>
        </w:tc>
        <w:tc>
          <w:tcPr>
            <w:tcW w:w="804" w:type="pct"/>
          </w:tcPr>
          <w:p w:rsidR="0000341A" w:rsidRPr="00CE76FA" w:rsidRDefault="0000341A" w:rsidP="00D56FDF">
            <w:pPr>
              <w:widowControl w:val="0"/>
              <w:ind w:left="97" w:right="-285"/>
              <w:jc w:val="center"/>
            </w:pPr>
            <w:r w:rsidRPr="00CE76FA">
              <w:t>2,0</w:t>
            </w:r>
          </w:p>
        </w:tc>
        <w:tc>
          <w:tcPr>
            <w:tcW w:w="1741" w:type="pct"/>
          </w:tcPr>
          <w:p w:rsidR="0000341A" w:rsidRPr="00CE76FA" w:rsidRDefault="0000341A" w:rsidP="00D56FDF">
            <w:pPr>
              <w:widowControl w:val="0"/>
              <w:ind w:left="96" w:right="-285"/>
              <w:jc w:val="center"/>
            </w:pPr>
            <w:r w:rsidRPr="00CE76FA">
              <w:t>10-40</w:t>
            </w:r>
          </w:p>
        </w:tc>
      </w:tr>
      <w:tr w:rsidR="0000341A" w:rsidRPr="00CE76FA" w:rsidTr="0000341A">
        <w:trPr>
          <w:jc w:val="center"/>
        </w:trPr>
        <w:tc>
          <w:tcPr>
            <w:tcW w:w="2455" w:type="pct"/>
          </w:tcPr>
          <w:p w:rsidR="0000341A" w:rsidRPr="00CE76FA" w:rsidRDefault="0000341A" w:rsidP="00D56FDF">
            <w:pPr>
              <w:widowControl w:val="0"/>
              <w:ind w:left="97" w:right="-285"/>
              <w:jc w:val="both"/>
            </w:pPr>
            <w:r w:rsidRPr="00CE76FA">
              <w:t xml:space="preserve">Для хозяйственных целей и выгула собак </w:t>
            </w:r>
          </w:p>
        </w:tc>
        <w:tc>
          <w:tcPr>
            <w:tcW w:w="804" w:type="pct"/>
          </w:tcPr>
          <w:p w:rsidR="0000341A" w:rsidRPr="00CE76FA" w:rsidRDefault="0000341A" w:rsidP="00D56FDF">
            <w:pPr>
              <w:widowControl w:val="0"/>
              <w:ind w:left="97" w:right="-285"/>
              <w:jc w:val="center"/>
            </w:pPr>
            <w:r w:rsidRPr="00CE76FA">
              <w:t>0,3</w:t>
            </w:r>
          </w:p>
        </w:tc>
        <w:tc>
          <w:tcPr>
            <w:tcW w:w="1741" w:type="pct"/>
          </w:tcPr>
          <w:p w:rsidR="0000341A" w:rsidRPr="00CE76FA" w:rsidRDefault="0000341A" w:rsidP="00D56FDF">
            <w:pPr>
              <w:widowControl w:val="0"/>
              <w:ind w:left="96" w:right="-285"/>
              <w:jc w:val="center"/>
            </w:pPr>
            <w:r w:rsidRPr="00CE76FA">
              <w:t>20 (для хозяйственных целей)</w:t>
            </w:r>
          </w:p>
          <w:p w:rsidR="0000341A" w:rsidRPr="00CE76FA" w:rsidRDefault="0000341A" w:rsidP="00D56FDF">
            <w:pPr>
              <w:widowControl w:val="0"/>
              <w:ind w:left="96" w:right="-285"/>
              <w:jc w:val="center"/>
            </w:pPr>
            <w:r w:rsidRPr="00CE76FA">
              <w:t>40 (для выгула собак)</w:t>
            </w:r>
          </w:p>
        </w:tc>
      </w:tr>
      <w:tr w:rsidR="0000341A" w:rsidRPr="00CE76FA" w:rsidTr="0000341A">
        <w:trPr>
          <w:jc w:val="center"/>
        </w:trPr>
        <w:tc>
          <w:tcPr>
            <w:tcW w:w="2455" w:type="pct"/>
          </w:tcPr>
          <w:p w:rsidR="0000341A" w:rsidRPr="00CE76FA" w:rsidRDefault="0000341A" w:rsidP="00D56FDF">
            <w:pPr>
              <w:widowControl w:val="0"/>
              <w:ind w:left="97" w:right="-285"/>
              <w:jc w:val="both"/>
            </w:pPr>
            <w:r w:rsidRPr="00CE76FA">
              <w:t xml:space="preserve">Для стоянки автомашин </w:t>
            </w:r>
          </w:p>
        </w:tc>
        <w:tc>
          <w:tcPr>
            <w:tcW w:w="804" w:type="pct"/>
          </w:tcPr>
          <w:p w:rsidR="0000341A" w:rsidRPr="00CE76FA" w:rsidRDefault="0000341A" w:rsidP="00D56FDF">
            <w:pPr>
              <w:widowControl w:val="0"/>
              <w:ind w:left="97" w:right="-285"/>
              <w:jc w:val="center"/>
            </w:pPr>
            <w:r w:rsidRPr="00CE76FA">
              <w:t>0,8</w:t>
            </w:r>
          </w:p>
        </w:tc>
        <w:tc>
          <w:tcPr>
            <w:tcW w:w="1741" w:type="pct"/>
          </w:tcPr>
          <w:p w:rsidR="0000341A" w:rsidRPr="00CE76FA" w:rsidRDefault="0000341A" w:rsidP="00D56FDF">
            <w:pPr>
              <w:widowControl w:val="0"/>
              <w:ind w:left="96" w:right="-285"/>
              <w:jc w:val="center"/>
            </w:pPr>
            <w:r w:rsidRPr="00CE76FA">
              <w:t>по таблице10</w:t>
            </w:r>
          </w:p>
        </w:tc>
      </w:tr>
    </w:tbl>
    <w:p w:rsidR="0000341A" w:rsidRPr="00CE76FA" w:rsidRDefault="0000341A" w:rsidP="00D56FDF">
      <w:pPr>
        <w:widowControl w:val="0"/>
        <w:spacing w:before="120"/>
        <w:ind w:right="-285" w:firstLine="720"/>
        <w:jc w:val="both"/>
      </w:pPr>
      <w:r w:rsidRPr="00CE76FA">
        <w:t>Примечания:</w:t>
      </w:r>
    </w:p>
    <w:p w:rsidR="0000341A" w:rsidRPr="00CE76FA" w:rsidRDefault="0000341A" w:rsidP="00D56FDF">
      <w:pPr>
        <w:widowControl w:val="0"/>
        <w:ind w:right="-285" w:firstLine="720"/>
        <w:jc w:val="both"/>
      </w:pPr>
      <w:r w:rsidRPr="00CE76FA">
        <w:t>1. Расстояния от площадок для занятий физкультурой  устанавливаются в зависим</w:t>
      </w:r>
      <w:r w:rsidRPr="00CE76FA">
        <w:t>о</w:t>
      </w:r>
      <w:r w:rsidRPr="00CE76FA">
        <w:t xml:space="preserve">сти от их шумовых характеристик </w:t>
      </w:r>
      <w:r w:rsidRPr="00CE76FA">
        <w:rPr>
          <w:spacing w:val="-2"/>
        </w:rPr>
        <w:t>(наибольшие значения принимаются для хоккейных и фу</w:t>
      </w:r>
      <w:r w:rsidRPr="00CE76FA">
        <w:rPr>
          <w:spacing w:val="-2"/>
        </w:rPr>
        <w:t>т</w:t>
      </w:r>
      <w:r w:rsidRPr="00CE76FA">
        <w:rPr>
          <w:spacing w:val="-2"/>
        </w:rPr>
        <w:lastRenderedPageBreak/>
        <w:t>больных площадок, наименьшие – для площадок для настольного тенниса)</w:t>
      </w:r>
      <w:r w:rsidRPr="00CE76FA">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CE76FA">
        <w:rPr>
          <w:bCs/>
        </w:rPr>
        <w:t>а также до границ детских дошкольных учреждений, лечебных учреждений и учреждений питания</w:t>
      </w:r>
      <w:r w:rsidRPr="00CE76FA">
        <w:t xml:space="preserve"> следует принимать не менее </w:t>
      </w:r>
      <w:smartTag w:uri="urn:schemas-microsoft-com:office:smarttags" w:element="metricconverter">
        <w:smartTagPr>
          <w:attr w:name="ProductID" w:val="20 м"/>
        </w:smartTagPr>
        <w:r w:rsidRPr="00CE76FA">
          <w:t>20 м</w:t>
        </w:r>
      </w:smartTag>
      <w:r w:rsidRPr="00CE76FA">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CE76FA">
          <w:t>100 м</w:t>
        </w:r>
      </w:smartTag>
      <w:r w:rsidRPr="00CE76FA">
        <w:t>.</w:t>
      </w:r>
    </w:p>
    <w:p w:rsidR="0000341A" w:rsidRPr="00CE76FA" w:rsidRDefault="0000341A" w:rsidP="00D56FDF">
      <w:pPr>
        <w:widowControl w:val="0"/>
        <w:ind w:right="-285" w:firstLine="720"/>
        <w:jc w:val="both"/>
      </w:pPr>
      <w:r w:rsidRPr="00CE76FA">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w:t>
      </w:r>
      <w:r w:rsidRPr="00CE76FA">
        <w:t>з</w:t>
      </w:r>
      <w:r w:rsidRPr="00CE76FA">
        <w:t>культурой при формировании единого физкультурно-оздоровительного комплекса микр</w:t>
      </w:r>
      <w:r w:rsidRPr="00CE76FA">
        <w:t>о</w:t>
      </w:r>
      <w:r w:rsidRPr="00CE76FA">
        <w:t>района для школьников и населения.</w:t>
      </w:r>
    </w:p>
    <w:p w:rsidR="0000341A" w:rsidRPr="00CE76FA" w:rsidRDefault="0000341A" w:rsidP="00D56FDF">
      <w:pPr>
        <w:widowControl w:val="0"/>
        <w:ind w:right="-285" w:firstLine="720"/>
        <w:jc w:val="both"/>
      </w:pPr>
      <w:r w:rsidRPr="00CE76FA">
        <w:t>4.6. Въезды на территорию микрорайонов и кварталов, а также сквозные проезды в зданиях следует предусматривать на расстоянии не более</w:t>
      </w:r>
      <w:r w:rsidRPr="00CE76FA">
        <w:br/>
        <w:t xml:space="preserve">300 м один от другого, а в реконструируемых районах при периметральной застройке – не более </w:t>
      </w:r>
      <w:smartTag w:uri="urn:schemas-microsoft-com:office:smarttags" w:element="metricconverter">
        <w:smartTagPr>
          <w:attr w:name="ProductID" w:val="180 м"/>
        </w:smartTagPr>
        <w:r w:rsidRPr="00CE76FA">
          <w:t>180 м</w:t>
        </w:r>
      </w:smartTag>
      <w:r w:rsidRPr="00CE76FA">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CE76FA">
          <w:t>50 м</w:t>
        </w:r>
      </w:smartTag>
      <w:r w:rsidRPr="00CE76FA">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CE76FA">
          <w:t>20 м</w:t>
        </w:r>
      </w:smartTag>
      <w:r w:rsidRPr="00CE76FA">
        <w:t>.</w:t>
      </w:r>
    </w:p>
    <w:p w:rsidR="0000341A" w:rsidRPr="00CE76FA" w:rsidRDefault="0000341A" w:rsidP="00D56FDF">
      <w:pPr>
        <w:widowControl w:val="0"/>
        <w:ind w:right="-285" w:firstLine="720"/>
        <w:jc w:val="both"/>
      </w:pPr>
      <w:r w:rsidRPr="00CE76FA">
        <w:t>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w:t>
      </w:r>
      <w:r w:rsidRPr="00CE76FA">
        <w:t>т</w:t>
      </w:r>
      <w:r w:rsidRPr="00CE76FA">
        <w:t>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w:t>
      </w:r>
      <w:r w:rsidRPr="00CE76FA">
        <w:t>о</w:t>
      </w:r>
      <w:r w:rsidRPr="00CE76FA">
        <w:t xml:space="preserve">вмещенных с тротуарами при протяженности их не более </w:t>
      </w:r>
      <w:smartTag w:uri="urn:schemas-microsoft-com:office:smarttags" w:element="metricconverter">
        <w:smartTagPr>
          <w:attr w:name="ProductID" w:val="150 м"/>
        </w:smartTagPr>
        <w:r w:rsidRPr="00CE76FA">
          <w:t>150 м</w:t>
        </w:r>
      </w:smartTag>
      <w:r w:rsidRPr="00CE76FA">
        <w:t>.</w:t>
      </w:r>
    </w:p>
    <w:p w:rsidR="0000341A" w:rsidRPr="00CE76FA" w:rsidRDefault="0000341A" w:rsidP="00D56FDF">
      <w:pPr>
        <w:widowControl w:val="0"/>
        <w:ind w:right="-285" w:firstLine="720"/>
        <w:jc w:val="both"/>
      </w:pPr>
      <w:r w:rsidRPr="00CE76FA">
        <w:t>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w:t>
      </w:r>
      <w:r w:rsidRPr="00CE76FA">
        <w:t>р</w:t>
      </w:r>
      <w:r w:rsidRPr="00CE76FA">
        <w:t>ной безопасности. На однополосных проездах следует предусматривать разъездные площа</w:t>
      </w:r>
      <w:r w:rsidRPr="00CE76FA">
        <w:t>д</w:t>
      </w:r>
      <w:r w:rsidRPr="00CE76FA">
        <w:t xml:space="preserve">ки шириной </w:t>
      </w:r>
      <w:smartTag w:uri="urn:schemas-microsoft-com:office:smarttags" w:element="metricconverter">
        <w:smartTagPr>
          <w:attr w:name="ProductID" w:val="6 м"/>
        </w:smartTagPr>
        <w:r w:rsidRPr="00CE76FA">
          <w:t>6 м</w:t>
        </w:r>
      </w:smartTag>
      <w:r w:rsidRPr="00CE76FA">
        <w:t xml:space="preserve"> и длиной </w:t>
      </w:r>
      <w:smartTag w:uri="urn:schemas-microsoft-com:office:smarttags" w:element="metricconverter">
        <w:smartTagPr>
          <w:attr w:name="ProductID" w:val="15 м"/>
        </w:smartTagPr>
        <w:r w:rsidRPr="00CE76FA">
          <w:t>15 м</w:t>
        </w:r>
      </w:smartTag>
      <w:r w:rsidRPr="00CE76FA">
        <w:t xml:space="preserve"> на расстоянии не более </w:t>
      </w:r>
      <w:smartTag w:uri="urn:schemas-microsoft-com:office:smarttags" w:element="metricconverter">
        <w:smartTagPr>
          <w:attr w:name="ProductID" w:val="75 м"/>
        </w:smartTagPr>
        <w:r w:rsidRPr="00CE76FA">
          <w:t>75 м</w:t>
        </w:r>
      </w:smartTag>
      <w:r w:rsidRPr="00CE76FA">
        <w:t xml:space="preserve"> одна от другой. В пределах фас</w:t>
      </w:r>
      <w:r w:rsidRPr="00CE76FA">
        <w:t>а</w:t>
      </w:r>
      <w:r w:rsidRPr="00CE76FA">
        <w:t xml:space="preserve">дов зданий, имеющих входы, проезды устраиваются шириной </w:t>
      </w:r>
      <w:smartTag w:uri="urn:schemas-microsoft-com:office:smarttags" w:element="metricconverter">
        <w:smartTagPr>
          <w:attr w:name="ProductID" w:val="5,5 м"/>
        </w:smartTagPr>
        <w:r w:rsidRPr="00CE76FA">
          <w:t>5,5 м</w:t>
        </w:r>
      </w:smartTag>
      <w:r w:rsidRPr="00CE76FA">
        <w:t xml:space="preserve">. Тупиковые проезды должны быть протяженностью не более </w:t>
      </w:r>
      <w:smartTag w:uri="urn:schemas-microsoft-com:office:smarttags" w:element="metricconverter">
        <w:smartTagPr>
          <w:attr w:name="ProductID" w:val="150 м"/>
        </w:smartTagPr>
        <w:r w:rsidRPr="00CE76FA">
          <w:t>150 м</w:t>
        </w:r>
      </w:smartTag>
      <w:r w:rsidRPr="00CE76FA">
        <w:t xml:space="preserve"> и заканчиваться поворотными площадками, обеспечивающими возможность разворота мусоровозов, уборочных и пожарных машин.</w:t>
      </w:r>
    </w:p>
    <w:p w:rsidR="0000341A" w:rsidRPr="00CE76FA" w:rsidRDefault="0000341A" w:rsidP="00D56FDF">
      <w:pPr>
        <w:widowControl w:val="0"/>
        <w:ind w:right="-285" w:firstLine="720"/>
        <w:jc w:val="both"/>
      </w:pPr>
      <w:r w:rsidRPr="00CE76FA">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CE76FA">
          <w:t>15 см</w:t>
        </w:r>
      </w:smartTag>
      <w:r w:rsidRPr="00CE76FA">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CE76FA">
          <w:t>3 м</w:t>
        </w:r>
      </w:smartTag>
      <w:r w:rsidRPr="00CE76FA">
        <w:t>.Сеть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w:t>
      </w:r>
      <w:r w:rsidRPr="00CE76FA">
        <w:t>ж</w:t>
      </w:r>
      <w:r w:rsidRPr="00CE76FA">
        <w:t xml:space="preserve">ны соответствовать требованиям </w:t>
      </w:r>
      <w:r w:rsidRPr="00CE76FA">
        <w:rPr>
          <w:bCs/>
          <w:iCs/>
        </w:rPr>
        <w:t>СП 59.13330</w:t>
      </w:r>
      <w:r w:rsidRPr="00CE76FA">
        <w:t>.</w:t>
      </w:r>
    </w:p>
    <w:p w:rsidR="0000341A" w:rsidRPr="00CE76FA" w:rsidRDefault="0000341A" w:rsidP="00D56FDF">
      <w:pPr>
        <w:widowControl w:val="0"/>
        <w:ind w:right="-285" w:firstLine="709"/>
        <w:jc w:val="both"/>
        <w:rPr>
          <w:bCs/>
          <w:iCs/>
          <w:spacing w:val="-2"/>
        </w:rPr>
      </w:pPr>
      <w:r w:rsidRPr="00CE76FA">
        <w:rPr>
          <w:bCs/>
          <w:iCs/>
          <w:spacing w:val="-2"/>
        </w:rPr>
        <w:t>4.10. Размещение жилых зданий, планировка и благоустройство территории, прил</w:t>
      </w:r>
      <w:r w:rsidRPr="00CE76FA">
        <w:rPr>
          <w:bCs/>
          <w:iCs/>
          <w:spacing w:val="-2"/>
        </w:rPr>
        <w:t>е</w:t>
      </w:r>
      <w:r w:rsidRPr="00CE76FA">
        <w:rPr>
          <w:bCs/>
          <w:iCs/>
          <w:spacing w:val="-2"/>
        </w:rPr>
        <w:t xml:space="preserve">гающей к жилым зданиям (придомовая территория), осуществляется с учетом требований </w:t>
      </w:r>
      <w:r w:rsidRPr="00CE76FA">
        <w:t xml:space="preserve">СанПиН 2.1.2.2645.На придомовой территории многоквартирных жилых зданий </w:t>
      </w:r>
      <w:r w:rsidRPr="00CE76FA">
        <w:rPr>
          <w:bCs/>
          <w:iCs/>
          <w:spacing w:val="-2"/>
        </w:rPr>
        <w:t>не допуск</w:t>
      </w:r>
      <w:r w:rsidRPr="00CE76FA">
        <w:rPr>
          <w:bCs/>
          <w:iCs/>
          <w:spacing w:val="-2"/>
        </w:rPr>
        <w:t>а</w:t>
      </w:r>
      <w:r w:rsidRPr="00CE76FA">
        <w:rPr>
          <w:bCs/>
          <w:iCs/>
          <w:spacing w:val="-2"/>
        </w:rPr>
        <w:t>ется устройство транзитных проездов,</w:t>
      </w:r>
      <w:r w:rsidRPr="00CE76FA">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r w:rsidRPr="00CE76FA">
        <w:rPr>
          <w:bCs/>
          <w:iCs/>
          <w:spacing w:val="-2"/>
        </w:rPr>
        <w:t>.</w:t>
      </w:r>
    </w:p>
    <w:p w:rsidR="0000341A" w:rsidRPr="00CE76FA" w:rsidRDefault="0000341A" w:rsidP="00D56FDF">
      <w:pPr>
        <w:widowControl w:val="0"/>
        <w:ind w:right="-285" w:firstLine="720"/>
        <w:jc w:val="both"/>
      </w:pPr>
      <w:r w:rsidRPr="00CE76FA">
        <w:rPr>
          <w:spacing w:val="-2"/>
        </w:rPr>
        <w:t>4.11. А</w:t>
      </w:r>
      <w:r w:rsidRPr="00CE76FA">
        <w:rPr>
          <w:iCs/>
          <w:spacing w:val="-2"/>
        </w:rPr>
        <w:t>втостоянки</w:t>
      </w:r>
      <w:r w:rsidRPr="00CE76FA">
        <w:rPr>
          <w:spacing w:val="-2"/>
        </w:rPr>
        <w:t>,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w:t>
      </w:r>
      <w:r w:rsidRPr="00CE76FA">
        <w:rPr>
          <w:spacing w:val="-2"/>
        </w:rPr>
        <w:t>е</w:t>
      </w:r>
      <w:r w:rsidRPr="00CE76FA">
        <w:rPr>
          <w:spacing w:val="-2"/>
        </w:rPr>
        <w:t>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w:t>
      </w:r>
      <w:r w:rsidRPr="00CE76FA">
        <w:rPr>
          <w:spacing w:val="-2"/>
        </w:rPr>
        <w:t>о</w:t>
      </w:r>
      <w:r w:rsidRPr="00CE76FA">
        <w:rPr>
          <w:spacing w:val="-2"/>
        </w:rPr>
        <w:t>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СанПиН 2.2.1/2.1.1.1200.</w:t>
      </w:r>
    </w:p>
    <w:p w:rsidR="0000341A" w:rsidRPr="00CE76FA" w:rsidRDefault="0000341A" w:rsidP="00D56FDF">
      <w:pPr>
        <w:widowControl w:val="0"/>
        <w:ind w:right="-285" w:firstLine="720"/>
        <w:jc w:val="both"/>
      </w:pPr>
      <w:r w:rsidRPr="00CE76FA">
        <w:t>4.12. Площадь озелененной территории микрорайона (квартала) следует принимать не менее 6 кв.м/чел. (без участков школ и детских дошкольных учреждений). В площадь о</w:t>
      </w:r>
      <w:r w:rsidRPr="00CE76FA">
        <w:t>т</w:t>
      </w:r>
      <w:r w:rsidRPr="00CE76FA">
        <w:t xml:space="preserve">дельных участков озелененной территории микрорайона включаются  площадки  для отдыха, </w:t>
      </w:r>
      <w:r w:rsidRPr="00CE76FA">
        <w:lastRenderedPageBreak/>
        <w:t>для игр детей, пешеходные дорожки, если они занимают не более 30% общей площади уч</w:t>
      </w:r>
      <w:r w:rsidRPr="00CE76FA">
        <w:t>а</w:t>
      </w:r>
      <w:r w:rsidRPr="00CE76FA">
        <w:t>стка.</w:t>
      </w:r>
    </w:p>
    <w:p w:rsidR="0000341A" w:rsidRPr="00CE76FA" w:rsidRDefault="0000341A" w:rsidP="00D56FDF">
      <w:pPr>
        <w:widowControl w:val="0"/>
        <w:ind w:right="-285" w:firstLine="720"/>
        <w:jc w:val="both"/>
      </w:pPr>
      <w:r w:rsidRPr="00CE76FA">
        <w:t>4.13. Многоквартирные ж</w:t>
      </w:r>
      <w:r w:rsidRPr="00CE76FA">
        <w:rPr>
          <w:spacing w:val="-2"/>
        </w:rPr>
        <w:t>илые здания с квартирами на первых этажах следует распол</w:t>
      </w:r>
      <w:r w:rsidRPr="00CE76FA">
        <w:rPr>
          <w:spacing w:val="-2"/>
        </w:rPr>
        <w:t>а</w:t>
      </w:r>
      <w:r w:rsidRPr="00CE76FA">
        <w:rPr>
          <w:spacing w:val="-2"/>
        </w:rPr>
        <w:t>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w:t>
      </w:r>
      <w:r w:rsidRPr="00CE76FA">
        <w:rPr>
          <w:spacing w:val="-2"/>
        </w:rPr>
        <w:t>н</w:t>
      </w:r>
      <w:r w:rsidRPr="00CE76FA">
        <w:rPr>
          <w:spacing w:val="-2"/>
        </w:rPr>
        <w:t>ными помещениями общественного назначения (кроме учреждений образования и воспит</w:t>
      </w:r>
      <w:r w:rsidRPr="00CE76FA">
        <w:rPr>
          <w:spacing w:val="-2"/>
        </w:rPr>
        <w:t>а</w:t>
      </w:r>
      <w:r w:rsidRPr="00CE76FA">
        <w:rPr>
          <w:spacing w:val="-2"/>
        </w:rPr>
        <w:t xml:space="preserve">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CE76FA">
        <w:rPr>
          <w:bCs/>
        </w:rPr>
        <w:t>расстояние между красной линией (границей земельного участка) и стеной здания, строения, сооружения</w:t>
      </w:r>
      <w:r w:rsidRPr="00CE76FA">
        <w:rPr>
          <w:spacing w:val="-2"/>
        </w:rPr>
        <w:t xml:space="preserve"> дол</w:t>
      </w:r>
      <w:r w:rsidRPr="00CE76FA">
        <w:rPr>
          <w:spacing w:val="-2"/>
        </w:rPr>
        <w:t>ж</w:t>
      </w:r>
      <w:r w:rsidRPr="00CE76FA">
        <w:rPr>
          <w:spacing w:val="-2"/>
        </w:rPr>
        <w:t xml:space="preserve">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CE76FA">
        <w:t>Расстояние от стены здания до границы смежного участка должно быть не м</w:t>
      </w:r>
      <w:r w:rsidRPr="00CE76FA">
        <w:t>е</w:t>
      </w:r>
      <w:r w:rsidRPr="00CE76FA">
        <w:t xml:space="preserve">нее </w:t>
      </w:r>
      <w:smartTag w:uri="urn:schemas-microsoft-com:office:smarttags" w:element="metricconverter">
        <w:smartTagPr>
          <w:attr w:name="ProductID" w:val="1 м"/>
        </w:smartTagPr>
        <w:r w:rsidRPr="00CE76FA">
          <w:t>1 м</w:t>
        </w:r>
      </w:smartTag>
      <w:r w:rsidRPr="00CE76FA">
        <w:t>.</w:t>
      </w:r>
    </w:p>
    <w:p w:rsidR="0000341A" w:rsidRPr="00CE76FA" w:rsidRDefault="0000341A" w:rsidP="00D56FDF">
      <w:pPr>
        <w:widowControl w:val="0"/>
        <w:ind w:right="-285" w:firstLine="720"/>
        <w:jc w:val="both"/>
        <w:rPr>
          <w:bCs/>
        </w:rPr>
      </w:pPr>
      <w:r w:rsidRPr="00CE76FA">
        <w:rPr>
          <w:bCs/>
        </w:rPr>
        <w:t>4.14. Усадебный, одно-, двухквартирный дом должен отстоять</w:t>
      </w:r>
      <w:r w:rsidRPr="00CE76FA">
        <w:t>, как правило,</w:t>
      </w:r>
      <w:r w:rsidRPr="00CE76FA">
        <w:rPr>
          <w:bCs/>
        </w:rPr>
        <w:t xml:space="preserve"> от кра</w:t>
      </w:r>
      <w:r w:rsidRPr="00CE76FA">
        <w:rPr>
          <w:bCs/>
        </w:rPr>
        <w:t>с</w:t>
      </w:r>
      <w:r w:rsidRPr="00CE76FA">
        <w:rPr>
          <w:bCs/>
        </w:rPr>
        <w:t xml:space="preserve">ной линии улиц не менее чем на </w:t>
      </w:r>
      <w:smartTag w:uri="urn:schemas-microsoft-com:office:smarttags" w:element="metricconverter">
        <w:smartTagPr>
          <w:attr w:name="ProductID" w:val="5 м"/>
        </w:smartTagPr>
        <w:r w:rsidRPr="00CE76FA">
          <w:rPr>
            <w:bCs/>
          </w:rPr>
          <w:t>5 м</w:t>
        </w:r>
      </w:smartTag>
      <w:r w:rsidRPr="00CE76FA">
        <w:rPr>
          <w:bCs/>
        </w:rPr>
        <w:t xml:space="preserve">, от красной линии проездов – не менее чем на </w:t>
      </w:r>
      <w:smartTag w:uri="urn:schemas-microsoft-com:office:smarttags" w:element="metricconverter">
        <w:smartTagPr>
          <w:attr w:name="ProductID" w:val="3 м"/>
        </w:smartTagPr>
        <w:r w:rsidRPr="00CE76FA">
          <w:rPr>
            <w:bCs/>
          </w:rPr>
          <w:t>3 м</w:t>
        </w:r>
      </w:smartTag>
      <w:r w:rsidRPr="00CE76FA">
        <w:rPr>
          <w:bCs/>
        </w:rPr>
        <w:t xml:space="preserve">. </w:t>
      </w:r>
      <w:r w:rsidRPr="00CE76FA">
        <w:t>В районах усадебной или индивидуальной жилой застройки дома могут размещаться по кра</w:t>
      </w:r>
      <w:r w:rsidRPr="00CE76FA">
        <w:t>с</w:t>
      </w:r>
      <w:r w:rsidRPr="00CE76FA">
        <w:t>ной линии улиц и дорог местного значения в соответствии со сложившимися традициями.</w:t>
      </w:r>
    </w:p>
    <w:p w:rsidR="0000341A" w:rsidRPr="00CE76FA" w:rsidRDefault="0000341A" w:rsidP="00D56FDF">
      <w:pPr>
        <w:widowControl w:val="0"/>
        <w:ind w:right="-285" w:firstLine="720"/>
        <w:jc w:val="both"/>
      </w:pPr>
      <w:r w:rsidRPr="00CE76FA">
        <w:t xml:space="preserve">4.15. В районах индивидуальной усадебной жилой застройки, а также </w:t>
      </w:r>
      <w:r w:rsidRPr="00CE76FA">
        <w:rPr>
          <w:bCs/>
        </w:rPr>
        <w:t>садово-дачной застройки</w:t>
      </w:r>
      <w:r w:rsidRPr="00CE76FA">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CE76FA">
          <w:t>3 м</w:t>
        </w:r>
      </w:smartTag>
      <w:r w:rsidRPr="00CE76FA">
        <w:t xml:space="preserve">; от постройки для содержания скота и птицы – </w:t>
      </w:r>
      <w:smartTag w:uri="urn:schemas-microsoft-com:office:smarttags" w:element="metricconverter">
        <w:smartTagPr>
          <w:attr w:name="ProductID" w:val="4 м"/>
        </w:smartTagPr>
        <w:r w:rsidRPr="00CE76FA">
          <w:t>4 м</w:t>
        </w:r>
      </w:smartTag>
      <w:r w:rsidRPr="00CE76FA">
        <w:t>; от других хозяйственных п</w:t>
      </w:r>
      <w:r w:rsidRPr="00CE76FA">
        <w:t>о</w:t>
      </w:r>
      <w:r w:rsidRPr="00CE76FA">
        <w:t xml:space="preserve">строек (бани, гаража и др.) – </w:t>
      </w:r>
      <w:smartTag w:uri="urn:schemas-microsoft-com:office:smarttags" w:element="metricconverter">
        <w:smartTagPr>
          <w:attr w:name="ProductID" w:val="1 м"/>
        </w:smartTagPr>
        <w:r w:rsidRPr="00CE76FA">
          <w:t>1 м</w:t>
        </w:r>
      </w:smartTag>
      <w:r w:rsidRPr="00CE76FA">
        <w:t xml:space="preserve">; от стволов высокорослых деревьев – </w:t>
      </w:r>
      <w:smartTag w:uri="urn:schemas-microsoft-com:office:smarttags" w:element="metricconverter">
        <w:smartTagPr>
          <w:attr w:name="ProductID" w:val="4 м"/>
        </w:smartTagPr>
        <w:r w:rsidRPr="00CE76FA">
          <w:t>4 м</w:t>
        </w:r>
      </w:smartTag>
      <w:r w:rsidRPr="00CE76FA">
        <w:t xml:space="preserve">; среднерослых – </w:t>
      </w:r>
      <w:smartTag w:uri="urn:schemas-microsoft-com:office:smarttags" w:element="metricconverter">
        <w:smartTagPr>
          <w:attr w:name="ProductID" w:val="2 м"/>
        </w:smartTagPr>
        <w:r w:rsidRPr="00CE76FA">
          <w:t>2 м</w:t>
        </w:r>
      </w:smartTag>
      <w:r w:rsidRPr="00CE76FA">
        <w:t xml:space="preserve">; от кустарника – </w:t>
      </w:r>
      <w:smartTag w:uri="urn:schemas-microsoft-com:office:smarttags" w:element="metricconverter">
        <w:smartTagPr>
          <w:attr w:name="ProductID" w:val="1 м"/>
        </w:smartTagPr>
        <w:r w:rsidRPr="00CE76FA">
          <w:t>1 м</w:t>
        </w:r>
      </w:smartTag>
      <w:r w:rsidRPr="00CE76FA">
        <w:t>.</w:t>
      </w:r>
    </w:p>
    <w:p w:rsidR="0000341A" w:rsidRPr="00CE76FA" w:rsidRDefault="0000341A" w:rsidP="00D56FDF">
      <w:pPr>
        <w:widowControl w:val="0"/>
        <w:ind w:right="-285" w:firstLine="720"/>
        <w:jc w:val="both"/>
      </w:pPr>
      <w:r w:rsidRPr="00CE76FA">
        <w:t>4.16. Объекты вспомогательного назначения должны размещаться на земельном уч</w:t>
      </w:r>
      <w:r w:rsidRPr="00CE76FA">
        <w:t>а</w:t>
      </w:r>
      <w:r w:rsidRPr="00CE76FA">
        <w:t xml:space="preserve">стке не ближе </w:t>
      </w:r>
      <w:smartTag w:uri="urn:schemas-microsoft-com:office:smarttags" w:element="metricconverter">
        <w:smartTagPr>
          <w:attr w:name="ProductID" w:val="5 м"/>
        </w:smartTagPr>
        <w:r w:rsidRPr="00CE76FA">
          <w:t>5 м</w:t>
        </w:r>
      </w:smartTag>
      <w:r w:rsidRPr="00CE76FA">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CE76FA">
          <w:t>1 м</w:t>
        </w:r>
      </w:smartTag>
      <w:r w:rsidRPr="00CE76FA">
        <w:t xml:space="preserve"> до гр</w:t>
      </w:r>
      <w:r w:rsidRPr="00CE76FA">
        <w:t>а</w:t>
      </w:r>
      <w:r w:rsidRPr="00CE76FA">
        <w:t xml:space="preserve">ницы соседнего земельного участка. </w:t>
      </w:r>
    </w:p>
    <w:p w:rsidR="0000341A" w:rsidRPr="00CE76FA" w:rsidRDefault="0000341A" w:rsidP="00D56FDF">
      <w:pPr>
        <w:widowControl w:val="0"/>
        <w:ind w:right="-285" w:firstLine="720"/>
        <w:jc w:val="both"/>
        <w:rPr>
          <w:bCs/>
        </w:rPr>
      </w:pPr>
      <w:r w:rsidRPr="00CE76FA">
        <w:t xml:space="preserve">4.17.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CE76FA">
          <w:t>7 м</w:t>
        </w:r>
      </w:smartTag>
      <w:r w:rsidRPr="00CE76FA">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CE76FA">
        <w:rPr>
          <w:bCs/>
          <w:iCs/>
        </w:rPr>
        <w:t>с уч</w:t>
      </w:r>
      <w:r w:rsidRPr="00CE76FA">
        <w:rPr>
          <w:bCs/>
          <w:iCs/>
        </w:rPr>
        <w:t>е</w:t>
      </w:r>
      <w:r w:rsidRPr="00CE76FA">
        <w:rPr>
          <w:bCs/>
          <w:iCs/>
        </w:rPr>
        <w:t>том противопожарных требований.</w:t>
      </w:r>
    </w:p>
    <w:p w:rsidR="0000341A" w:rsidRPr="00CE76FA" w:rsidRDefault="0000341A" w:rsidP="00D56FDF">
      <w:pPr>
        <w:widowControl w:val="0"/>
        <w:ind w:right="-285" w:firstLine="720"/>
        <w:jc w:val="both"/>
      </w:pPr>
      <w:r w:rsidRPr="00CE76FA">
        <w:rPr>
          <w:bCs/>
        </w:rPr>
        <w:t>4.18. Требования к размещению, параметры (максимальная площадь и высота) хозя</w:t>
      </w:r>
      <w:r w:rsidRPr="00CE76FA">
        <w:rPr>
          <w:bCs/>
        </w:rPr>
        <w:t>й</w:t>
      </w:r>
      <w:r w:rsidRPr="00CE76FA">
        <w:rPr>
          <w:bCs/>
        </w:rPr>
        <w:t>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w:t>
      </w:r>
      <w:r w:rsidRPr="00CE76FA">
        <w:rPr>
          <w:bCs/>
        </w:rPr>
        <w:t>ь</w:t>
      </w:r>
      <w:r w:rsidRPr="00CE76FA">
        <w:rPr>
          <w:bCs/>
        </w:rPr>
        <w:t>зования и застройки муниципального образования.</w:t>
      </w:r>
    </w:p>
    <w:p w:rsidR="0000341A" w:rsidRPr="00CE76FA" w:rsidRDefault="0000341A" w:rsidP="00D56FDF">
      <w:pPr>
        <w:widowControl w:val="0"/>
        <w:ind w:right="-285" w:firstLine="720"/>
        <w:jc w:val="both"/>
        <w:rPr>
          <w:bCs/>
        </w:rPr>
      </w:pPr>
      <w:r w:rsidRPr="00CE76FA">
        <w:rPr>
          <w:bCs/>
        </w:rPr>
        <w:t xml:space="preserve">4.19. В сельских поселениях в районах </w:t>
      </w:r>
      <w:r w:rsidRPr="00CE76FA">
        <w:t>усадебной или индивидуальной жилой з</w:t>
      </w:r>
      <w:r w:rsidRPr="00CE76FA">
        <w:t>а</w:t>
      </w:r>
      <w:r w:rsidRPr="00CE76FA">
        <w:t xml:space="preserve">стройки </w:t>
      </w:r>
      <w:r w:rsidRPr="00CE76FA">
        <w:rPr>
          <w:bCs/>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CE76FA">
          <w:rPr>
            <w:bCs/>
          </w:rPr>
          <w:t>10 м</w:t>
        </w:r>
      </w:smartTag>
      <w:r w:rsidRPr="00CE76FA">
        <w:rPr>
          <w:bCs/>
        </w:rPr>
        <w:t xml:space="preserve">, до 8 блоков – </w:t>
      </w:r>
      <w:smartTag w:uri="urn:schemas-microsoft-com:office:smarttags" w:element="metricconverter">
        <w:smartTagPr>
          <w:attr w:name="ProductID" w:val="25 м"/>
        </w:smartTagPr>
        <w:r w:rsidRPr="00CE76FA">
          <w:rPr>
            <w:bCs/>
          </w:rPr>
          <w:t>25 м</w:t>
        </w:r>
      </w:smartTag>
      <w:r w:rsidR="00C12F75">
        <w:rPr>
          <w:bCs/>
        </w:rPr>
        <w:t xml:space="preserve">, свыше 8 до </w:t>
      </w:r>
      <w:r w:rsidRPr="00CE76FA">
        <w:rPr>
          <w:bCs/>
        </w:rPr>
        <w:t xml:space="preserve">30 блоков – </w:t>
      </w:r>
      <w:smartTag w:uri="urn:schemas-microsoft-com:office:smarttags" w:element="metricconverter">
        <w:smartTagPr>
          <w:attr w:name="ProductID" w:val="50 м"/>
        </w:smartTagPr>
        <w:r w:rsidRPr="00CE76FA">
          <w:rPr>
            <w:bCs/>
          </w:rPr>
          <w:t>50 м</w:t>
        </w:r>
      </w:smartTag>
      <w:r w:rsidRPr="00CE76FA">
        <w:rPr>
          <w:bCs/>
        </w:rPr>
        <w:t>.</w:t>
      </w:r>
    </w:p>
    <w:p w:rsidR="0000341A" w:rsidRPr="00CE76FA" w:rsidRDefault="0000341A" w:rsidP="00D56FDF">
      <w:pPr>
        <w:pStyle w:val="31"/>
        <w:widowControl w:val="0"/>
        <w:spacing w:after="0"/>
        <w:ind w:left="0" w:right="-285" w:firstLine="720"/>
        <w:jc w:val="both"/>
        <w:rPr>
          <w:bCs/>
          <w:sz w:val="24"/>
          <w:szCs w:val="24"/>
        </w:rPr>
      </w:pPr>
      <w:r w:rsidRPr="00CE76FA">
        <w:rPr>
          <w:bCs/>
          <w:sz w:val="24"/>
          <w:szCs w:val="24"/>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00341A" w:rsidRPr="00CE76FA" w:rsidRDefault="0000341A" w:rsidP="00D56FDF">
      <w:pPr>
        <w:pStyle w:val="31"/>
        <w:widowControl w:val="0"/>
        <w:spacing w:after="0"/>
        <w:ind w:left="0" w:right="-285" w:firstLine="720"/>
        <w:jc w:val="both"/>
        <w:rPr>
          <w:bCs/>
          <w:sz w:val="24"/>
          <w:szCs w:val="24"/>
        </w:rPr>
      </w:pPr>
      <w:r w:rsidRPr="00CE76FA">
        <w:rPr>
          <w:bCs/>
          <w:sz w:val="24"/>
          <w:szCs w:val="24"/>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w:t>
      </w:r>
      <w:r w:rsidRPr="00CE76FA">
        <w:rPr>
          <w:bCs/>
          <w:sz w:val="24"/>
          <w:szCs w:val="24"/>
        </w:rPr>
        <w:t>ь</w:t>
      </w:r>
      <w:r w:rsidRPr="00CE76FA">
        <w:rPr>
          <w:bCs/>
          <w:sz w:val="24"/>
          <w:szCs w:val="24"/>
        </w:rPr>
        <w:t>ного участка, выходящей на красную линию.</w:t>
      </w:r>
      <w:r w:rsidRPr="00CE76FA">
        <w:rPr>
          <w:sz w:val="24"/>
          <w:szCs w:val="24"/>
        </w:rPr>
        <w:t xml:space="preserve"> На приусадебном участке допускается разм</w:t>
      </w:r>
      <w:r w:rsidRPr="00CE76FA">
        <w:rPr>
          <w:sz w:val="24"/>
          <w:szCs w:val="24"/>
        </w:rPr>
        <w:t>е</w:t>
      </w:r>
      <w:r w:rsidRPr="00CE76FA">
        <w:rPr>
          <w:sz w:val="24"/>
          <w:szCs w:val="24"/>
        </w:rPr>
        <w:t>щение гаража для хранения одного грузового автомобиля грузоподъемностью не более 3,5 тонн.</w:t>
      </w:r>
    </w:p>
    <w:p w:rsidR="0000341A" w:rsidRPr="00CE76FA" w:rsidRDefault="0000341A" w:rsidP="00D56FDF">
      <w:pPr>
        <w:widowControl w:val="0"/>
        <w:autoSpaceDE w:val="0"/>
        <w:autoSpaceDN w:val="0"/>
        <w:adjustRightInd w:val="0"/>
        <w:ind w:right="-285" w:firstLine="720"/>
        <w:jc w:val="both"/>
      </w:pPr>
      <w:r w:rsidRPr="00CE76FA">
        <w:rPr>
          <w:bCs/>
        </w:rPr>
        <w:t xml:space="preserve">4.22. При отсутствии централизованной канализации дворовые </w:t>
      </w:r>
      <w:r w:rsidRPr="00CE76FA">
        <w:t>уборные, расположе</w:t>
      </w:r>
      <w:r w:rsidRPr="00CE76FA">
        <w:t>н</w:t>
      </w:r>
      <w:r w:rsidRPr="00CE76FA">
        <w:t>ные на придомовых территориях, должны быть удалены от жилых зданий, детских учрежд</w:t>
      </w:r>
      <w:r w:rsidRPr="00CE76FA">
        <w:t>е</w:t>
      </w:r>
      <w:r w:rsidRPr="00CE76FA">
        <w:t xml:space="preserve">ний, школ,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CE76FA">
          <w:lastRenderedPageBreak/>
          <w:t>100 м</w:t>
        </w:r>
      </w:smartTag>
      <w:r w:rsidRPr="00CE76FA">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00341A" w:rsidRPr="00CE76FA" w:rsidRDefault="0000341A" w:rsidP="00D56FDF">
      <w:pPr>
        <w:widowControl w:val="0"/>
        <w:autoSpaceDE w:val="0"/>
        <w:autoSpaceDN w:val="0"/>
        <w:adjustRightInd w:val="0"/>
        <w:ind w:right="-285" w:firstLine="720"/>
        <w:jc w:val="both"/>
        <w:rPr>
          <w:bCs/>
        </w:rPr>
      </w:pPr>
      <w:r w:rsidRPr="00CE76FA">
        <w:rPr>
          <w:bCs/>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CE76FA">
          <w:rPr>
            <w:bCs/>
          </w:rPr>
          <w:t>50 м</w:t>
        </w:r>
      </w:smartTag>
      <w:r w:rsidRPr="00CE76FA">
        <w:rPr>
          <w:bCs/>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CE76FA">
          <w:rPr>
            <w:bCs/>
          </w:rPr>
          <w:t>20 м</w:t>
        </w:r>
      </w:smartTag>
      <w:r w:rsidRPr="00CE76FA">
        <w:rPr>
          <w:bCs/>
        </w:rPr>
        <w:t>.</w:t>
      </w:r>
    </w:p>
    <w:p w:rsidR="0000341A" w:rsidRPr="00CE76FA" w:rsidRDefault="0000341A" w:rsidP="00D56FDF">
      <w:pPr>
        <w:widowControl w:val="0"/>
        <w:autoSpaceDE w:val="0"/>
        <w:autoSpaceDN w:val="0"/>
        <w:adjustRightInd w:val="0"/>
        <w:ind w:right="-285" w:firstLine="720"/>
        <w:jc w:val="both"/>
        <w:rPr>
          <w:bCs/>
          <w:spacing w:val="-4"/>
        </w:rPr>
      </w:pPr>
      <w:r w:rsidRPr="00CE76FA">
        <w:rPr>
          <w:bCs/>
          <w:spacing w:val="-4"/>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CE76FA">
          <w:rPr>
            <w:bCs/>
            <w:spacing w:val="-4"/>
          </w:rPr>
          <w:t>12 м</w:t>
        </w:r>
      </w:smartTag>
      <w:r w:rsidRPr="00CE76FA">
        <w:rPr>
          <w:bCs/>
          <w:spacing w:val="-4"/>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0341A" w:rsidRPr="00CE76FA" w:rsidRDefault="0000341A" w:rsidP="00D56FDF">
      <w:pPr>
        <w:widowControl w:val="0"/>
        <w:ind w:right="-285" w:firstLine="720"/>
        <w:jc w:val="both"/>
        <w:rPr>
          <w:bCs/>
        </w:rPr>
      </w:pPr>
      <w:r w:rsidRPr="00CE76FA">
        <w:rPr>
          <w:bCs/>
        </w:rPr>
        <w:t>4.25. Площадки для установки контейнеров для сбора твердых бытовых отходов должны быть удалены от жилых домов, территорий детских учреждений, спортивных пл</w:t>
      </w:r>
      <w:r w:rsidRPr="00CE76FA">
        <w:rPr>
          <w:bCs/>
        </w:rPr>
        <w:t>о</w:t>
      </w:r>
      <w:r w:rsidRPr="00CE76FA">
        <w:rPr>
          <w:bCs/>
        </w:rPr>
        <w:t xml:space="preserve">щадок и мест отдыха населения на расстояние не менее </w:t>
      </w:r>
      <w:smartTag w:uri="urn:schemas-microsoft-com:office:smarttags" w:element="metricconverter">
        <w:smartTagPr>
          <w:attr w:name="ProductID" w:val="20 м"/>
        </w:smartTagPr>
        <w:r w:rsidRPr="00CE76FA">
          <w:rPr>
            <w:bCs/>
          </w:rPr>
          <w:t>20 м</w:t>
        </w:r>
      </w:smartTag>
      <w:r w:rsidRPr="00CE76FA">
        <w:rPr>
          <w:bCs/>
        </w:rPr>
        <w:t xml:space="preserve">, но не более </w:t>
      </w:r>
      <w:smartTag w:uri="urn:schemas-microsoft-com:office:smarttags" w:element="metricconverter">
        <w:smartTagPr>
          <w:attr w:name="ProductID" w:val="100 м"/>
        </w:smartTagPr>
        <w:r w:rsidRPr="00CE76FA">
          <w:rPr>
            <w:bCs/>
          </w:rPr>
          <w:t>100 м</w:t>
        </w:r>
      </w:smartTag>
      <w:r w:rsidRPr="00CE76FA">
        <w:rPr>
          <w:bCs/>
        </w:rPr>
        <w:t>. Размер пл</w:t>
      </w:r>
      <w:r w:rsidRPr="00CE76FA">
        <w:rPr>
          <w:bCs/>
        </w:rPr>
        <w:t>о</w:t>
      </w:r>
      <w:r w:rsidRPr="00CE76FA">
        <w:rPr>
          <w:bCs/>
        </w:rPr>
        <w:t>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0341A" w:rsidRPr="00CE76FA" w:rsidRDefault="0000341A" w:rsidP="00D56FDF">
      <w:pPr>
        <w:widowControl w:val="0"/>
        <w:autoSpaceDE w:val="0"/>
        <w:autoSpaceDN w:val="0"/>
        <w:adjustRightInd w:val="0"/>
        <w:ind w:right="-285" w:firstLine="720"/>
        <w:jc w:val="both"/>
        <w:rPr>
          <w:bCs/>
        </w:rPr>
      </w:pPr>
      <w:r w:rsidRPr="00CE76FA">
        <w:t>4.26. </w:t>
      </w:r>
      <w:r w:rsidRPr="00CE76FA">
        <w:rPr>
          <w:bCs/>
        </w:rPr>
        <w:t>Размещение жилых и хозяйственных строений определяется схемой планир</w:t>
      </w:r>
      <w:r w:rsidRPr="00CE76FA">
        <w:rPr>
          <w:bCs/>
        </w:rPr>
        <w:t>о</w:t>
      </w:r>
      <w:r w:rsidRPr="00CE76FA">
        <w:rPr>
          <w:bCs/>
        </w:rPr>
        <w:t>вочной организации земельного участка.</w:t>
      </w:r>
      <w:r w:rsidRPr="00CE76FA">
        <w:t xml:space="preserve"> Противопожарные расстояния от одно-, двухква</w:t>
      </w:r>
      <w:r w:rsidRPr="00CE76FA">
        <w:t>р</w:t>
      </w:r>
      <w:r w:rsidRPr="00CE76FA">
        <w:t>тирных жилых домов и хозяйственных построек (сараев, гаражей, бань) на приусадебном з</w:t>
      </w:r>
      <w:r w:rsidRPr="00CE76FA">
        <w:t>е</w:t>
      </w:r>
      <w:r w:rsidRPr="00CE76FA">
        <w:t>мельном участке до жилых домов и хозяйственных построек на соседних приусадебных з</w:t>
      </w:r>
      <w:r w:rsidRPr="00CE76FA">
        <w:t>е</w:t>
      </w:r>
      <w:r w:rsidRPr="00CE76FA">
        <w:t>мельных участках следует принимать в соответствии с СП 4.13130.2013.</w:t>
      </w:r>
    </w:p>
    <w:p w:rsidR="0000341A" w:rsidRPr="00CE76FA" w:rsidRDefault="0000341A" w:rsidP="00D56FDF">
      <w:pPr>
        <w:widowControl w:val="0"/>
        <w:autoSpaceDE w:val="0"/>
        <w:autoSpaceDN w:val="0"/>
        <w:adjustRightInd w:val="0"/>
        <w:ind w:right="-285" w:firstLine="720"/>
        <w:jc w:val="both"/>
      </w:pPr>
      <w:r w:rsidRPr="00CE76FA">
        <w:t>4.27. Размещение нестационарных торговых объектов на территориях жилых и общ</w:t>
      </w:r>
      <w:r w:rsidRPr="00CE76FA">
        <w:t>е</w:t>
      </w:r>
      <w:r w:rsidRPr="00CE76FA">
        <w:t>ственно деловых зон осуществляется с учетом требований статьи 10</w:t>
      </w:r>
      <w:r w:rsidR="00C12F75">
        <w:t xml:space="preserve"> Федерального закона Российской Федерации от 28.12.2009 </w:t>
      </w:r>
      <w:r w:rsidRPr="00CE76FA">
        <w:t>№ 381</w:t>
      </w:r>
      <w:r w:rsidR="00C12F75">
        <w:t xml:space="preserve"> </w:t>
      </w:r>
      <w:r w:rsidRPr="00CE76FA">
        <w:t>-</w:t>
      </w:r>
      <w:r w:rsidR="00C12F75">
        <w:t xml:space="preserve"> </w:t>
      </w:r>
      <w:r w:rsidRPr="00CE76FA">
        <w:t>ФЗ «Об основах государственного регулиров</w:t>
      </w:r>
      <w:r w:rsidRPr="00CE76FA">
        <w:t>а</w:t>
      </w:r>
      <w:r w:rsidRPr="00CE76FA">
        <w:t>ния торговой деятельности в Росси</w:t>
      </w:r>
      <w:r w:rsidRPr="00CE76FA">
        <w:t>й</w:t>
      </w:r>
      <w:r w:rsidRPr="00CE76FA">
        <w:t xml:space="preserve">ской Федерации». </w:t>
      </w:r>
    </w:p>
    <w:p w:rsidR="0000341A" w:rsidRPr="00CE76FA" w:rsidRDefault="0000341A" w:rsidP="00D56FDF">
      <w:pPr>
        <w:widowControl w:val="0"/>
        <w:autoSpaceDE w:val="0"/>
        <w:autoSpaceDN w:val="0"/>
        <w:adjustRightInd w:val="0"/>
        <w:ind w:right="-285" w:firstLine="720"/>
        <w:jc w:val="both"/>
        <w:rPr>
          <w:spacing w:val="6"/>
        </w:rPr>
      </w:pPr>
      <w:r w:rsidRPr="00CE76FA">
        <w:t>4.28. Размещение нестационарных объектов на земельном участке должно осущест</w:t>
      </w:r>
      <w:r w:rsidRPr="00CE76FA">
        <w:t>в</w:t>
      </w:r>
      <w:r w:rsidRPr="00CE76FA">
        <w:t>ляться с учетом организации входных узлов, парковочных мест и загрузки товаров. Колич</w:t>
      </w:r>
      <w:r w:rsidRPr="00CE76FA">
        <w:t>е</w:t>
      </w:r>
      <w:r w:rsidRPr="00CE76FA">
        <w:t>ство парковочных мест определяется в соответствии с Приложением И к настоящим норм</w:t>
      </w:r>
      <w:r w:rsidRPr="00CE76FA">
        <w:t>а</w:t>
      </w:r>
      <w:r w:rsidRPr="00CE76FA">
        <w:t xml:space="preserve">тивам. Загрузка товаров должна осуществляться </w:t>
      </w:r>
      <w:r w:rsidR="00CE76FA" w:rsidRPr="00CE76FA">
        <w:t xml:space="preserve">с учетом требований пункта 4.12 </w:t>
      </w:r>
      <w:r w:rsidRPr="00CE76FA">
        <w:t>СП 54.13330</w:t>
      </w:r>
      <w:r w:rsidRPr="00CE76FA">
        <w:rPr>
          <w:spacing w:val="6"/>
        </w:rPr>
        <w:t>.</w:t>
      </w:r>
    </w:p>
    <w:p w:rsidR="009574D8" w:rsidRDefault="009574D8" w:rsidP="00D56FDF">
      <w:pPr>
        <w:widowControl w:val="0"/>
        <w:spacing w:line="240" w:lineRule="exact"/>
        <w:ind w:right="-285"/>
        <w:jc w:val="center"/>
        <w:rPr>
          <w:bCs/>
          <w:spacing w:val="-2"/>
        </w:rPr>
      </w:pPr>
    </w:p>
    <w:p w:rsidR="0000341A" w:rsidRPr="00CE76FA" w:rsidRDefault="0000341A" w:rsidP="00D56FDF">
      <w:pPr>
        <w:widowControl w:val="0"/>
        <w:spacing w:line="240" w:lineRule="exact"/>
        <w:ind w:right="-285"/>
        <w:jc w:val="center"/>
        <w:rPr>
          <w:spacing w:val="-2"/>
        </w:rPr>
      </w:pPr>
      <w:r w:rsidRPr="00CE76FA">
        <w:rPr>
          <w:bCs/>
          <w:spacing w:val="-2"/>
        </w:rPr>
        <w:t xml:space="preserve">5. </w:t>
      </w:r>
      <w:r w:rsidRPr="00CE76FA">
        <w:rPr>
          <w:spacing w:val="-2"/>
        </w:rPr>
        <w:t>Производственные зоны, зоны транспортной и инженерной инфраструктур.</w:t>
      </w:r>
    </w:p>
    <w:p w:rsidR="0000341A" w:rsidRPr="00CE76FA" w:rsidRDefault="0000341A" w:rsidP="00D56FDF">
      <w:pPr>
        <w:widowControl w:val="0"/>
        <w:spacing w:line="240" w:lineRule="exact"/>
        <w:ind w:right="-285"/>
        <w:jc w:val="center"/>
      </w:pPr>
      <w:r w:rsidRPr="00CE76FA">
        <w:t>Общие требования и расчетные показатели</w:t>
      </w:r>
    </w:p>
    <w:p w:rsidR="0000341A" w:rsidRPr="00CE76FA" w:rsidRDefault="0000341A" w:rsidP="00D56FDF">
      <w:pPr>
        <w:widowControl w:val="0"/>
        <w:ind w:right="-285"/>
        <w:jc w:val="center"/>
        <w:rPr>
          <w:bCs/>
        </w:rPr>
      </w:pPr>
    </w:p>
    <w:p w:rsidR="0000341A" w:rsidRPr="00CE76FA" w:rsidRDefault="0000341A" w:rsidP="00D56FDF">
      <w:pPr>
        <w:widowControl w:val="0"/>
        <w:autoSpaceDE w:val="0"/>
        <w:autoSpaceDN w:val="0"/>
        <w:adjustRightInd w:val="0"/>
        <w:ind w:right="-285" w:firstLine="720"/>
        <w:jc w:val="both"/>
      </w:pPr>
      <w:bookmarkStart w:id="10" w:name="sub_3507"/>
      <w:r w:rsidRPr="00CE76FA">
        <w:t>5.1. В состав производственных зон, зон инженерной и транспортной инфраструктур могут включаться:</w:t>
      </w:r>
    </w:p>
    <w:p w:rsidR="0000341A" w:rsidRPr="00CE76FA" w:rsidRDefault="0000341A" w:rsidP="00D56FDF">
      <w:pPr>
        <w:widowControl w:val="0"/>
        <w:autoSpaceDE w:val="0"/>
        <w:autoSpaceDN w:val="0"/>
        <w:adjustRightInd w:val="0"/>
        <w:ind w:right="-285" w:firstLine="720"/>
        <w:jc w:val="both"/>
      </w:pPr>
      <w:bookmarkStart w:id="11" w:name="sub_35071"/>
      <w:bookmarkEnd w:id="10"/>
      <w:r w:rsidRPr="00CE76FA">
        <w:t>1) производственные зоны – зоны размещения производственных объектов с разли</w:t>
      </w:r>
      <w:r w:rsidRPr="00CE76FA">
        <w:t>ч</w:t>
      </w:r>
      <w:r w:rsidRPr="00CE76FA">
        <w:t>ными нормативами воздействия на окружающую среду,</w:t>
      </w:r>
      <w:r w:rsidRPr="00CE76FA">
        <w:rPr>
          <w:bCs/>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CE76FA">
          <w:rPr>
            <w:bCs/>
          </w:rPr>
          <w:t>50 м</w:t>
        </w:r>
      </w:smartTag>
      <w:r w:rsidRPr="00CE76FA">
        <w:rPr>
          <w:bCs/>
        </w:rPr>
        <w:t>, а также железнодорожных подъездных путей</w:t>
      </w:r>
      <w:r w:rsidRPr="00CE76FA">
        <w:t>;</w:t>
      </w:r>
    </w:p>
    <w:p w:rsidR="0000341A" w:rsidRPr="00CE76FA" w:rsidRDefault="0000341A" w:rsidP="00D56FDF">
      <w:pPr>
        <w:widowControl w:val="0"/>
        <w:autoSpaceDE w:val="0"/>
        <w:autoSpaceDN w:val="0"/>
        <w:adjustRightInd w:val="0"/>
        <w:ind w:right="-285" w:firstLine="720"/>
        <w:jc w:val="both"/>
      </w:pPr>
      <w:r w:rsidRPr="00CE76FA">
        <w:t>2) коммунальные зоны – зоны размещения коммунальных и складских объектов, об</w:t>
      </w:r>
      <w:r w:rsidRPr="00CE76FA">
        <w:t>ъ</w:t>
      </w:r>
      <w:r w:rsidRPr="00CE76FA">
        <w:t>ектов жилищно-коммунального хозяйства, объектов транспорта, объектов оптовой торговли;</w:t>
      </w:r>
    </w:p>
    <w:p w:rsidR="0000341A" w:rsidRPr="00CE76FA" w:rsidRDefault="0000341A" w:rsidP="00D56FDF">
      <w:pPr>
        <w:widowControl w:val="0"/>
        <w:autoSpaceDE w:val="0"/>
        <w:autoSpaceDN w:val="0"/>
        <w:adjustRightInd w:val="0"/>
        <w:ind w:right="-285" w:firstLine="720"/>
        <w:jc w:val="both"/>
      </w:pPr>
      <w:bookmarkStart w:id="12" w:name="sub_35073"/>
      <w:bookmarkEnd w:id="11"/>
      <w:r w:rsidRPr="00CE76FA">
        <w:t xml:space="preserve">3) иные виды производственной </w:t>
      </w:r>
      <w:r w:rsidRPr="00CE76FA">
        <w:rPr>
          <w:bCs/>
        </w:rPr>
        <w:t>(научно-производственной)</w:t>
      </w:r>
      <w:r w:rsidRPr="00CE76FA">
        <w:t>, инженерной и тран</w:t>
      </w:r>
      <w:r w:rsidRPr="00CE76FA">
        <w:t>с</w:t>
      </w:r>
      <w:r w:rsidRPr="00CE76FA">
        <w:t>портной инфраструктур.</w:t>
      </w:r>
    </w:p>
    <w:bookmarkEnd w:id="12"/>
    <w:p w:rsidR="0000341A" w:rsidRPr="00CE76FA" w:rsidRDefault="0000341A" w:rsidP="00D56FDF">
      <w:pPr>
        <w:widowControl w:val="0"/>
        <w:ind w:right="-285" w:firstLine="720"/>
        <w:jc w:val="both"/>
        <w:rPr>
          <w:bCs/>
        </w:rPr>
      </w:pPr>
      <w:r w:rsidRPr="00CE76FA">
        <w:rPr>
          <w:bCs/>
        </w:rPr>
        <w:t>5.2. В составе производственных зон могут формироваться промышленные зоны (кл</w:t>
      </w:r>
      <w:r w:rsidRPr="00CE76FA">
        <w:rPr>
          <w:bCs/>
        </w:rPr>
        <w:t>а</w:t>
      </w:r>
      <w:r w:rsidRPr="00CE76FA">
        <w:rPr>
          <w:bCs/>
        </w:rPr>
        <w:t>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w:t>
      </w:r>
      <w:r w:rsidRPr="00CE76FA">
        <w:rPr>
          <w:bCs/>
        </w:rPr>
        <w:t>у</w:t>
      </w:r>
      <w:r w:rsidRPr="00CE76FA">
        <w:rPr>
          <w:bCs/>
        </w:rPr>
        <w:t>нально-складские.</w:t>
      </w:r>
    </w:p>
    <w:p w:rsidR="0000341A" w:rsidRPr="00CE76FA" w:rsidRDefault="0000341A" w:rsidP="00D56FDF">
      <w:pPr>
        <w:widowControl w:val="0"/>
        <w:ind w:right="-285" w:firstLine="720"/>
        <w:jc w:val="both"/>
        <w:rPr>
          <w:bCs/>
        </w:rPr>
      </w:pPr>
      <w:r w:rsidRPr="00CE76FA">
        <w:rPr>
          <w:bCs/>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w:t>
      </w:r>
      <w:r w:rsidRPr="00CE76FA">
        <w:rPr>
          <w:bCs/>
        </w:rPr>
        <w:t>с</w:t>
      </w:r>
      <w:r w:rsidRPr="00CE76FA">
        <w:rPr>
          <w:bCs/>
        </w:rPr>
        <w:t>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w:t>
      </w:r>
      <w:r w:rsidRPr="00CE76FA">
        <w:rPr>
          <w:bCs/>
        </w:rPr>
        <w:t>у</w:t>
      </w:r>
      <w:r w:rsidRPr="00CE76FA">
        <w:rPr>
          <w:bCs/>
        </w:rPr>
        <w:t>зооборота и видов транспорта, а также очередности строительства.</w:t>
      </w:r>
    </w:p>
    <w:p w:rsidR="0000341A" w:rsidRPr="00CE76FA" w:rsidRDefault="0000341A" w:rsidP="00D56FDF">
      <w:pPr>
        <w:widowControl w:val="0"/>
        <w:ind w:right="-285" w:firstLine="720"/>
        <w:jc w:val="both"/>
        <w:rPr>
          <w:bCs/>
        </w:rPr>
      </w:pPr>
      <w:r w:rsidRPr="00CE76FA">
        <w:rPr>
          <w:bCs/>
        </w:rPr>
        <w:t>5.4. Территория, занимаемая площадками промышленных предприятий и других пр</w:t>
      </w:r>
      <w:r w:rsidRPr="00CE76FA">
        <w:rPr>
          <w:bCs/>
        </w:rPr>
        <w:t>о</w:t>
      </w:r>
      <w:r w:rsidRPr="00CE76FA">
        <w:rPr>
          <w:bCs/>
        </w:rPr>
        <w:t>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w:t>
      </w:r>
      <w:r w:rsidRPr="00CE76FA">
        <w:rPr>
          <w:bCs/>
        </w:rPr>
        <w:t>т</w:t>
      </w:r>
      <w:r w:rsidRPr="00CE76FA">
        <w:rPr>
          <w:bCs/>
        </w:rPr>
        <w:lastRenderedPageBreak/>
        <w:t xml:space="preserve">венными объектами, как правило, не должна превышать показателей, приведенных в СП 18.13330 и Приложении </w:t>
      </w:r>
      <w:r w:rsidRPr="00CE76FA">
        <w:t>Г</w:t>
      </w:r>
      <w:r w:rsidRPr="00CE76FA">
        <w:rPr>
          <w:bCs/>
        </w:rPr>
        <w:t xml:space="preserve"> к настоящим нормативам.</w:t>
      </w:r>
    </w:p>
    <w:p w:rsidR="0000341A" w:rsidRPr="00CE76FA" w:rsidRDefault="0000341A" w:rsidP="00D56FDF">
      <w:pPr>
        <w:widowControl w:val="0"/>
        <w:ind w:right="-285" w:firstLine="720"/>
        <w:jc w:val="both"/>
        <w:rPr>
          <w:bCs/>
        </w:rPr>
      </w:pPr>
      <w:r w:rsidRPr="00CE76FA">
        <w:rPr>
          <w:bCs/>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w:t>
      </w:r>
      <w:r w:rsidRPr="00CE76FA">
        <w:rPr>
          <w:bCs/>
        </w:rPr>
        <w:t>с</w:t>
      </w:r>
      <w:r w:rsidRPr="00CE76FA">
        <w:rPr>
          <w:bCs/>
        </w:rPr>
        <w:t>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w:t>
      </w:r>
      <w:r w:rsidRPr="00CE76FA">
        <w:rPr>
          <w:bCs/>
        </w:rPr>
        <w:t>с</w:t>
      </w:r>
      <w:r w:rsidRPr="00CE76FA">
        <w:rPr>
          <w:bCs/>
        </w:rPr>
        <w:t>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0341A" w:rsidRPr="00CE76FA" w:rsidRDefault="0000341A" w:rsidP="00D56FDF">
      <w:pPr>
        <w:widowControl w:val="0"/>
        <w:ind w:right="-285" w:firstLine="720"/>
        <w:jc w:val="both"/>
        <w:rPr>
          <w:bCs/>
        </w:rPr>
      </w:pPr>
      <w:r w:rsidRPr="00CE76FA">
        <w:rPr>
          <w:bCs/>
        </w:rPr>
        <w:t>5.6. Нормативные размеры санитарно-защитных зон от производственных объектов следует устанавливать с учетом требований СанПиН 2.2.1/2.1.1.1200 на основании класс</w:t>
      </w:r>
      <w:r w:rsidRPr="00CE76FA">
        <w:rPr>
          <w:bCs/>
        </w:rPr>
        <w:t>и</w:t>
      </w:r>
      <w:r w:rsidRPr="00CE76FA">
        <w:rPr>
          <w:bCs/>
        </w:rPr>
        <w:t>фикации, расчетов рассеивания загрязнения атмосферного воздуха и физических воздейс</w:t>
      </w:r>
      <w:r w:rsidRPr="00CE76FA">
        <w:rPr>
          <w:bCs/>
        </w:rPr>
        <w:t>т</w:t>
      </w:r>
      <w:r w:rsidRPr="00CE76FA">
        <w:rPr>
          <w:bCs/>
        </w:rPr>
        <w:t>вий на атмосферный воздух (шум, вибрация, электромагнитные поля (ЭМП) и др.) по разр</w:t>
      </w:r>
      <w:r w:rsidRPr="00CE76FA">
        <w:rPr>
          <w:bCs/>
        </w:rPr>
        <w:t>а</w:t>
      </w:r>
      <w:r w:rsidRPr="00CE76FA">
        <w:rPr>
          <w:bCs/>
        </w:rPr>
        <w:t>ботанным в установленном порядке методикам.</w:t>
      </w:r>
    </w:p>
    <w:p w:rsidR="0000341A" w:rsidRPr="00CE76FA" w:rsidRDefault="0000341A" w:rsidP="00D56FDF">
      <w:pPr>
        <w:widowControl w:val="0"/>
        <w:ind w:right="-285" w:firstLine="720"/>
        <w:jc w:val="both"/>
        <w:rPr>
          <w:bCs/>
        </w:rPr>
      </w:pPr>
      <w:r w:rsidRPr="00CE76FA">
        <w:rPr>
          <w:bCs/>
        </w:rPr>
        <w:t>5.7. В пределах производственных зон и санитарно-защитных зон предприятий не д</w:t>
      </w:r>
      <w:r w:rsidRPr="00CE76FA">
        <w:rPr>
          <w:bCs/>
        </w:rPr>
        <w:t>о</w:t>
      </w:r>
      <w:r w:rsidRPr="00CE76FA">
        <w:rPr>
          <w:bCs/>
        </w:rPr>
        <w:t>пускается размещать жилые дома, гостиницы, общежития, садово-дачную застройку, дошк</w:t>
      </w:r>
      <w:r w:rsidRPr="00CE76FA">
        <w:rPr>
          <w:bCs/>
        </w:rPr>
        <w:t>о</w:t>
      </w:r>
      <w:r w:rsidRPr="00CE76FA">
        <w:rPr>
          <w:bCs/>
        </w:rPr>
        <w:t>льные и общеобразовательные организации, организации здравоохранения и отдыха, спо</w:t>
      </w:r>
      <w:r w:rsidRPr="00CE76FA">
        <w:rPr>
          <w:bCs/>
        </w:rPr>
        <w:t>р</w:t>
      </w:r>
      <w:r w:rsidRPr="00CE76FA">
        <w:rPr>
          <w:bCs/>
        </w:rPr>
        <w:t>тивные сооружения, другие общественные здания, не связанные с обслуживанием произво</w:t>
      </w:r>
      <w:r w:rsidRPr="00CE76FA">
        <w:rPr>
          <w:bCs/>
        </w:rPr>
        <w:t>д</w:t>
      </w:r>
      <w:r w:rsidRPr="00CE76FA">
        <w:rPr>
          <w:bCs/>
        </w:rPr>
        <w:t>ства. Территория санитарно-защитных зон не должна использоваться для рекреационных ц</w:t>
      </w:r>
      <w:r w:rsidRPr="00CE76FA">
        <w:rPr>
          <w:bCs/>
        </w:rPr>
        <w:t>е</w:t>
      </w:r>
      <w:r w:rsidRPr="00CE76FA">
        <w:rPr>
          <w:bCs/>
        </w:rPr>
        <w:t>лей и производства сельскохозяйственной продукции. Режим использования территорий с</w:t>
      </w:r>
      <w:r w:rsidRPr="00CE76FA">
        <w:rPr>
          <w:bCs/>
        </w:rPr>
        <w:t>а</w:t>
      </w:r>
      <w:r w:rsidRPr="00CE76FA">
        <w:rPr>
          <w:bCs/>
        </w:rPr>
        <w:t xml:space="preserve">нитарно-защитных зон предприятий и объектов определяется положениями СанПиН 2.2.1/2.1.1.1200. </w:t>
      </w:r>
    </w:p>
    <w:p w:rsidR="0000341A" w:rsidRPr="00CE76FA" w:rsidRDefault="0000341A" w:rsidP="00D56FDF">
      <w:pPr>
        <w:widowControl w:val="0"/>
        <w:ind w:right="-285" w:firstLine="720"/>
        <w:jc w:val="both"/>
        <w:rPr>
          <w:bCs/>
        </w:rPr>
      </w:pPr>
      <w:r w:rsidRPr="00CE76FA">
        <w:rPr>
          <w:bCs/>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CE76FA">
          <w:rPr>
            <w:bCs/>
          </w:rPr>
          <w:t>300 м</w:t>
        </w:r>
      </w:smartTag>
      <w:r w:rsidRPr="00CE76FA">
        <w:rPr>
          <w:bCs/>
        </w:rPr>
        <w:t xml:space="preserve"> – 60%; от</w:t>
      </w:r>
      <w:r w:rsidRPr="00CE76FA">
        <w:rPr>
          <w:bCs/>
        </w:rPr>
        <w:br/>
        <w:t xml:space="preserve">300 до </w:t>
      </w:r>
      <w:smartTag w:uri="urn:schemas-microsoft-com:office:smarttags" w:element="metricconverter">
        <w:smartTagPr>
          <w:attr w:name="ProductID" w:val="1000 м"/>
        </w:smartTagPr>
        <w:r w:rsidRPr="00CE76FA">
          <w:rPr>
            <w:bCs/>
          </w:rPr>
          <w:t>1000 м</w:t>
        </w:r>
      </w:smartTag>
      <w:r w:rsidRPr="00CE76FA">
        <w:rPr>
          <w:bCs/>
        </w:rPr>
        <w:t xml:space="preserve"> – 50%; от 1000 до </w:t>
      </w:r>
      <w:smartTag w:uri="urn:schemas-microsoft-com:office:smarttags" w:element="metricconverter">
        <w:smartTagPr>
          <w:attr w:name="ProductID" w:val="3000 м"/>
        </w:smartTagPr>
        <w:r w:rsidRPr="00CE76FA">
          <w:rPr>
            <w:bCs/>
          </w:rPr>
          <w:t>3000 м</w:t>
        </w:r>
      </w:smartTag>
      <w:r w:rsidRPr="00CE76FA">
        <w:rPr>
          <w:bCs/>
        </w:rPr>
        <w:t xml:space="preserve"> – 40%; свыше </w:t>
      </w:r>
      <w:smartTag w:uri="urn:schemas-microsoft-com:office:smarttags" w:element="metricconverter">
        <w:smartTagPr>
          <w:attr w:name="ProductID" w:val="3000 м"/>
        </w:smartTagPr>
        <w:r w:rsidRPr="00CE76FA">
          <w:rPr>
            <w:bCs/>
          </w:rPr>
          <w:t>3000 м</w:t>
        </w:r>
      </w:smartTag>
      <w:r w:rsidRPr="00CE76FA">
        <w:rPr>
          <w:bCs/>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CE76FA">
          <w:rPr>
            <w:bCs/>
          </w:rPr>
          <w:t>50 м</w:t>
        </w:r>
      </w:smartTag>
      <w:r w:rsidRPr="00CE76FA">
        <w:rPr>
          <w:bCs/>
        </w:rPr>
        <w:t xml:space="preserve">, а при ширине зоны до </w:t>
      </w:r>
      <w:smartTag w:uri="urn:schemas-microsoft-com:office:smarttags" w:element="metricconverter">
        <w:smartTagPr>
          <w:attr w:name="ProductID" w:val="100 м"/>
        </w:smartTagPr>
        <w:r w:rsidRPr="00CE76FA">
          <w:rPr>
            <w:bCs/>
          </w:rPr>
          <w:t>100 м</w:t>
        </w:r>
      </w:smartTag>
      <w:r w:rsidRPr="00CE76FA">
        <w:rPr>
          <w:bCs/>
        </w:rPr>
        <w:t xml:space="preserve"> – не менее </w:t>
      </w:r>
      <w:smartTag w:uri="urn:schemas-microsoft-com:office:smarttags" w:element="metricconverter">
        <w:smartTagPr>
          <w:attr w:name="ProductID" w:val="20 м"/>
        </w:smartTagPr>
        <w:r w:rsidRPr="00CE76FA">
          <w:rPr>
            <w:bCs/>
          </w:rPr>
          <w:t>20 м</w:t>
        </w:r>
      </w:smartTag>
      <w:r w:rsidRPr="00CE76FA">
        <w:rPr>
          <w:bCs/>
        </w:rPr>
        <w:t>.</w:t>
      </w:r>
    </w:p>
    <w:p w:rsidR="0000341A" w:rsidRPr="00CE76FA" w:rsidRDefault="0000341A" w:rsidP="00D56FDF">
      <w:pPr>
        <w:widowControl w:val="0"/>
        <w:ind w:right="-285" w:firstLine="720"/>
        <w:jc w:val="both"/>
        <w:rPr>
          <w:bCs/>
        </w:rPr>
      </w:pPr>
      <w:r w:rsidRPr="00CE76FA">
        <w:rPr>
          <w:bCs/>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w:t>
      </w:r>
      <w:r w:rsidRPr="00CE76FA">
        <w:rPr>
          <w:bCs/>
        </w:rPr>
        <w:t>б</w:t>
      </w:r>
      <w:r w:rsidRPr="00CE76FA">
        <w:rPr>
          <w:bCs/>
        </w:rPr>
        <w:t>ные заведения, гостиницы, учреждения и предприятия обслуживания, а также инженерные и транспортные коммуникации и сооружения.</w:t>
      </w:r>
    </w:p>
    <w:p w:rsidR="0000341A" w:rsidRPr="00CE76FA" w:rsidRDefault="0000341A" w:rsidP="00D56FDF">
      <w:pPr>
        <w:widowControl w:val="0"/>
        <w:ind w:right="-285" w:firstLine="720"/>
        <w:jc w:val="both"/>
        <w:rPr>
          <w:bCs/>
        </w:rPr>
      </w:pPr>
      <w:r w:rsidRPr="00CE76FA">
        <w:rPr>
          <w:bCs/>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CE76FA">
          <w:rPr>
            <w:bCs/>
          </w:rPr>
          <w:t>50 м</w:t>
        </w:r>
      </w:smartTag>
      <w:r w:rsidRPr="00CE76FA">
        <w:rPr>
          <w:bCs/>
        </w:rPr>
        <w:t>, в научно-производственных зонах допускается размещать жилую з</w:t>
      </w:r>
      <w:r w:rsidRPr="00CE76FA">
        <w:rPr>
          <w:bCs/>
        </w:rPr>
        <w:t>а</w:t>
      </w:r>
      <w:r w:rsidRPr="00CE76FA">
        <w:rPr>
          <w:bCs/>
        </w:rPr>
        <w:t>стройку, формируя их по типу зон смешанной застройки.</w:t>
      </w:r>
    </w:p>
    <w:p w:rsidR="0000341A" w:rsidRPr="00CE76FA" w:rsidRDefault="0000341A" w:rsidP="00D56FDF">
      <w:pPr>
        <w:widowControl w:val="0"/>
        <w:ind w:right="-285" w:firstLine="720"/>
        <w:jc w:val="both"/>
        <w:rPr>
          <w:bCs/>
        </w:rPr>
      </w:pPr>
      <w:r w:rsidRPr="00CE76FA">
        <w:rPr>
          <w:bCs/>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w:t>
      </w:r>
      <w:r w:rsidRPr="00CE76FA">
        <w:rPr>
          <w:bCs/>
        </w:rPr>
        <w:t>ь</w:t>
      </w:r>
      <w:r w:rsidRPr="00CE76FA">
        <w:rPr>
          <w:bCs/>
        </w:rPr>
        <w:t>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w:t>
      </w:r>
      <w:r w:rsidRPr="00CE76FA">
        <w:rPr>
          <w:bCs/>
        </w:rPr>
        <w:t>у</w:t>
      </w:r>
      <w:r w:rsidRPr="00CE76FA">
        <w:rPr>
          <w:bCs/>
        </w:rPr>
        <w:t>живания населения города.</w:t>
      </w:r>
    </w:p>
    <w:p w:rsidR="0000341A" w:rsidRPr="00CE76FA" w:rsidRDefault="0000341A" w:rsidP="00D56FDF">
      <w:pPr>
        <w:widowControl w:val="0"/>
        <w:ind w:right="-285" w:firstLine="720"/>
        <w:jc w:val="both"/>
        <w:rPr>
          <w:bCs/>
        </w:rPr>
      </w:pPr>
      <w:r w:rsidRPr="00CE76FA">
        <w:rPr>
          <w:bCs/>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0341A" w:rsidRPr="00CE76FA" w:rsidRDefault="0000341A" w:rsidP="00D56FDF">
      <w:pPr>
        <w:widowControl w:val="0"/>
        <w:ind w:right="-285" w:firstLine="720"/>
        <w:jc w:val="both"/>
        <w:rPr>
          <w:bCs/>
        </w:rPr>
      </w:pPr>
      <w:r w:rsidRPr="00CE76FA">
        <w:rPr>
          <w:bCs/>
        </w:rPr>
        <w:t>5.13. Для размещения складов государственных резервов, складов нефти и нефтепр</w:t>
      </w:r>
      <w:r w:rsidRPr="00CE76FA">
        <w:rPr>
          <w:bCs/>
        </w:rPr>
        <w:t>о</w:t>
      </w:r>
      <w:r w:rsidRPr="00CE76FA">
        <w:rPr>
          <w:bCs/>
        </w:rPr>
        <w:t>дуктов первой группы, перевалочных баз нефти и нефтепродуктов, складов сжиженных г</w:t>
      </w:r>
      <w:r w:rsidRPr="00CE76FA">
        <w:rPr>
          <w:bCs/>
        </w:rPr>
        <w:t>а</w:t>
      </w:r>
      <w:r w:rsidRPr="00CE76FA">
        <w:rPr>
          <w:bCs/>
        </w:rPr>
        <w:t>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w:t>
      </w:r>
      <w:r w:rsidRPr="00CE76FA">
        <w:rPr>
          <w:bCs/>
        </w:rPr>
        <w:t>б</w:t>
      </w:r>
      <w:r w:rsidRPr="00CE76FA">
        <w:rPr>
          <w:bCs/>
        </w:rPr>
        <w:t>ходимо предусматривать территории за границами населенных пунктов. Границы террит</w:t>
      </w:r>
      <w:r w:rsidRPr="00CE76FA">
        <w:rPr>
          <w:bCs/>
        </w:rPr>
        <w:t>о</w:t>
      </w:r>
      <w:r w:rsidRPr="00CE76FA">
        <w:rPr>
          <w:bCs/>
        </w:rPr>
        <w:t>рий и категория земель и земельных участков для размещения таких объектов определяются документами территориального планирования.</w:t>
      </w:r>
    </w:p>
    <w:p w:rsidR="0000341A" w:rsidRPr="00CE76FA" w:rsidRDefault="0000341A" w:rsidP="00D56FDF">
      <w:pPr>
        <w:widowControl w:val="0"/>
        <w:ind w:right="-285" w:firstLine="720"/>
        <w:jc w:val="both"/>
        <w:rPr>
          <w:bCs/>
        </w:rPr>
      </w:pPr>
      <w:r w:rsidRPr="00CE76FA">
        <w:rPr>
          <w:bCs/>
        </w:rPr>
        <w:t>5.14. Размеры земельных участков, площадь зданий и вместимость складов, предн</w:t>
      </w:r>
      <w:r w:rsidRPr="00CE76FA">
        <w:rPr>
          <w:bCs/>
        </w:rPr>
        <w:t>а</w:t>
      </w:r>
      <w:r w:rsidRPr="00CE76FA">
        <w:rPr>
          <w:bCs/>
        </w:rPr>
        <w:t xml:space="preserve">значенных для обслуживания поселений, определяются на основе расчета. Рекомендуемые нормативы приведены в Приложении </w:t>
      </w:r>
      <w:r w:rsidRPr="00CE76FA">
        <w:t>Д</w:t>
      </w:r>
      <w:r w:rsidRPr="00CE76FA">
        <w:rPr>
          <w:bCs/>
        </w:rPr>
        <w:t xml:space="preserve"> настоящих нормативов. </w:t>
      </w:r>
    </w:p>
    <w:p w:rsidR="0000341A" w:rsidRPr="00CE76FA" w:rsidRDefault="0000341A" w:rsidP="00D56FDF">
      <w:pPr>
        <w:widowControl w:val="0"/>
        <w:ind w:right="-285" w:firstLine="720"/>
        <w:jc w:val="both"/>
        <w:rPr>
          <w:bCs/>
        </w:rPr>
      </w:pPr>
      <w:r w:rsidRPr="00CE76FA">
        <w:rPr>
          <w:bCs/>
        </w:rPr>
        <w:t xml:space="preserve">5.15. Для объектов по изготовлению и хранению взрывчатых материалов и изделий на </w:t>
      </w:r>
      <w:r w:rsidRPr="00CE76FA">
        <w:rPr>
          <w:bCs/>
        </w:rPr>
        <w:lastRenderedPageBreak/>
        <w:t>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w:t>
      </w:r>
      <w:r w:rsidRPr="00CE76FA">
        <w:rPr>
          <w:bCs/>
        </w:rPr>
        <w:t>й</w:t>
      </w:r>
      <w:r w:rsidRPr="00CE76FA">
        <w:rPr>
          <w:bCs/>
        </w:rPr>
        <w:t>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0341A" w:rsidRPr="00CE76FA" w:rsidRDefault="0000341A" w:rsidP="00D56FDF">
      <w:pPr>
        <w:widowControl w:val="0"/>
        <w:ind w:right="-285" w:firstLine="720"/>
        <w:jc w:val="both"/>
        <w:rPr>
          <w:bCs/>
        </w:rPr>
      </w:pPr>
      <w:r w:rsidRPr="00CE76FA">
        <w:rPr>
          <w:bCs/>
        </w:rPr>
        <w:t>5.16. Производственные зоны сельских поселений, как правило, не должны быть ра</w:t>
      </w:r>
      <w:r w:rsidRPr="00CE76FA">
        <w:rPr>
          <w:bCs/>
        </w:rPr>
        <w:t>з</w:t>
      </w:r>
      <w:r w:rsidRPr="00CE76FA">
        <w:rPr>
          <w:bCs/>
        </w:rPr>
        <w:t>делены на обособленные участки железными и автомобильными дорогами общей сети. Ра</w:t>
      </w:r>
      <w:r w:rsidRPr="00CE76FA">
        <w:rPr>
          <w:bCs/>
        </w:rPr>
        <w:t>с</w:t>
      </w:r>
      <w:r w:rsidRPr="00CE76FA">
        <w:rPr>
          <w:bCs/>
        </w:rPr>
        <w:t>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w:t>
      </w:r>
      <w:r w:rsidRPr="00CE76FA">
        <w:rPr>
          <w:bCs/>
        </w:rPr>
        <w:t>о</w:t>
      </w:r>
      <w:r w:rsidRPr="00CE76FA">
        <w:rPr>
          <w:bCs/>
        </w:rPr>
        <w:t xml:space="preserve">пожарных требований и норм технологического проектирования. </w:t>
      </w:r>
    </w:p>
    <w:p w:rsidR="0000341A" w:rsidRPr="00CE76FA" w:rsidRDefault="0000341A" w:rsidP="00D56FDF">
      <w:pPr>
        <w:widowControl w:val="0"/>
        <w:ind w:right="-285" w:firstLine="720"/>
        <w:jc w:val="both"/>
        <w:rPr>
          <w:bCs/>
        </w:rPr>
      </w:pPr>
      <w:r w:rsidRPr="00CE76FA">
        <w:rPr>
          <w:bCs/>
        </w:rPr>
        <w:t>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w:t>
      </w:r>
      <w:r w:rsidRPr="00CE76FA">
        <w:rPr>
          <w:bCs/>
        </w:rPr>
        <w:t>й</w:t>
      </w:r>
      <w:r w:rsidRPr="00CE76FA">
        <w:rPr>
          <w:bCs/>
        </w:rPr>
        <w:t xml:space="preserve">ственной продукции, объекты питания и объекты, к ним приравненные. </w:t>
      </w:r>
    </w:p>
    <w:p w:rsidR="0000341A" w:rsidRPr="00CE76FA" w:rsidRDefault="0000341A" w:rsidP="00D56FDF">
      <w:pPr>
        <w:widowControl w:val="0"/>
        <w:ind w:right="-285" w:firstLine="720"/>
        <w:jc w:val="both"/>
        <w:rPr>
          <w:bCs/>
        </w:rPr>
      </w:pPr>
      <w:r w:rsidRPr="00CE76FA">
        <w:rPr>
          <w:bCs/>
        </w:rPr>
        <w:t>5.18. В сельских поселениях производственные объекты с нормативным размером с</w:t>
      </w:r>
      <w:r w:rsidRPr="00CE76FA">
        <w:rPr>
          <w:bCs/>
        </w:rPr>
        <w:t>а</w:t>
      </w:r>
      <w:r w:rsidRPr="00CE76FA">
        <w:rPr>
          <w:bCs/>
        </w:rPr>
        <w:t xml:space="preserve">нитарно-защитной зоны свыше </w:t>
      </w:r>
      <w:smartTag w:uri="urn:schemas-microsoft-com:office:smarttags" w:element="metricconverter">
        <w:smartTagPr>
          <w:attr w:name="ProductID" w:val="300 м"/>
        </w:smartTagPr>
        <w:r w:rsidRPr="00CE76FA">
          <w:rPr>
            <w:bCs/>
          </w:rPr>
          <w:t>300 м</w:t>
        </w:r>
      </w:smartTag>
      <w:r w:rsidRPr="00CE76FA">
        <w:rPr>
          <w:bCs/>
        </w:rPr>
        <w:t xml:space="preserve"> следует размещать на обособленных земельных учас</w:t>
      </w:r>
      <w:r w:rsidRPr="00CE76FA">
        <w:rPr>
          <w:bCs/>
        </w:rPr>
        <w:t>т</w:t>
      </w:r>
      <w:r w:rsidRPr="00CE76FA">
        <w:rPr>
          <w:bCs/>
        </w:rPr>
        <w:t>ках за пределами границ населенных пунктов на землях промышленности.</w:t>
      </w:r>
    </w:p>
    <w:p w:rsidR="0000341A" w:rsidRPr="00CE76FA" w:rsidRDefault="0000341A" w:rsidP="00D56FDF">
      <w:pPr>
        <w:widowControl w:val="0"/>
        <w:ind w:right="-285" w:firstLine="720"/>
        <w:jc w:val="both"/>
        <w:rPr>
          <w:bCs/>
        </w:rPr>
      </w:pPr>
      <w:r w:rsidRPr="00CE76FA">
        <w:rPr>
          <w:bCs/>
        </w:rPr>
        <w:t>5.19. В зоны транспортной инфраструктуры включаются территории и земельные участки в границах населенного пункта:</w:t>
      </w:r>
    </w:p>
    <w:p w:rsidR="0000341A" w:rsidRPr="00CE76FA" w:rsidRDefault="0000341A" w:rsidP="00D56FDF">
      <w:pPr>
        <w:widowControl w:val="0"/>
        <w:ind w:right="-285" w:firstLine="720"/>
        <w:jc w:val="both"/>
        <w:rPr>
          <w:bCs/>
        </w:rPr>
      </w:pPr>
      <w:r w:rsidRPr="00CE76FA">
        <w:rPr>
          <w:bCs/>
        </w:rPr>
        <w:t>1) занятые улицами, дорогами, автовокзалами, автостанциями, путепроводами, мо</w:t>
      </w:r>
      <w:r w:rsidRPr="00CE76FA">
        <w:rPr>
          <w:bCs/>
        </w:rPr>
        <w:t>с</w:t>
      </w:r>
      <w:r w:rsidRPr="00CE76FA">
        <w:rPr>
          <w:bCs/>
        </w:rPr>
        <w:t>тами, транспортными развязками, площадками отстоя общественного транспорта, трамва</w:t>
      </w:r>
      <w:r w:rsidRPr="00CE76FA">
        <w:rPr>
          <w:bCs/>
        </w:rPr>
        <w:t>й</w:t>
      </w:r>
      <w:r w:rsidRPr="00CE76FA">
        <w:rPr>
          <w:bCs/>
        </w:rPr>
        <w:t>ными путями, иными объектами авто-, электротранспорта и улично-дорожной сети, а также предназначенные для размещения таких объектов;</w:t>
      </w:r>
    </w:p>
    <w:p w:rsidR="0000341A" w:rsidRPr="00CE76FA" w:rsidRDefault="0000341A" w:rsidP="00D56FDF">
      <w:pPr>
        <w:widowControl w:val="0"/>
        <w:ind w:right="-285" w:firstLine="720"/>
        <w:jc w:val="both"/>
        <w:rPr>
          <w:bCs/>
        </w:rPr>
      </w:pPr>
      <w:r w:rsidRPr="00CE76FA">
        <w:rPr>
          <w:bCs/>
        </w:rPr>
        <w:t>2) занятые железнодорожными путями, железнодорожными станциями, водоотво</w:t>
      </w:r>
      <w:r w:rsidRPr="00CE76FA">
        <w:rPr>
          <w:bCs/>
        </w:rPr>
        <w:t>д</w:t>
      </w:r>
      <w:r w:rsidRPr="00CE76FA">
        <w:rPr>
          <w:bCs/>
        </w:rPr>
        <w:t>ными и укрепительными устройствами, линиями связи, электроснабжения, производстве</w:t>
      </w:r>
      <w:r w:rsidRPr="00CE76FA">
        <w:rPr>
          <w:bCs/>
        </w:rPr>
        <w:t>н</w:t>
      </w:r>
      <w:r w:rsidRPr="00CE76FA">
        <w:rPr>
          <w:bCs/>
        </w:rPr>
        <w:t>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0341A" w:rsidRPr="00CE76FA" w:rsidRDefault="0000341A" w:rsidP="00D56FDF">
      <w:pPr>
        <w:widowControl w:val="0"/>
        <w:ind w:right="-285" w:firstLine="720"/>
        <w:jc w:val="both"/>
        <w:rPr>
          <w:bCs/>
        </w:rPr>
      </w:pPr>
      <w:r w:rsidRPr="00CE76FA">
        <w:rPr>
          <w:bCs/>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00341A" w:rsidRPr="00CE76FA" w:rsidRDefault="0000341A" w:rsidP="00D56FDF">
      <w:pPr>
        <w:widowControl w:val="0"/>
        <w:spacing w:line="239" w:lineRule="auto"/>
        <w:ind w:right="-285" w:firstLine="709"/>
        <w:jc w:val="both"/>
        <w:rPr>
          <w:bCs/>
        </w:rPr>
      </w:pPr>
      <w:r w:rsidRPr="00CE76FA">
        <w:rPr>
          <w:bCs/>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CE76FA">
        <w:rPr>
          <w:bCs/>
          <w:spacing w:val="-2"/>
        </w:rPr>
        <w:t>значений гигиенических нормативов (далее – «санитарный разрыв»). Величина санитарного разрыва</w:t>
      </w:r>
      <w:r w:rsidRPr="00CE76FA">
        <w:rPr>
          <w:bCs/>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w:t>
      </w:r>
      <w:r w:rsidRPr="00CE76FA">
        <w:rPr>
          <w:bCs/>
        </w:rPr>
        <w:t>е</w:t>
      </w:r>
      <w:r w:rsidRPr="00CE76FA">
        <w:rPr>
          <w:bCs/>
        </w:rPr>
        <w:t>рений.</w:t>
      </w:r>
    </w:p>
    <w:p w:rsidR="0000341A" w:rsidRPr="00CE76FA" w:rsidRDefault="0000341A" w:rsidP="00D56FDF">
      <w:pPr>
        <w:pStyle w:val="a3"/>
        <w:widowControl w:val="0"/>
        <w:spacing w:before="0" w:beforeAutospacing="0" w:after="0" w:afterAutospacing="0" w:line="239" w:lineRule="auto"/>
        <w:ind w:right="-285" w:firstLine="709"/>
        <w:jc w:val="both"/>
      </w:pPr>
      <w:r w:rsidRPr="00CE76FA">
        <w:rPr>
          <w:bCs/>
        </w:rPr>
        <w:t>5.21.</w:t>
      </w:r>
      <w:r w:rsidRPr="00CE76FA">
        <w:t xml:space="preserve"> Зона инженерной инфраструктуры предназначена для размещения объектов, с</w:t>
      </w:r>
      <w:r w:rsidRPr="00CE76FA">
        <w:t>о</w:t>
      </w:r>
      <w:r w:rsidRPr="00CE76FA">
        <w:t>оружений и коммуникаций инженерной инфраструктуры, в том числе водоснабжения и в</w:t>
      </w:r>
      <w:r w:rsidRPr="00CE76FA">
        <w:t>о</w:t>
      </w:r>
      <w:r w:rsidRPr="00CE76FA">
        <w:t xml:space="preserve">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0341A" w:rsidRPr="00CE76FA" w:rsidRDefault="0000341A" w:rsidP="00D56FDF">
      <w:pPr>
        <w:pStyle w:val="a3"/>
        <w:widowControl w:val="0"/>
        <w:spacing w:before="0" w:beforeAutospacing="0" w:after="0" w:afterAutospacing="0" w:line="239" w:lineRule="auto"/>
        <w:ind w:right="-285" w:firstLine="709"/>
        <w:jc w:val="both"/>
      </w:pPr>
      <w:r w:rsidRPr="00CE76FA">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0341A" w:rsidRPr="00CE76FA" w:rsidRDefault="0000341A" w:rsidP="00D56FDF">
      <w:pPr>
        <w:pStyle w:val="a3"/>
        <w:widowControl w:val="0"/>
        <w:spacing w:before="0" w:beforeAutospacing="0" w:after="0" w:afterAutospacing="0" w:line="239" w:lineRule="auto"/>
        <w:ind w:right="-285" w:firstLine="709"/>
        <w:jc w:val="both"/>
        <w:rPr>
          <w:spacing w:val="-4"/>
        </w:rPr>
      </w:pPr>
      <w:r w:rsidRPr="00CE76FA">
        <w:rPr>
          <w:spacing w:val="-4"/>
        </w:rPr>
        <w:t>5.23. Санитарно-защитные зоны и зоны санитарной охраны устанавливаются при разм</w:t>
      </w:r>
      <w:r w:rsidRPr="00CE76FA">
        <w:rPr>
          <w:spacing w:val="-4"/>
        </w:rPr>
        <w:t>е</w:t>
      </w:r>
      <w:r w:rsidRPr="00CE76FA">
        <w:rPr>
          <w:spacing w:val="-4"/>
        </w:rPr>
        <w:t>щении объектов, сооружений и коммуникаций инженерной инфраструктуры в целях предо</w:t>
      </w:r>
      <w:r w:rsidRPr="00CE76FA">
        <w:rPr>
          <w:spacing w:val="-4"/>
        </w:rPr>
        <w:t>т</w:t>
      </w:r>
      <w:r w:rsidRPr="00CE76FA">
        <w:rPr>
          <w:spacing w:val="-4"/>
        </w:rPr>
        <w:t>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w:t>
      </w:r>
      <w:r w:rsidRPr="00CE76FA">
        <w:rPr>
          <w:spacing w:val="-4"/>
        </w:rPr>
        <w:t>т</w:t>
      </w:r>
      <w:r w:rsidRPr="00CE76FA">
        <w:rPr>
          <w:spacing w:val="-4"/>
        </w:rPr>
        <w:t>ва и настоящих нормативов.</w:t>
      </w:r>
    </w:p>
    <w:p w:rsidR="0000341A" w:rsidRPr="00CE76FA" w:rsidRDefault="0000341A" w:rsidP="00D56FDF">
      <w:pPr>
        <w:pStyle w:val="25"/>
        <w:widowControl w:val="0"/>
        <w:spacing w:line="239" w:lineRule="auto"/>
        <w:ind w:left="0" w:right="-285" w:firstLine="720"/>
        <w:jc w:val="both"/>
        <w:rPr>
          <w:rFonts w:ascii="Times New Roman" w:hAnsi="Times New Roman" w:cs="Times New Roman"/>
          <w:sz w:val="24"/>
          <w:szCs w:val="24"/>
        </w:rPr>
      </w:pPr>
      <w:r w:rsidRPr="00CE76FA">
        <w:rPr>
          <w:rFonts w:ascii="Times New Roman" w:hAnsi="Times New Roman" w:cs="Times New Roman"/>
          <w:sz w:val="24"/>
          <w:szCs w:val="24"/>
        </w:rPr>
        <w:t>5.24. </w:t>
      </w:r>
      <w:r w:rsidRPr="00CE76FA">
        <w:rPr>
          <w:rFonts w:ascii="Times New Roman" w:hAnsi="Times New Roman" w:cs="Times New Roman"/>
          <w:spacing w:val="-2"/>
          <w:sz w:val="24"/>
          <w:szCs w:val="24"/>
        </w:rPr>
        <w:t>Проектирование инженерных систем водоснабжения, водоотведения, теплосна</w:t>
      </w:r>
      <w:r w:rsidRPr="00CE76FA">
        <w:rPr>
          <w:rFonts w:ascii="Times New Roman" w:hAnsi="Times New Roman" w:cs="Times New Roman"/>
          <w:spacing w:val="-2"/>
          <w:sz w:val="24"/>
          <w:szCs w:val="24"/>
        </w:rPr>
        <w:t>б</w:t>
      </w:r>
      <w:r w:rsidRPr="00CE76FA">
        <w:rPr>
          <w:rFonts w:ascii="Times New Roman" w:hAnsi="Times New Roman" w:cs="Times New Roman"/>
          <w:spacing w:val="-2"/>
          <w:sz w:val="24"/>
          <w:szCs w:val="24"/>
        </w:rPr>
        <w:t>жения,</w:t>
      </w:r>
      <w:r w:rsidRPr="00CE76FA">
        <w:rPr>
          <w:rFonts w:ascii="Times New Roman" w:hAnsi="Times New Roman" w:cs="Times New Roman"/>
          <w:sz w:val="24"/>
          <w:szCs w:val="24"/>
        </w:rPr>
        <w:t xml:space="preserve"> газоснабжения, электроснабжения и связи следует осуществлять на основе </w:t>
      </w:r>
      <w:r w:rsidRPr="00CE76FA">
        <w:rPr>
          <w:rFonts w:ascii="Times New Roman" w:hAnsi="Times New Roman" w:cs="Times New Roman"/>
          <w:spacing w:val="-3"/>
          <w:sz w:val="24"/>
          <w:szCs w:val="24"/>
        </w:rPr>
        <w:t>схем вод</w:t>
      </w:r>
      <w:r w:rsidRPr="00CE76FA">
        <w:rPr>
          <w:rFonts w:ascii="Times New Roman" w:hAnsi="Times New Roman" w:cs="Times New Roman"/>
          <w:spacing w:val="-3"/>
          <w:sz w:val="24"/>
          <w:szCs w:val="24"/>
        </w:rPr>
        <w:t>о</w:t>
      </w:r>
      <w:r w:rsidRPr="00CE76FA">
        <w:rPr>
          <w:rFonts w:ascii="Times New Roman" w:hAnsi="Times New Roman" w:cs="Times New Roman"/>
          <w:spacing w:val="-3"/>
          <w:sz w:val="24"/>
          <w:szCs w:val="24"/>
        </w:rPr>
        <w:t xml:space="preserve">снабжения, водоотведения, теплоснабжения, </w:t>
      </w:r>
      <w:r w:rsidRPr="00CE76FA">
        <w:rPr>
          <w:rFonts w:ascii="Times New Roman" w:hAnsi="Times New Roman" w:cs="Times New Roman"/>
          <w:sz w:val="24"/>
          <w:szCs w:val="24"/>
        </w:rPr>
        <w:t>газоснабжения</w:t>
      </w:r>
      <w:r w:rsidRPr="00CE76FA">
        <w:rPr>
          <w:rFonts w:ascii="Times New Roman" w:hAnsi="Times New Roman" w:cs="Times New Roman"/>
          <w:spacing w:val="-3"/>
          <w:sz w:val="24"/>
          <w:szCs w:val="24"/>
        </w:rPr>
        <w:t xml:space="preserve"> и энергоснабжения, разработа</w:t>
      </w:r>
      <w:r w:rsidRPr="00CE76FA">
        <w:rPr>
          <w:rFonts w:ascii="Times New Roman" w:hAnsi="Times New Roman" w:cs="Times New Roman"/>
          <w:spacing w:val="-3"/>
          <w:sz w:val="24"/>
          <w:szCs w:val="24"/>
        </w:rPr>
        <w:t>н</w:t>
      </w:r>
      <w:r w:rsidRPr="00CE76FA">
        <w:rPr>
          <w:rFonts w:ascii="Times New Roman" w:hAnsi="Times New Roman" w:cs="Times New Roman"/>
          <w:spacing w:val="-3"/>
          <w:sz w:val="24"/>
          <w:szCs w:val="24"/>
        </w:rPr>
        <w:t>ных и утвержденных</w:t>
      </w:r>
      <w:r w:rsidRPr="00CE76FA">
        <w:rPr>
          <w:rFonts w:ascii="Times New Roman" w:hAnsi="Times New Roman" w:cs="Times New Roman"/>
          <w:sz w:val="24"/>
          <w:szCs w:val="24"/>
        </w:rPr>
        <w:t xml:space="preserve"> в установленном порядке.</w:t>
      </w:r>
    </w:p>
    <w:p w:rsidR="0000341A" w:rsidRPr="00CE76FA" w:rsidRDefault="0000341A" w:rsidP="00D56FDF">
      <w:pPr>
        <w:pStyle w:val="25"/>
        <w:widowControl w:val="0"/>
        <w:spacing w:line="239" w:lineRule="auto"/>
        <w:ind w:left="0" w:right="-285" w:firstLine="720"/>
        <w:jc w:val="both"/>
        <w:rPr>
          <w:rFonts w:ascii="Times New Roman" w:hAnsi="Times New Roman" w:cs="Times New Roman"/>
          <w:sz w:val="24"/>
          <w:szCs w:val="24"/>
        </w:rPr>
      </w:pPr>
      <w:r w:rsidRPr="00CE76FA">
        <w:rPr>
          <w:rFonts w:ascii="Times New Roman" w:hAnsi="Times New Roman" w:cs="Times New Roman"/>
          <w:sz w:val="24"/>
          <w:szCs w:val="24"/>
        </w:rPr>
        <w:lastRenderedPageBreak/>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w:t>
      </w:r>
      <w:r w:rsidRPr="00CE76FA">
        <w:rPr>
          <w:rFonts w:ascii="Times New Roman" w:hAnsi="Times New Roman" w:cs="Times New Roman"/>
          <w:sz w:val="24"/>
          <w:szCs w:val="24"/>
        </w:rPr>
        <w:t>с</w:t>
      </w:r>
      <w:r w:rsidRPr="00CE76FA">
        <w:rPr>
          <w:rFonts w:ascii="Times New Roman" w:hAnsi="Times New Roman" w:cs="Times New Roman"/>
          <w:sz w:val="24"/>
          <w:szCs w:val="24"/>
        </w:rPr>
        <w:t>четный срок, удельного среднесуточного норматива потребления ресурсов.</w:t>
      </w:r>
    </w:p>
    <w:p w:rsidR="0000341A" w:rsidRPr="00CE76FA" w:rsidRDefault="0000341A" w:rsidP="00D56FDF">
      <w:pPr>
        <w:widowControl w:val="0"/>
        <w:ind w:right="-285"/>
        <w:jc w:val="center"/>
      </w:pPr>
      <w:bookmarkStart w:id="13" w:name="_Toc295148868"/>
    </w:p>
    <w:p w:rsidR="0000341A" w:rsidRPr="00CE76FA" w:rsidRDefault="0000341A" w:rsidP="00D56FDF">
      <w:pPr>
        <w:widowControl w:val="0"/>
        <w:spacing w:line="240" w:lineRule="exact"/>
        <w:ind w:right="-285"/>
        <w:jc w:val="center"/>
        <w:rPr>
          <w:bCs/>
        </w:rPr>
      </w:pPr>
      <w:r w:rsidRPr="00CE76FA">
        <w:t>6.</w:t>
      </w:r>
      <w:r w:rsidRPr="00CE76FA">
        <w:rPr>
          <w:bCs/>
        </w:rPr>
        <w:t xml:space="preserve"> Зоны рекреационного назначения. </w:t>
      </w:r>
    </w:p>
    <w:p w:rsidR="0000341A" w:rsidRPr="00CE76FA" w:rsidRDefault="0000341A" w:rsidP="00D56FDF">
      <w:pPr>
        <w:widowControl w:val="0"/>
        <w:spacing w:line="240" w:lineRule="exact"/>
        <w:ind w:right="-285"/>
        <w:jc w:val="center"/>
        <w:rPr>
          <w:bCs/>
        </w:rPr>
      </w:pPr>
      <w:r w:rsidRPr="00CE76FA">
        <w:rPr>
          <w:bCs/>
        </w:rPr>
        <w:t>Зоны особо охраняемых территорий. Зоны отдыха.</w:t>
      </w:r>
    </w:p>
    <w:p w:rsidR="0000341A" w:rsidRPr="00CE76FA" w:rsidRDefault="0000341A" w:rsidP="00D56FDF">
      <w:pPr>
        <w:widowControl w:val="0"/>
        <w:spacing w:line="240" w:lineRule="exact"/>
        <w:ind w:right="-285"/>
        <w:jc w:val="center"/>
        <w:rPr>
          <w:bCs/>
        </w:rPr>
      </w:pPr>
      <w:r w:rsidRPr="00CE76FA">
        <w:rPr>
          <w:bCs/>
        </w:rPr>
        <w:t>Общие требования и расчетные показатели</w:t>
      </w:r>
    </w:p>
    <w:p w:rsidR="0000341A" w:rsidRPr="00CE76FA" w:rsidRDefault="0000341A" w:rsidP="00D56FDF">
      <w:pPr>
        <w:widowControl w:val="0"/>
        <w:ind w:right="-285"/>
        <w:jc w:val="center"/>
        <w:rPr>
          <w:bCs/>
        </w:rPr>
      </w:pPr>
    </w:p>
    <w:bookmarkEnd w:id="13"/>
    <w:p w:rsidR="0000341A" w:rsidRPr="00CE76FA" w:rsidRDefault="0000341A" w:rsidP="00D56FDF">
      <w:pPr>
        <w:widowControl w:val="0"/>
        <w:ind w:right="-285" w:firstLine="720"/>
        <w:jc w:val="both"/>
      </w:pPr>
      <w:r w:rsidRPr="00CE76FA">
        <w:rPr>
          <w:bCs/>
        </w:rPr>
        <w:t>6.1. В состав</w:t>
      </w:r>
      <w:r w:rsidRPr="00CE76FA">
        <w:t xml:space="preserve"> функциональных зон рекреационного назначения включаются т</w:t>
      </w:r>
      <w:r w:rsidRPr="00CE76FA">
        <w:rPr>
          <w:bCs/>
        </w:rPr>
        <w:t>еррит</w:t>
      </w:r>
      <w:r w:rsidRPr="00CE76FA">
        <w:rPr>
          <w:bCs/>
        </w:rPr>
        <w:t>о</w:t>
      </w:r>
      <w:r w:rsidRPr="00CE76FA">
        <w:rPr>
          <w:bCs/>
        </w:rPr>
        <w:t xml:space="preserve">рии и земельные участки, </w:t>
      </w:r>
      <w:r w:rsidRPr="00CE76FA">
        <w:t xml:space="preserve">занятые лесами, скверами, парками, </w:t>
      </w:r>
      <w:bookmarkStart w:id="14" w:name="_GoBack"/>
      <w:bookmarkEnd w:id="14"/>
      <w:r w:rsidRPr="00CE76FA">
        <w:t xml:space="preserve">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00341A" w:rsidRPr="00CE76FA" w:rsidRDefault="0000341A" w:rsidP="00D56FDF">
      <w:pPr>
        <w:widowControl w:val="0"/>
        <w:ind w:right="-285" w:firstLine="720"/>
        <w:jc w:val="both"/>
        <w:rPr>
          <w:bCs/>
          <w:spacing w:val="-2"/>
        </w:rPr>
      </w:pPr>
      <w:r w:rsidRPr="00CE76FA">
        <w:rPr>
          <w:bCs/>
          <w:spacing w:val="-2"/>
        </w:rPr>
        <w:t>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w:t>
      </w:r>
      <w:r w:rsidRPr="00CE76FA">
        <w:rPr>
          <w:bCs/>
          <w:spacing w:val="-2"/>
        </w:rPr>
        <w:t>а</w:t>
      </w:r>
      <w:r w:rsidRPr="00CE76FA">
        <w:rPr>
          <w:bCs/>
          <w:spacing w:val="-2"/>
        </w:rPr>
        <w:t xml:space="preserve">ется осуществление деятельности, несовместимой с их целевым назначением и полезными функциями. </w:t>
      </w:r>
    </w:p>
    <w:p w:rsidR="0000341A" w:rsidRPr="00CE76FA" w:rsidRDefault="0000341A" w:rsidP="00D56FDF">
      <w:pPr>
        <w:widowControl w:val="0"/>
        <w:ind w:right="-285" w:firstLine="720"/>
        <w:jc w:val="both"/>
        <w:rPr>
          <w:bCs/>
        </w:rPr>
      </w:pPr>
      <w:r w:rsidRPr="00CE76FA">
        <w:rPr>
          <w:bCs/>
        </w:rPr>
        <w:t>6.3. Строительство, реконструкция и эксплуатация объектов, не связанных с создан</w:t>
      </w:r>
      <w:r w:rsidRPr="00CE76FA">
        <w:rPr>
          <w:bCs/>
        </w:rPr>
        <w:t>и</w:t>
      </w:r>
      <w:r w:rsidRPr="00CE76FA">
        <w:rPr>
          <w:bCs/>
        </w:rPr>
        <w:t>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w:t>
      </w:r>
      <w:r w:rsidRPr="00CE76FA">
        <w:rPr>
          <w:bCs/>
        </w:rPr>
        <w:t>и</w:t>
      </w:r>
      <w:r w:rsidRPr="00CE76FA">
        <w:rPr>
          <w:bCs/>
        </w:rPr>
        <w:t xml:space="preserve">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00341A" w:rsidRPr="00CE76FA" w:rsidRDefault="0000341A" w:rsidP="00D56FDF">
      <w:pPr>
        <w:widowControl w:val="0"/>
        <w:ind w:right="-285" w:firstLine="720"/>
        <w:jc w:val="both"/>
        <w:rPr>
          <w:bCs/>
        </w:rPr>
      </w:pPr>
      <w:r w:rsidRPr="00CE76FA">
        <w:rPr>
          <w:bCs/>
        </w:rPr>
        <w:t>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w:t>
      </w:r>
      <w:r w:rsidRPr="00CE76FA">
        <w:rPr>
          <w:bCs/>
        </w:rPr>
        <w:t>т</w:t>
      </w:r>
      <w:r w:rsidRPr="00CE76FA">
        <w:rPr>
          <w:bCs/>
        </w:rPr>
        <w:t>ков и предельные параметры разрешенного строительства, реконструкции объектов кап</w:t>
      </w:r>
      <w:r w:rsidRPr="00CE76FA">
        <w:rPr>
          <w:bCs/>
        </w:rPr>
        <w:t>и</w:t>
      </w:r>
      <w:r w:rsidRPr="00CE76FA">
        <w:rPr>
          <w:bCs/>
        </w:rPr>
        <w:t>тального строительства в составе зон рекреационного назначения определяются градостро</w:t>
      </w:r>
      <w:r w:rsidRPr="00CE76FA">
        <w:rPr>
          <w:bCs/>
        </w:rPr>
        <w:t>и</w:t>
      </w:r>
      <w:r w:rsidRPr="00CE76FA">
        <w:rPr>
          <w:bCs/>
        </w:rPr>
        <w:t xml:space="preserve">тельными регламентами и требованиями лесного законодательства. </w:t>
      </w:r>
    </w:p>
    <w:p w:rsidR="0000341A" w:rsidRPr="00CE76FA" w:rsidRDefault="0000341A" w:rsidP="00D56FDF">
      <w:pPr>
        <w:widowControl w:val="0"/>
        <w:ind w:right="-285" w:firstLine="720"/>
        <w:jc w:val="both"/>
        <w:rPr>
          <w:bCs/>
        </w:rPr>
      </w:pPr>
      <w:r w:rsidRPr="00CE76FA">
        <w:rPr>
          <w:bCs/>
        </w:rPr>
        <w:t>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w:t>
      </w:r>
      <w:r w:rsidRPr="00CE76FA">
        <w:rPr>
          <w:bCs/>
        </w:rPr>
        <w:t>и</w:t>
      </w:r>
      <w:r w:rsidRPr="00CE76FA">
        <w:rPr>
          <w:bCs/>
        </w:rPr>
        <w:t xml:space="preserve">тельное и иное особо ценное значение. </w:t>
      </w:r>
    </w:p>
    <w:p w:rsidR="0000341A" w:rsidRPr="00CE76FA" w:rsidRDefault="0000341A" w:rsidP="00D56FDF">
      <w:pPr>
        <w:widowControl w:val="0"/>
        <w:ind w:right="-285" w:firstLine="720"/>
        <w:jc w:val="both"/>
        <w:rPr>
          <w:bCs/>
        </w:rPr>
      </w:pPr>
      <w:r w:rsidRPr="00CE76FA">
        <w:rPr>
          <w:bCs/>
        </w:rPr>
        <w:t>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w:t>
      </w:r>
      <w:r w:rsidRPr="00CE76FA">
        <w:rPr>
          <w:bCs/>
        </w:rPr>
        <w:t>н</w:t>
      </w:r>
      <w:r w:rsidRPr="00CE76FA">
        <w:rPr>
          <w:bCs/>
        </w:rPr>
        <w:t xml:space="preserve">тры, включая общекурортный центр, курортные парки и другие озелененные территории общего пользования, пляжи. </w:t>
      </w:r>
    </w:p>
    <w:p w:rsidR="0000341A" w:rsidRPr="00CE76FA" w:rsidRDefault="0000341A" w:rsidP="00D56FDF">
      <w:pPr>
        <w:widowControl w:val="0"/>
        <w:ind w:right="-285" w:firstLine="720"/>
        <w:jc w:val="both"/>
        <w:rPr>
          <w:bCs/>
        </w:rPr>
      </w:pPr>
      <w:r w:rsidRPr="00CE76FA">
        <w:rPr>
          <w:bCs/>
        </w:rPr>
        <w:t>6.7. Природные лечебные ресурсы, лечебно-оздоровительные местности, а также к</w:t>
      </w:r>
      <w:r w:rsidRPr="00CE76FA">
        <w:rPr>
          <w:bCs/>
        </w:rPr>
        <w:t>у</w:t>
      </w:r>
      <w:r w:rsidRPr="00CE76FA">
        <w:rPr>
          <w:bCs/>
        </w:rPr>
        <w:t>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0341A" w:rsidRPr="00CE76FA" w:rsidRDefault="0000341A" w:rsidP="00D56FDF">
      <w:pPr>
        <w:widowControl w:val="0"/>
        <w:ind w:right="-285" w:firstLine="720"/>
        <w:jc w:val="both"/>
        <w:rPr>
          <w:bCs/>
        </w:rPr>
      </w:pPr>
      <w:r w:rsidRPr="00CE76FA">
        <w:rPr>
          <w:bCs/>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w:t>
      </w:r>
      <w:r w:rsidRPr="00CE76FA">
        <w:rPr>
          <w:bCs/>
        </w:rPr>
        <w:t>ь</w:t>
      </w:r>
      <w:r w:rsidRPr="00CE76FA">
        <w:rPr>
          <w:bCs/>
        </w:rPr>
        <w:t>ством Российской Федерации, а для лечебно-оздоровительных местностей и курортов кра</w:t>
      </w:r>
      <w:r w:rsidRPr="00CE76FA">
        <w:rPr>
          <w:bCs/>
        </w:rPr>
        <w:t>е</w:t>
      </w:r>
      <w:r w:rsidRPr="00CE76FA">
        <w:rPr>
          <w:bCs/>
        </w:rPr>
        <w:t>вого и местного значения – Администрацией Алтайского края.</w:t>
      </w:r>
    </w:p>
    <w:p w:rsidR="0000341A" w:rsidRPr="00CE76FA" w:rsidRDefault="0000341A" w:rsidP="00D56FDF">
      <w:pPr>
        <w:widowControl w:val="0"/>
        <w:ind w:right="-285" w:firstLine="720"/>
        <w:jc w:val="both"/>
        <w:rPr>
          <w:bCs/>
          <w:spacing w:val="-2"/>
        </w:rPr>
      </w:pPr>
      <w:r w:rsidRPr="00CE76FA">
        <w:rPr>
          <w:bCs/>
          <w:spacing w:val="-2"/>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w:t>
      </w:r>
      <w:r w:rsidRPr="00CE76FA">
        <w:rPr>
          <w:bCs/>
          <w:spacing w:val="-2"/>
        </w:rPr>
        <w:t>а</w:t>
      </w:r>
      <w:r w:rsidRPr="00CE76FA">
        <w:rPr>
          <w:bCs/>
          <w:spacing w:val="-2"/>
        </w:rPr>
        <w:t>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w:t>
      </w:r>
      <w:r w:rsidRPr="00CE76FA">
        <w:rPr>
          <w:bCs/>
          <w:spacing w:val="-2"/>
        </w:rPr>
        <w:t>х</w:t>
      </w:r>
      <w:r w:rsidRPr="00CE76FA">
        <w:rPr>
          <w:bCs/>
          <w:spacing w:val="-2"/>
        </w:rPr>
        <w:t>нологий. На территории второй зоны запрещается размещение объектов и сооружений, не св</w:t>
      </w:r>
      <w:r w:rsidRPr="00CE76FA">
        <w:rPr>
          <w:bCs/>
          <w:spacing w:val="-2"/>
        </w:rPr>
        <w:t>я</w:t>
      </w:r>
      <w:r w:rsidRPr="00CE76FA">
        <w:rPr>
          <w:bCs/>
          <w:spacing w:val="-2"/>
        </w:rPr>
        <w:t>занных непосредственно с созданием и развитием сферы курортного лечения и отдыха, а та</w:t>
      </w:r>
      <w:r w:rsidRPr="00CE76FA">
        <w:rPr>
          <w:bCs/>
          <w:spacing w:val="-2"/>
        </w:rPr>
        <w:t>к</w:t>
      </w:r>
      <w:r w:rsidRPr="00CE76FA">
        <w:rPr>
          <w:bCs/>
          <w:spacing w:val="-2"/>
        </w:rPr>
        <w:t>же проведение работ, загрязняющих окружающую среду, природные лечебные ресурсы и пр</w:t>
      </w:r>
      <w:r w:rsidRPr="00CE76FA">
        <w:rPr>
          <w:bCs/>
          <w:spacing w:val="-2"/>
        </w:rPr>
        <w:t>и</w:t>
      </w:r>
      <w:r w:rsidRPr="00CE76FA">
        <w:rPr>
          <w:bCs/>
          <w:spacing w:val="-2"/>
        </w:rPr>
        <w:t xml:space="preserve">водящих к их истощению. На территории третьей зоны вводятся ограничения на размещение </w:t>
      </w:r>
      <w:r w:rsidRPr="00CE76FA">
        <w:rPr>
          <w:bCs/>
          <w:spacing w:val="-2"/>
        </w:rPr>
        <w:lastRenderedPageBreak/>
        <w:t>промышленных и сельскохозяйственных организаций и сооружений, а также на осуществл</w:t>
      </w:r>
      <w:r w:rsidRPr="00CE76FA">
        <w:rPr>
          <w:bCs/>
          <w:spacing w:val="-2"/>
        </w:rPr>
        <w:t>е</w:t>
      </w:r>
      <w:r w:rsidRPr="00CE76FA">
        <w:rPr>
          <w:bCs/>
          <w:spacing w:val="-2"/>
        </w:rPr>
        <w:t>ние хозяйственной деятельности, сопровождающейся загрязнением окружающей среды, пр</w:t>
      </w:r>
      <w:r w:rsidRPr="00CE76FA">
        <w:rPr>
          <w:bCs/>
          <w:spacing w:val="-2"/>
        </w:rPr>
        <w:t>и</w:t>
      </w:r>
      <w:r w:rsidRPr="00CE76FA">
        <w:rPr>
          <w:bCs/>
          <w:spacing w:val="-2"/>
        </w:rPr>
        <w:t>родных лечебных ресурсов и их истощением.</w:t>
      </w:r>
    </w:p>
    <w:p w:rsidR="0000341A" w:rsidRPr="00CE76FA" w:rsidRDefault="0000341A" w:rsidP="00D56FDF">
      <w:pPr>
        <w:widowControl w:val="0"/>
        <w:ind w:right="-285" w:firstLine="720"/>
        <w:jc w:val="both"/>
        <w:rPr>
          <w:bCs/>
        </w:rPr>
      </w:pPr>
      <w:r w:rsidRPr="00CE76FA">
        <w:rPr>
          <w:bCs/>
        </w:rPr>
        <w:t>6.10. Обеспечение установленного режима санитарной охраны осуществляется: в пе</w:t>
      </w:r>
      <w:r w:rsidRPr="00CE76FA">
        <w:rPr>
          <w:bCs/>
        </w:rPr>
        <w:t>р</w:t>
      </w:r>
      <w:r w:rsidRPr="00CE76FA">
        <w:rPr>
          <w:bCs/>
        </w:rPr>
        <w:t>вой зоне – пользователями, во второй и третьей зонах – пользователями, землепользовател</w:t>
      </w:r>
      <w:r w:rsidRPr="00CE76FA">
        <w:rPr>
          <w:bCs/>
        </w:rPr>
        <w:t>я</w:t>
      </w:r>
      <w:r w:rsidRPr="00CE76FA">
        <w:rPr>
          <w:bCs/>
        </w:rPr>
        <w:t>ми и проживающими в этих зонах гражданами.</w:t>
      </w:r>
    </w:p>
    <w:p w:rsidR="0000341A" w:rsidRPr="00CE76FA" w:rsidRDefault="0000341A" w:rsidP="00D56FDF">
      <w:pPr>
        <w:widowControl w:val="0"/>
        <w:ind w:right="-285" w:firstLine="720"/>
        <w:jc w:val="both"/>
        <w:rPr>
          <w:bCs/>
        </w:rPr>
      </w:pPr>
      <w:r w:rsidRPr="00CE76FA">
        <w:rPr>
          <w:bCs/>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CE76FA">
        <w:rPr>
          <w:bCs/>
          <w:spacing w:val="-2"/>
        </w:rPr>
        <w:t>учреждениях (кв.м на одно место): о</w:t>
      </w:r>
      <w:r w:rsidRPr="00CE76FA">
        <w:rPr>
          <w:bCs/>
          <w:spacing w:val="-2"/>
        </w:rPr>
        <w:t>б</w:t>
      </w:r>
      <w:r w:rsidRPr="00CE76FA">
        <w:rPr>
          <w:bCs/>
          <w:spacing w:val="-2"/>
        </w:rPr>
        <w:t>щекурортных центров – 10, озелененных – 100.</w:t>
      </w:r>
      <w:r w:rsidRPr="00CE76FA">
        <w:rPr>
          <w:bCs/>
        </w:rPr>
        <w:t xml:space="preserve"> В курортных зонах степных и районов разм</w:t>
      </w:r>
      <w:r w:rsidRPr="00CE76FA">
        <w:rPr>
          <w:bCs/>
        </w:rPr>
        <w:t>е</w:t>
      </w:r>
      <w:r w:rsidRPr="00CE76FA">
        <w:rPr>
          <w:bCs/>
        </w:rPr>
        <w:t>ры озелененных территорий общего пользования допускается  уменьшать, но не более чем на 50 %.</w:t>
      </w:r>
    </w:p>
    <w:p w:rsidR="0000341A" w:rsidRPr="00CE76FA" w:rsidRDefault="0000341A" w:rsidP="00D56FDF">
      <w:pPr>
        <w:widowControl w:val="0"/>
        <w:ind w:right="-285" w:firstLine="720"/>
        <w:jc w:val="both"/>
        <w:rPr>
          <w:bCs/>
        </w:rPr>
      </w:pPr>
      <w:r w:rsidRPr="00CE76FA">
        <w:rPr>
          <w:bCs/>
        </w:rPr>
        <w:t>6.12. Размещение жилой застройки для расселения обслуживающего персонала сан</w:t>
      </w:r>
      <w:r w:rsidRPr="00CE76FA">
        <w:rPr>
          <w:bCs/>
        </w:rPr>
        <w:t>а</w:t>
      </w:r>
      <w:r w:rsidRPr="00CE76FA">
        <w:rPr>
          <w:bCs/>
        </w:rPr>
        <w:t>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00341A" w:rsidRPr="00CE76FA" w:rsidRDefault="0000341A" w:rsidP="00D56FDF">
      <w:pPr>
        <w:widowControl w:val="0"/>
        <w:ind w:right="-285" w:firstLine="720"/>
        <w:jc w:val="both"/>
        <w:rPr>
          <w:bCs/>
          <w:spacing w:val="-6"/>
        </w:rPr>
      </w:pPr>
      <w:r w:rsidRPr="00CE76FA">
        <w:rPr>
          <w:bCs/>
          <w:spacing w:val="-6"/>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00341A" w:rsidRPr="00CE76FA" w:rsidRDefault="0000341A" w:rsidP="00D56FDF">
      <w:pPr>
        <w:widowControl w:val="0"/>
        <w:ind w:right="-285" w:firstLine="720"/>
        <w:jc w:val="both"/>
        <w:rPr>
          <w:bCs/>
        </w:rPr>
      </w:pPr>
      <w:r w:rsidRPr="00CE76FA">
        <w:rPr>
          <w:bCs/>
        </w:rPr>
        <w:t xml:space="preserve">до жилой застройки, учреждений коммунального хозяйства и складов </w:t>
      </w:r>
      <w:r w:rsidRPr="00CE76FA">
        <w:t xml:space="preserve">– </w:t>
      </w:r>
      <w:smartTag w:uri="urn:schemas-microsoft-com:office:smarttags" w:element="metricconverter">
        <w:smartTagPr>
          <w:attr w:name="ProductID" w:val="500 м"/>
        </w:smartTagPr>
        <w:r w:rsidRPr="00CE76FA">
          <w:rPr>
            <w:bCs/>
          </w:rPr>
          <w:t>500 м</w:t>
        </w:r>
      </w:smartTag>
      <w:r w:rsidRPr="00CE76FA">
        <w:rPr>
          <w:bCs/>
        </w:rPr>
        <w:t xml:space="preserve"> (в усл</w:t>
      </w:r>
      <w:r w:rsidRPr="00CE76FA">
        <w:rPr>
          <w:bCs/>
        </w:rPr>
        <w:t>о</w:t>
      </w:r>
      <w:r w:rsidRPr="00CE76FA">
        <w:rPr>
          <w:bCs/>
        </w:rPr>
        <w:t xml:space="preserve">виях реконструкции не менее </w:t>
      </w:r>
      <w:smartTag w:uri="urn:schemas-microsoft-com:office:smarttags" w:element="metricconverter">
        <w:smartTagPr>
          <w:attr w:name="ProductID" w:val="100 м"/>
        </w:smartTagPr>
        <w:r w:rsidRPr="00CE76FA">
          <w:rPr>
            <w:bCs/>
          </w:rPr>
          <w:t>100 м</w:t>
        </w:r>
      </w:smartTag>
      <w:r w:rsidRPr="00CE76FA">
        <w:rPr>
          <w:bCs/>
        </w:rPr>
        <w:t>);</w:t>
      </w:r>
    </w:p>
    <w:p w:rsidR="0000341A" w:rsidRPr="00CE76FA" w:rsidRDefault="0000341A" w:rsidP="00D56FDF">
      <w:pPr>
        <w:widowControl w:val="0"/>
        <w:ind w:right="-285" w:firstLine="720"/>
        <w:jc w:val="both"/>
        <w:rPr>
          <w:bCs/>
        </w:rPr>
      </w:pPr>
      <w:r w:rsidRPr="00CE76FA">
        <w:rPr>
          <w:bCs/>
        </w:rPr>
        <w:t xml:space="preserve">до автомобильных дорог категорий I, II, III </w:t>
      </w:r>
      <w:r w:rsidRPr="00CE76FA">
        <w:t xml:space="preserve">– </w:t>
      </w:r>
      <w:smartTag w:uri="urn:schemas-microsoft-com:office:smarttags" w:element="metricconverter">
        <w:smartTagPr>
          <w:attr w:name="ProductID" w:val="500 м"/>
        </w:smartTagPr>
        <w:r w:rsidRPr="00CE76FA">
          <w:rPr>
            <w:bCs/>
          </w:rPr>
          <w:t>500 м</w:t>
        </w:r>
      </w:smartTag>
      <w:r w:rsidRPr="00CE76FA">
        <w:rPr>
          <w:bCs/>
        </w:rPr>
        <w:t>;</w:t>
      </w:r>
    </w:p>
    <w:p w:rsidR="0000341A" w:rsidRPr="00CE76FA" w:rsidRDefault="0000341A" w:rsidP="00D56FDF">
      <w:pPr>
        <w:widowControl w:val="0"/>
        <w:ind w:right="-285" w:firstLine="720"/>
        <w:jc w:val="both"/>
        <w:rPr>
          <w:bCs/>
        </w:rPr>
      </w:pPr>
      <w:r w:rsidRPr="00CE76FA">
        <w:rPr>
          <w:bCs/>
        </w:rPr>
        <w:t xml:space="preserve">до автомобильных дорог категории IV </w:t>
      </w:r>
      <w:r w:rsidRPr="00CE76FA">
        <w:t xml:space="preserve">– </w:t>
      </w:r>
      <w:smartTag w:uri="urn:schemas-microsoft-com:office:smarttags" w:element="metricconverter">
        <w:smartTagPr>
          <w:attr w:name="ProductID" w:val="200 м"/>
        </w:smartTagPr>
        <w:r w:rsidRPr="00CE76FA">
          <w:rPr>
            <w:bCs/>
          </w:rPr>
          <w:t>200 м</w:t>
        </w:r>
      </w:smartTag>
      <w:r w:rsidRPr="00CE76FA">
        <w:rPr>
          <w:bCs/>
        </w:rPr>
        <w:t>;</w:t>
      </w:r>
    </w:p>
    <w:p w:rsidR="0000341A" w:rsidRPr="00CE76FA" w:rsidRDefault="0000341A" w:rsidP="00D56FDF">
      <w:pPr>
        <w:widowControl w:val="0"/>
        <w:ind w:right="-285" w:firstLine="720"/>
        <w:jc w:val="both"/>
        <w:rPr>
          <w:bCs/>
        </w:rPr>
      </w:pPr>
      <w:r w:rsidRPr="00CE76FA">
        <w:rPr>
          <w:bCs/>
        </w:rPr>
        <w:t xml:space="preserve">до садоводческих товариществ </w:t>
      </w:r>
      <w:r w:rsidRPr="00CE76FA">
        <w:t xml:space="preserve">– </w:t>
      </w:r>
      <w:smartTag w:uri="urn:schemas-microsoft-com:office:smarttags" w:element="metricconverter">
        <w:smartTagPr>
          <w:attr w:name="ProductID" w:val="300 м"/>
        </w:smartTagPr>
        <w:r w:rsidRPr="00CE76FA">
          <w:rPr>
            <w:bCs/>
          </w:rPr>
          <w:t>300 м</w:t>
        </w:r>
      </w:smartTag>
      <w:r w:rsidRPr="00CE76FA">
        <w:rPr>
          <w:bCs/>
        </w:rPr>
        <w:t>.</w:t>
      </w:r>
    </w:p>
    <w:p w:rsidR="0000341A" w:rsidRPr="00CE76FA" w:rsidRDefault="0000341A" w:rsidP="00D56FDF">
      <w:pPr>
        <w:widowControl w:val="0"/>
        <w:ind w:right="-285" w:firstLine="720"/>
        <w:jc w:val="both"/>
        <w:rPr>
          <w:bCs/>
        </w:rPr>
      </w:pPr>
      <w:r w:rsidRPr="00CE76FA">
        <w:rPr>
          <w:bCs/>
        </w:rPr>
        <w:t>6.14. При размещении санаторно-курортных, оздоровительных, спортивных  учре</w:t>
      </w:r>
      <w:r w:rsidRPr="00CE76FA">
        <w:rPr>
          <w:bCs/>
        </w:rPr>
        <w:t>ж</w:t>
      </w:r>
      <w:r w:rsidRPr="00CE76FA">
        <w:rPr>
          <w:bCs/>
        </w:rPr>
        <w:t>дений и баз отдыха в прибрежных зонах водных объектов границы земельных участков  у</w:t>
      </w:r>
      <w:r w:rsidRPr="00CE76FA">
        <w:rPr>
          <w:bCs/>
        </w:rPr>
        <w:t>с</w:t>
      </w:r>
      <w:r w:rsidRPr="00CE76FA">
        <w:rPr>
          <w:bCs/>
        </w:rPr>
        <w:t>танавливаются с учетом береговой полосы. Ширина береговой полосы водных объектов о</w:t>
      </w:r>
      <w:r w:rsidRPr="00CE76FA">
        <w:rPr>
          <w:bCs/>
        </w:rPr>
        <w:t>б</w:t>
      </w:r>
      <w:r w:rsidRPr="00CE76FA">
        <w:rPr>
          <w:bCs/>
        </w:rPr>
        <w:t xml:space="preserve">щего пользования составляет </w:t>
      </w:r>
      <w:smartTag w:uri="urn:schemas-microsoft-com:office:smarttags" w:element="metricconverter">
        <w:smartTagPr>
          <w:attr w:name="ProductID" w:val="20 м"/>
        </w:smartTagPr>
        <w:r w:rsidRPr="00CE76FA">
          <w:rPr>
            <w:bCs/>
          </w:rPr>
          <w:t>20 м</w:t>
        </w:r>
      </w:smartTag>
      <w:r w:rsidRPr="00CE76FA">
        <w:rPr>
          <w:bCs/>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E76FA">
          <w:rPr>
            <w:bCs/>
          </w:rPr>
          <w:t>10 км</w:t>
        </w:r>
      </w:smartTag>
      <w:r w:rsidRPr="00CE76FA">
        <w:rPr>
          <w:bCs/>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E76FA">
          <w:rPr>
            <w:bCs/>
          </w:rPr>
          <w:t>10 км</w:t>
        </w:r>
      </w:smartTag>
      <w:r w:rsidRPr="00CE76FA">
        <w:rPr>
          <w:bCs/>
        </w:rPr>
        <w:t xml:space="preserve">, составляет </w:t>
      </w:r>
      <w:smartTag w:uri="urn:schemas-microsoft-com:office:smarttags" w:element="metricconverter">
        <w:smartTagPr>
          <w:attr w:name="ProductID" w:val="5 м"/>
        </w:smartTagPr>
        <w:r w:rsidRPr="00CE76FA">
          <w:rPr>
            <w:bCs/>
          </w:rPr>
          <w:t>5 м</w:t>
        </w:r>
      </w:smartTag>
      <w:r w:rsidRPr="00CE76FA">
        <w:rPr>
          <w:bCs/>
        </w:rPr>
        <w:t>.</w:t>
      </w:r>
    </w:p>
    <w:p w:rsidR="0000341A" w:rsidRPr="00CE76FA" w:rsidRDefault="0000341A" w:rsidP="00D56FDF">
      <w:pPr>
        <w:widowControl w:val="0"/>
        <w:ind w:right="-285" w:firstLine="720"/>
        <w:jc w:val="both"/>
        <w:rPr>
          <w:bCs/>
        </w:rPr>
      </w:pPr>
      <w:r w:rsidRPr="00CE76FA">
        <w:rPr>
          <w:bCs/>
        </w:rPr>
        <w:t>6.15. Размеры территорий пляжей, размещаемых в курортных зонах и зонах отдыха, следует принимать на одного посетителя не менее: речных и озерных – 8 кв.м; речных и озерных (для детей) – 4 кв.м. Размеры речных и озерных пляжей, размещаемых вне курор</w:t>
      </w:r>
      <w:r w:rsidRPr="00CE76FA">
        <w:rPr>
          <w:bCs/>
        </w:rPr>
        <w:t>т</w:t>
      </w:r>
      <w:r w:rsidRPr="00CE76FA">
        <w:rPr>
          <w:bCs/>
        </w:rPr>
        <w:t>ных зон, на землях, пригодных для сельскохозяйственного использования, следует  прин</w:t>
      </w:r>
      <w:r w:rsidRPr="00CE76FA">
        <w:rPr>
          <w:bCs/>
        </w:rPr>
        <w:t>и</w:t>
      </w:r>
      <w:r w:rsidRPr="00CE76FA">
        <w:rPr>
          <w:bCs/>
        </w:rPr>
        <w:t>мать из расчета 5 кв.м на одного посетителя. Размеры территории специализированных л</w:t>
      </w:r>
      <w:r w:rsidRPr="00CE76FA">
        <w:rPr>
          <w:bCs/>
        </w:rPr>
        <w:t>е</w:t>
      </w:r>
      <w:r w:rsidRPr="00CE76FA">
        <w:rPr>
          <w:bCs/>
        </w:rPr>
        <w:t>чебных пляжей для лечащихся с ограниченной подвижностью следует принимать из расчета 8 - 12 кв.м на одного посетителя.</w:t>
      </w:r>
    </w:p>
    <w:p w:rsidR="0000341A" w:rsidRPr="00CE76FA" w:rsidRDefault="0000341A" w:rsidP="00D56FDF">
      <w:pPr>
        <w:widowControl w:val="0"/>
        <w:ind w:right="-285" w:firstLine="720"/>
        <w:jc w:val="both"/>
        <w:rPr>
          <w:bCs/>
        </w:rPr>
      </w:pPr>
      <w:r w:rsidRPr="00CE76FA">
        <w:rPr>
          <w:bCs/>
        </w:rPr>
        <w:t xml:space="preserve">6.16.Минимальную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CE76FA">
          <w:rPr>
            <w:bCs/>
          </w:rPr>
          <w:t>0,25 м</w:t>
        </w:r>
      </w:smartTag>
      <w:r w:rsidRPr="00CE76FA">
        <w:rPr>
          <w:bCs/>
        </w:rPr>
        <w:t>. Рассчитывать численность единовр</w:t>
      </w:r>
      <w:r w:rsidRPr="00CE76FA">
        <w:rPr>
          <w:bCs/>
        </w:rPr>
        <w:t>е</w:t>
      </w:r>
      <w:r w:rsidRPr="00CE76FA">
        <w:rPr>
          <w:bCs/>
        </w:rPr>
        <w:t>менных посетителей на пляжах следует с учетом коэффициентов</w:t>
      </w:r>
      <w:r w:rsidR="00C12F75">
        <w:rPr>
          <w:bCs/>
        </w:rPr>
        <w:t xml:space="preserve"> одновременной загрузки пляжей: санаториев </w:t>
      </w:r>
      <w:r w:rsidRPr="00CE76FA">
        <w:t>–</w:t>
      </w:r>
      <w:r w:rsidR="00C12F75">
        <w:t xml:space="preserve"> </w:t>
      </w:r>
      <w:r w:rsidRPr="00CE76FA">
        <w:rPr>
          <w:bCs/>
        </w:rPr>
        <w:t xml:space="preserve">0,6-0,8; учреждений отдыха и туризма </w:t>
      </w:r>
      <w:r w:rsidRPr="00CE76FA">
        <w:t>–</w:t>
      </w:r>
      <w:r w:rsidRPr="00CE76FA">
        <w:rPr>
          <w:bCs/>
        </w:rPr>
        <w:t xml:space="preserve"> 0,7-0,9; пионерских лагерей </w:t>
      </w:r>
      <w:r w:rsidRPr="00CE76FA">
        <w:t>–</w:t>
      </w:r>
      <w:r w:rsidRPr="00CE76FA">
        <w:rPr>
          <w:bCs/>
        </w:rPr>
        <w:t xml:space="preserve"> 0,5-1,0; общего пол</w:t>
      </w:r>
      <w:r w:rsidRPr="00CE76FA">
        <w:rPr>
          <w:bCs/>
        </w:rPr>
        <w:t>ь</w:t>
      </w:r>
      <w:r w:rsidRPr="00CE76FA">
        <w:rPr>
          <w:bCs/>
        </w:rPr>
        <w:t xml:space="preserve">зования для местного населения </w:t>
      </w:r>
      <w:r w:rsidRPr="00CE76FA">
        <w:t>–</w:t>
      </w:r>
      <w:r w:rsidRPr="00CE76FA">
        <w:rPr>
          <w:bCs/>
        </w:rPr>
        <w:t xml:space="preserve"> 0,2; санаториев </w:t>
      </w:r>
      <w:r w:rsidRPr="00CE76FA">
        <w:t>–</w:t>
      </w:r>
      <w:r w:rsidRPr="00CE76FA">
        <w:rPr>
          <w:bCs/>
        </w:rPr>
        <w:t xml:space="preserve"> 0,6-0,8;</w:t>
      </w:r>
      <w:r w:rsidRPr="00CE76FA">
        <w:rPr>
          <w:bCs/>
        </w:rPr>
        <w:br/>
        <w:t xml:space="preserve">отдыхающих без путевок </w:t>
      </w:r>
      <w:r w:rsidRPr="00CE76FA">
        <w:t>–</w:t>
      </w:r>
      <w:r w:rsidRPr="00CE76FA">
        <w:rPr>
          <w:bCs/>
        </w:rPr>
        <w:t xml:space="preserve"> 0,5.</w:t>
      </w:r>
    </w:p>
    <w:p w:rsidR="0000341A" w:rsidRPr="00CE76FA" w:rsidRDefault="0000341A" w:rsidP="00D56FDF">
      <w:pPr>
        <w:widowControl w:val="0"/>
        <w:ind w:right="-285" w:firstLine="720"/>
        <w:jc w:val="both"/>
        <w:rPr>
          <w:bCs/>
        </w:rPr>
      </w:pPr>
      <w:r w:rsidRPr="00CE76FA">
        <w:rPr>
          <w:bCs/>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w:t>
      </w:r>
      <w:r w:rsidRPr="00CE76FA">
        <w:rPr>
          <w:bCs/>
        </w:rPr>
        <w:t>е</w:t>
      </w:r>
      <w:r w:rsidR="00C12F75">
        <w:rPr>
          <w:bCs/>
        </w:rPr>
        <w:t xml:space="preserve">рального закона от 14.03.1995 № </w:t>
      </w:r>
      <w:r w:rsidRPr="00CE76FA">
        <w:rPr>
          <w:bCs/>
        </w:rPr>
        <w:t>3</w:t>
      </w:r>
      <w:r w:rsidR="00C12F75">
        <w:rPr>
          <w:bCs/>
        </w:rPr>
        <w:t>3-ФЗ</w:t>
      </w:r>
      <w:r w:rsidRPr="00CE76FA">
        <w:rPr>
          <w:bCs/>
        </w:rPr>
        <w:t>«Об особо охраняемых природных территориях».</w:t>
      </w:r>
    </w:p>
    <w:p w:rsidR="0000341A" w:rsidRPr="00CE76FA" w:rsidRDefault="0000341A" w:rsidP="00D56FDF">
      <w:pPr>
        <w:widowControl w:val="0"/>
        <w:ind w:right="-285" w:firstLine="720"/>
        <w:jc w:val="both"/>
        <w:rPr>
          <w:bCs/>
        </w:rPr>
      </w:pPr>
      <w:r w:rsidRPr="00CE76FA">
        <w:rPr>
          <w:bCs/>
        </w:rPr>
        <w:t>6.18. Расчетную численность единовременных посетителей территории парков, лес</w:t>
      </w:r>
      <w:r w:rsidRPr="00CE76FA">
        <w:rPr>
          <w:bCs/>
        </w:rPr>
        <w:t>о</w:t>
      </w:r>
      <w:r w:rsidRPr="00CE76FA">
        <w:rPr>
          <w:bCs/>
        </w:rPr>
        <w:t>парков, лесов, зеленых зон следует принимать не более: для</w:t>
      </w:r>
      <w:r w:rsidRPr="00CE76FA">
        <w:rPr>
          <w:bCs/>
        </w:rPr>
        <w:br/>
        <w:t>городских парков – 100 чел./га, парков зон отдыха – 70 чел./га, парков курортов – 50 чел./га, лесопарков (лугопарков, гидропарков) – 10 чел./га, лесов –</w:t>
      </w:r>
      <w:r w:rsidRPr="00CE76FA">
        <w:rPr>
          <w:bCs/>
        </w:rPr>
        <w:br/>
        <w:t>1-3 чел./га. При численности единовременных посетителей 10-15 чел./га необходимо пред</w:t>
      </w:r>
      <w:r w:rsidRPr="00CE76FA">
        <w:rPr>
          <w:bCs/>
        </w:rPr>
        <w:t>у</w:t>
      </w:r>
      <w:r w:rsidRPr="00CE76FA">
        <w:rPr>
          <w:bCs/>
        </w:rPr>
        <w:t xml:space="preserve">сматривать дорожно-тропиночную сеть для организации их движения, а на опушках полян </w:t>
      </w:r>
      <w:r w:rsidRPr="00CE76FA">
        <w:t>–</w:t>
      </w:r>
      <w:r w:rsidRPr="00CE76FA">
        <w:rPr>
          <w:bCs/>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00341A" w:rsidRPr="00CE76FA" w:rsidRDefault="0000341A" w:rsidP="00D56FDF">
      <w:pPr>
        <w:widowControl w:val="0"/>
        <w:ind w:right="-285" w:firstLine="720"/>
        <w:jc w:val="both"/>
        <w:rPr>
          <w:bCs/>
        </w:rPr>
      </w:pPr>
      <w:r w:rsidRPr="00CE76FA">
        <w:rPr>
          <w:bCs/>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00341A" w:rsidRPr="00CE76FA" w:rsidRDefault="0000341A" w:rsidP="00D56FDF">
      <w:pPr>
        <w:widowControl w:val="0"/>
        <w:ind w:right="-285" w:firstLine="720"/>
        <w:jc w:val="both"/>
        <w:rPr>
          <w:bCs/>
        </w:rPr>
      </w:pPr>
      <w:r w:rsidRPr="00CE76FA">
        <w:rPr>
          <w:bCs/>
        </w:rPr>
        <w:t>6.20. Размеры территорий зон отдыха следует принимать из расчета 500 кв.м на одн</w:t>
      </w:r>
      <w:r w:rsidRPr="00CE76FA">
        <w:rPr>
          <w:bCs/>
        </w:rPr>
        <w:t>о</w:t>
      </w:r>
      <w:r w:rsidRPr="00CE76FA">
        <w:rPr>
          <w:bCs/>
        </w:rPr>
        <w:lastRenderedPageBreak/>
        <w:t xml:space="preserve">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CE76FA">
          <w:rPr>
            <w:bCs/>
          </w:rPr>
          <w:t>50 га</w:t>
        </w:r>
      </w:smartTag>
      <w:r w:rsidRPr="00CE76FA">
        <w:rPr>
          <w:bCs/>
        </w:rPr>
        <w:t>.</w:t>
      </w:r>
    </w:p>
    <w:p w:rsidR="0000341A" w:rsidRPr="00CE76FA" w:rsidRDefault="0000341A" w:rsidP="00D56FDF">
      <w:pPr>
        <w:widowControl w:val="0"/>
        <w:ind w:right="-285" w:firstLine="720"/>
        <w:jc w:val="both"/>
        <w:rPr>
          <w:bCs/>
        </w:rPr>
      </w:pPr>
      <w:r w:rsidRPr="00CE76FA">
        <w:rPr>
          <w:bCs/>
        </w:rPr>
        <w:t>6.21. Зоны отдыха следует размещать на расстоянии от санаториев, пионерских лаг</w:t>
      </w:r>
      <w:r w:rsidRPr="00CE76FA">
        <w:rPr>
          <w:bCs/>
        </w:rPr>
        <w:t>е</w:t>
      </w:r>
      <w:r w:rsidRPr="00CE76FA">
        <w:rPr>
          <w:bCs/>
        </w:rPr>
        <w:t>рей, дошкольных санаторно-оздоровительных учреждений, садоводческих товариществ, а</w:t>
      </w:r>
      <w:r w:rsidRPr="00CE76FA">
        <w:rPr>
          <w:bCs/>
        </w:rPr>
        <w:t>в</w:t>
      </w:r>
      <w:r w:rsidRPr="00CE76FA">
        <w:rPr>
          <w:bCs/>
        </w:rPr>
        <w:t xml:space="preserve">томобильных дорог общей сети и железных дорог не менее </w:t>
      </w:r>
      <w:smartTag w:uri="urn:schemas-microsoft-com:office:smarttags" w:element="metricconverter">
        <w:smartTagPr>
          <w:attr w:name="ProductID" w:val="500 м"/>
        </w:smartTagPr>
        <w:r w:rsidRPr="00CE76FA">
          <w:rPr>
            <w:bCs/>
          </w:rPr>
          <w:t>500 м</w:t>
        </w:r>
      </w:smartTag>
      <w:r w:rsidRPr="00CE76FA">
        <w:rPr>
          <w:bCs/>
        </w:rPr>
        <w:t xml:space="preserve">, а от домов отдыха – не менее </w:t>
      </w:r>
      <w:smartTag w:uri="urn:schemas-microsoft-com:office:smarttags" w:element="metricconverter">
        <w:smartTagPr>
          <w:attr w:name="ProductID" w:val="300 м"/>
        </w:smartTagPr>
        <w:r w:rsidRPr="00CE76FA">
          <w:rPr>
            <w:bCs/>
          </w:rPr>
          <w:t>300 м</w:t>
        </w:r>
      </w:smartTag>
      <w:r w:rsidRPr="00CE76FA">
        <w:rPr>
          <w:bCs/>
        </w:rPr>
        <w:t>.</w:t>
      </w:r>
    </w:p>
    <w:p w:rsidR="0000341A" w:rsidRPr="00CE76FA" w:rsidRDefault="0000341A" w:rsidP="00D56FDF">
      <w:pPr>
        <w:widowControl w:val="0"/>
        <w:ind w:right="-285" w:firstLine="720"/>
        <w:jc w:val="both"/>
        <w:rPr>
          <w:bCs/>
          <w:spacing w:val="-2"/>
        </w:rPr>
      </w:pPr>
      <w:r w:rsidRPr="00CE76FA">
        <w:rPr>
          <w:bCs/>
          <w:spacing w:val="-2"/>
        </w:rPr>
        <w:t>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w:t>
      </w:r>
      <w:r w:rsidRPr="00CE76FA">
        <w:rPr>
          <w:spacing w:val="-2"/>
        </w:rPr>
        <w:t>И</w:t>
      </w:r>
      <w:r w:rsidRPr="00CE76FA">
        <w:rPr>
          <w:bCs/>
          <w:spacing w:val="-2"/>
        </w:rPr>
        <w:t xml:space="preserve"> к настоящим нормативам.</w:t>
      </w:r>
    </w:p>
    <w:p w:rsidR="0000341A" w:rsidRPr="00CE76FA" w:rsidRDefault="0000341A" w:rsidP="00D56FDF">
      <w:pPr>
        <w:widowControl w:val="0"/>
        <w:ind w:right="-285" w:firstLine="720"/>
        <w:jc w:val="both"/>
        <w:rPr>
          <w:bCs/>
        </w:rPr>
      </w:pPr>
      <w:r w:rsidRPr="00CE76FA">
        <w:rPr>
          <w:bCs/>
        </w:rPr>
        <w:t xml:space="preserve">6.23. В </w:t>
      </w:r>
      <w:r w:rsidRPr="00CE76FA">
        <w:rPr>
          <w:iCs/>
        </w:rPr>
        <w:t xml:space="preserve">сельских поселениях </w:t>
      </w:r>
      <w:r w:rsidRPr="00CE76FA">
        <w:rPr>
          <w:bCs/>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w:t>
      </w:r>
      <w:r w:rsidRPr="00CE76FA">
        <w:rPr>
          <w:bCs/>
        </w:rPr>
        <w:t>р</w:t>
      </w:r>
      <w:r w:rsidRPr="00CE76FA">
        <w:rPr>
          <w:bCs/>
        </w:rPr>
        <w:t>ков, садов, скверов, бульваров, размещаемых на территории городских и сельских посел</w:t>
      </w:r>
      <w:r w:rsidRPr="00CE76FA">
        <w:rPr>
          <w:bCs/>
        </w:rPr>
        <w:t>е</w:t>
      </w:r>
      <w:r w:rsidRPr="00CE76FA">
        <w:rPr>
          <w:bCs/>
        </w:rPr>
        <w:t>ний, следует принимать по таблице 6.</w:t>
      </w:r>
    </w:p>
    <w:p w:rsidR="0000341A" w:rsidRPr="00CE76FA" w:rsidRDefault="0000341A" w:rsidP="00D56FDF">
      <w:pPr>
        <w:widowControl w:val="0"/>
        <w:spacing w:before="120" w:after="120"/>
        <w:ind w:right="-285" w:firstLine="720"/>
        <w:jc w:val="right"/>
        <w:rPr>
          <w:bCs/>
        </w:rPr>
      </w:pPr>
      <w:r w:rsidRPr="00CE76FA">
        <w:rPr>
          <w:bCs/>
        </w:rPr>
        <w:t>Таблица 6</w:t>
      </w:r>
    </w:p>
    <w:tbl>
      <w:tblPr>
        <w:tblW w:w="5319" w:type="pct"/>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207"/>
        <w:gridCol w:w="1581"/>
        <w:gridCol w:w="1875"/>
        <w:gridCol w:w="1632"/>
        <w:gridCol w:w="1752"/>
      </w:tblGrid>
      <w:tr w:rsidR="0000341A" w:rsidRPr="00CE76FA" w:rsidTr="00053228">
        <w:trPr>
          <w:trHeight w:val="411"/>
        </w:trPr>
        <w:tc>
          <w:tcPr>
            <w:tcW w:w="1596" w:type="pct"/>
            <w:vMerge w:val="restart"/>
          </w:tcPr>
          <w:p w:rsidR="00053228" w:rsidRDefault="0000341A" w:rsidP="00D56FDF">
            <w:pPr>
              <w:widowControl w:val="0"/>
              <w:ind w:right="-285"/>
              <w:jc w:val="center"/>
              <w:rPr>
                <w:bCs/>
              </w:rPr>
            </w:pPr>
            <w:r w:rsidRPr="00CE76FA">
              <w:rPr>
                <w:bCs/>
              </w:rPr>
              <w:t xml:space="preserve">Озелененные </w:t>
            </w:r>
            <w:r w:rsidR="00053228">
              <w:rPr>
                <w:bCs/>
              </w:rPr>
              <w:t>территории</w:t>
            </w:r>
          </w:p>
          <w:p w:rsidR="0000341A" w:rsidRPr="00CE76FA" w:rsidRDefault="0000341A" w:rsidP="00053228">
            <w:pPr>
              <w:widowControl w:val="0"/>
              <w:ind w:right="-99"/>
              <w:jc w:val="center"/>
              <w:rPr>
                <w:bCs/>
              </w:rPr>
            </w:pPr>
            <w:r w:rsidRPr="00CE76FA">
              <w:rPr>
                <w:bCs/>
              </w:rPr>
              <w:t>общего пользования</w:t>
            </w:r>
          </w:p>
        </w:tc>
        <w:tc>
          <w:tcPr>
            <w:tcW w:w="3404" w:type="pct"/>
            <w:gridSpan w:val="4"/>
          </w:tcPr>
          <w:p w:rsidR="0000341A" w:rsidRPr="00CE76FA" w:rsidRDefault="0000341A" w:rsidP="00D56FDF">
            <w:pPr>
              <w:widowControl w:val="0"/>
              <w:ind w:right="-285"/>
              <w:jc w:val="center"/>
              <w:rPr>
                <w:bCs/>
              </w:rPr>
            </w:pPr>
            <w:r w:rsidRPr="00CE76FA">
              <w:rPr>
                <w:bCs/>
              </w:rPr>
              <w:t>Площадь озелененных территорий, кв.м/чел.</w:t>
            </w:r>
          </w:p>
        </w:tc>
      </w:tr>
      <w:tr w:rsidR="0000341A" w:rsidRPr="00CE76FA" w:rsidTr="00053228">
        <w:trPr>
          <w:trHeight w:val="147"/>
        </w:trPr>
        <w:tc>
          <w:tcPr>
            <w:tcW w:w="1596" w:type="pct"/>
            <w:vMerge/>
          </w:tcPr>
          <w:p w:rsidR="0000341A" w:rsidRPr="00CE76FA" w:rsidRDefault="0000341A" w:rsidP="00D56FDF">
            <w:pPr>
              <w:widowControl w:val="0"/>
              <w:ind w:right="-285"/>
              <w:jc w:val="center"/>
              <w:rPr>
                <w:bCs/>
              </w:rPr>
            </w:pPr>
          </w:p>
        </w:tc>
        <w:tc>
          <w:tcPr>
            <w:tcW w:w="787" w:type="pct"/>
          </w:tcPr>
          <w:p w:rsidR="0000341A" w:rsidRPr="00CE76FA" w:rsidRDefault="0000341A" w:rsidP="00D56FDF">
            <w:pPr>
              <w:widowControl w:val="0"/>
              <w:ind w:right="-285"/>
              <w:jc w:val="center"/>
              <w:rPr>
                <w:bCs/>
              </w:rPr>
            </w:pPr>
            <w:r w:rsidRPr="00CE76FA">
              <w:rPr>
                <w:bCs/>
              </w:rPr>
              <w:t>крупных и больших гор</w:t>
            </w:r>
            <w:r w:rsidRPr="00CE76FA">
              <w:rPr>
                <w:bCs/>
              </w:rPr>
              <w:t>о</w:t>
            </w:r>
            <w:r w:rsidRPr="00CE76FA">
              <w:rPr>
                <w:bCs/>
              </w:rPr>
              <w:t>дов</w:t>
            </w:r>
          </w:p>
        </w:tc>
        <w:tc>
          <w:tcPr>
            <w:tcW w:w="933" w:type="pct"/>
          </w:tcPr>
          <w:p w:rsidR="0000341A" w:rsidRPr="00CE76FA" w:rsidRDefault="0000341A" w:rsidP="00053228">
            <w:pPr>
              <w:widowControl w:val="0"/>
              <w:ind w:right="-285"/>
              <w:rPr>
                <w:bCs/>
              </w:rPr>
            </w:pPr>
            <w:r w:rsidRPr="00CE76FA">
              <w:rPr>
                <w:bCs/>
              </w:rPr>
              <w:t>средних городов</w:t>
            </w:r>
          </w:p>
        </w:tc>
        <w:tc>
          <w:tcPr>
            <w:tcW w:w="812" w:type="pct"/>
          </w:tcPr>
          <w:p w:rsidR="0000341A" w:rsidRPr="00CE76FA" w:rsidRDefault="0000341A" w:rsidP="00D56FDF">
            <w:pPr>
              <w:widowControl w:val="0"/>
              <w:ind w:right="-285"/>
              <w:jc w:val="center"/>
              <w:rPr>
                <w:bCs/>
              </w:rPr>
            </w:pPr>
            <w:r w:rsidRPr="00CE76FA">
              <w:rPr>
                <w:bCs/>
              </w:rPr>
              <w:t>малых</w:t>
            </w:r>
          </w:p>
          <w:p w:rsidR="0000341A" w:rsidRPr="00CE76FA" w:rsidRDefault="0000341A" w:rsidP="00D56FDF">
            <w:pPr>
              <w:widowControl w:val="0"/>
              <w:ind w:right="-285"/>
              <w:jc w:val="center"/>
              <w:rPr>
                <w:bCs/>
              </w:rPr>
            </w:pPr>
            <w:r w:rsidRPr="00CE76FA">
              <w:rPr>
                <w:bCs/>
              </w:rPr>
              <w:t>городов</w:t>
            </w:r>
          </w:p>
        </w:tc>
        <w:tc>
          <w:tcPr>
            <w:tcW w:w="872" w:type="pct"/>
          </w:tcPr>
          <w:p w:rsidR="0000341A" w:rsidRPr="00CE76FA" w:rsidRDefault="0000341A" w:rsidP="00D56FDF">
            <w:pPr>
              <w:widowControl w:val="0"/>
              <w:ind w:right="-285"/>
              <w:jc w:val="center"/>
              <w:rPr>
                <w:bCs/>
              </w:rPr>
            </w:pPr>
            <w:r w:rsidRPr="00CE76FA">
              <w:rPr>
                <w:bCs/>
              </w:rPr>
              <w:t>сельских</w:t>
            </w:r>
          </w:p>
          <w:p w:rsidR="0000341A" w:rsidRPr="00CE76FA" w:rsidRDefault="0000341A" w:rsidP="00D56FDF">
            <w:pPr>
              <w:widowControl w:val="0"/>
              <w:ind w:right="-285"/>
              <w:jc w:val="center"/>
              <w:rPr>
                <w:bCs/>
              </w:rPr>
            </w:pPr>
            <w:r w:rsidRPr="00CE76FA">
              <w:rPr>
                <w:bCs/>
              </w:rPr>
              <w:t>поселений</w:t>
            </w:r>
          </w:p>
        </w:tc>
      </w:tr>
      <w:tr w:rsidR="0000341A" w:rsidRPr="00CE76FA" w:rsidTr="00053228">
        <w:trPr>
          <w:trHeight w:val="218"/>
        </w:trPr>
        <w:tc>
          <w:tcPr>
            <w:tcW w:w="1596" w:type="pct"/>
          </w:tcPr>
          <w:p w:rsidR="0000341A" w:rsidRPr="00CE76FA" w:rsidRDefault="0000341A" w:rsidP="00D56FDF">
            <w:pPr>
              <w:widowControl w:val="0"/>
              <w:ind w:left="97" w:right="-285"/>
              <w:rPr>
                <w:bCs/>
              </w:rPr>
            </w:pPr>
            <w:r w:rsidRPr="00CE76FA">
              <w:rPr>
                <w:bCs/>
              </w:rPr>
              <w:t>Общегородские</w:t>
            </w:r>
          </w:p>
        </w:tc>
        <w:tc>
          <w:tcPr>
            <w:tcW w:w="787" w:type="pct"/>
          </w:tcPr>
          <w:p w:rsidR="0000341A" w:rsidRPr="00CE76FA" w:rsidRDefault="0000341A" w:rsidP="00D56FDF">
            <w:pPr>
              <w:widowControl w:val="0"/>
              <w:ind w:right="-285"/>
              <w:jc w:val="center"/>
              <w:rPr>
                <w:bCs/>
              </w:rPr>
            </w:pPr>
            <w:r w:rsidRPr="00CE76FA">
              <w:rPr>
                <w:bCs/>
              </w:rPr>
              <w:t>10</w:t>
            </w:r>
          </w:p>
        </w:tc>
        <w:tc>
          <w:tcPr>
            <w:tcW w:w="933" w:type="pct"/>
          </w:tcPr>
          <w:p w:rsidR="0000341A" w:rsidRPr="00CE76FA" w:rsidRDefault="0000341A" w:rsidP="00D56FDF">
            <w:pPr>
              <w:widowControl w:val="0"/>
              <w:ind w:right="-285"/>
              <w:jc w:val="center"/>
              <w:rPr>
                <w:bCs/>
              </w:rPr>
            </w:pPr>
            <w:r w:rsidRPr="00CE76FA">
              <w:rPr>
                <w:bCs/>
              </w:rPr>
              <w:t>7</w:t>
            </w:r>
          </w:p>
        </w:tc>
        <w:tc>
          <w:tcPr>
            <w:tcW w:w="812" w:type="pct"/>
          </w:tcPr>
          <w:p w:rsidR="0000341A" w:rsidRPr="00CE76FA" w:rsidRDefault="0000341A" w:rsidP="00D56FDF">
            <w:pPr>
              <w:widowControl w:val="0"/>
              <w:ind w:right="-285"/>
              <w:jc w:val="center"/>
              <w:rPr>
                <w:bCs/>
              </w:rPr>
            </w:pPr>
            <w:r w:rsidRPr="00CE76FA">
              <w:rPr>
                <w:bCs/>
              </w:rPr>
              <w:t xml:space="preserve">8 </w:t>
            </w:r>
          </w:p>
        </w:tc>
        <w:tc>
          <w:tcPr>
            <w:tcW w:w="872" w:type="pct"/>
          </w:tcPr>
          <w:p w:rsidR="0000341A" w:rsidRPr="00CE76FA" w:rsidRDefault="0000341A" w:rsidP="00D56FDF">
            <w:pPr>
              <w:widowControl w:val="0"/>
              <w:ind w:right="-285"/>
              <w:jc w:val="center"/>
              <w:rPr>
                <w:bCs/>
              </w:rPr>
            </w:pPr>
            <w:r w:rsidRPr="00CE76FA">
              <w:rPr>
                <w:bCs/>
              </w:rPr>
              <w:t>12</w:t>
            </w:r>
          </w:p>
        </w:tc>
      </w:tr>
      <w:tr w:rsidR="0000341A" w:rsidRPr="00CE76FA" w:rsidTr="00053228">
        <w:trPr>
          <w:trHeight w:val="377"/>
        </w:trPr>
        <w:tc>
          <w:tcPr>
            <w:tcW w:w="1596" w:type="pct"/>
          </w:tcPr>
          <w:p w:rsidR="0000341A" w:rsidRPr="00CE76FA" w:rsidRDefault="0000341A" w:rsidP="00D56FDF">
            <w:pPr>
              <w:widowControl w:val="0"/>
              <w:ind w:left="97" w:right="-285"/>
              <w:rPr>
                <w:bCs/>
              </w:rPr>
            </w:pPr>
            <w:r w:rsidRPr="00CE76FA">
              <w:rPr>
                <w:bCs/>
              </w:rPr>
              <w:t>Жилых районов</w:t>
            </w:r>
          </w:p>
        </w:tc>
        <w:tc>
          <w:tcPr>
            <w:tcW w:w="787" w:type="pct"/>
          </w:tcPr>
          <w:p w:rsidR="0000341A" w:rsidRPr="00CE76FA" w:rsidRDefault="0000341A" w:rsidP="00D56FDF">
            <w:pPr>
              <w:widowControl w:val="0"/>
              <w:ind w:right="-285"/>
              <w:jc w:val="center"/>
              <w:rPr>
                <w:bCs/>
              </w:rPr>
            </w:pPr>
            <w:r w:rsidRPr="00CE76FA">
              <w:rPr>
                <w:bCs/>
              </w:rPr>
              <w:t>6</w:t>
            </w:r>
          </w:p>
        </w:tc>
        <w:tc>
          <w:tcPr>
            <w:tcW w:w="933" w:type="pct"/>
          </w:tcPr>
          <w:p w:rsidR="0000341A" w:rsidRPr="00CE76FA" w:rsidRDefault="0000341A" w:rsidP="00D56FDF">
            <w:pPr>
              <w:widowControl w:val="0"/>
              <w:ind w:right="-285"/>
              <w:jc w:val="center"/>
              <w:rPr>
                <w:bCs/>
              </w:rPr>
            </w:pPr>
            <w:r w:rsidRPr="00CE76FA">
              <w:rPr>
                <w:bCs/>
              </w:rPr>
              <w:t>6</w:t>
            </w:r>
          </w:p>
        </w:tc>
        <w:tc>
          <w:tcPr>
            <w:tcW w:w="812" w:type="pct"/>
          </w:tcPr>
          <w:p w:rsidR="0000341A" w:rsidRPr="00CE76FA" w:rsidRDefault="0000341A" w:rsidP="00D56FDF">
            <w:pPr>
              <w:widowControl w:val="0"/>
              <w:ind w:right="-285"/>
              <w:jc w:val="center"/>
              <w:rPr>
                <w:bCs/>
              </w:rPr>
            </w:pPr>
            <w:r w:rsidRPr="00CE76FA">
              <w:t>-</w:t>
            </w:r>
          </w:p>
        </w:tc>
        <w:tc>
          <w:tcPr>
            <w:tcW w:w="872" w:type="pct"/>
          </w:tcPr>
          <w:p w:rsidR="0000341A" w:rsidRPr="00CE76FA" w:rsidRDefault="0000341A" w:rsidP="00D56FDF">
            <w:pPr>
              <w:widowControl w:val="0"/>
              <w:ind w:right="-285"/>
              <w:jc w:val="center"/>
              <w:rPr>
                <w:bCs/>
              </w:rPr>
            </w:pPr>
            <w:r w:rsidRPr="00CE76FA">
              <w:t>-</w:t>
            </w:r>
          </w:p>
        </w:tc>
      </w:tr>
    </w:tbl>
    <w:p w:rsidR="00C12F75" w:rsidRDefault="00C12F75" w:rsidP="00D56FDF">
      <w:pPr>
        <w:widowControl w:val="0"/>
        <w:ind w:right="-285" w:firstLine="720"/>
        <w:jc w:val="both"/>
        <w:rPr>
          <w:bCs/>
        </w:rPr>
      </w:pPr>
    </w:p>
    <w:p w:rsidR="0000341A" w:rsidRPr="00CE76FA" w:rsidRDefault="0000341A" w:rsidP="00D56FDF">
      <w:pPr>
        <w:widowControl w:val="0"/>
        <w:ind w:right="-285" w:firstLine="720"/>
        <w:jc w:val="both"/>
        <w:rPr>
          <w:bCs/>
        </w:rPr>
      </w:pPr>
      <w:r w:rsidRPr="00CE76FA">
        <w:rPr>
          <w:bCs/>
        </w:rPr>
        <w:t>Примечания:</w:t>
      </w:r>
    </w:p>
    <w:p w:rsidR="0000341A" w:rsidRPr="00CE76FA" w:rsidRDefault="0000341A" w:rsidP="00D56FDF">
      <w:pPr>
        <w:widowControl w:val="0"/>
        <w:ind w:right="-285" w:firstLine="720"/>
        <w:jc w:val="both"/>
        <w:rPr>
          <w:bCs/>
        </w:rPr>
      </w:pPr>
      <w:r w:rsidRPr="00CE76FA">
        <w:rPr>
          <w:bCs/>
        </w:rPr>
        <w:t>1. Площадь озелененных территорий общего пользования в поселениях, расположе</w:t>
      </w:r>
      <w:r w:rsidRPr="00CE76FA">
        <w:rPr>
          <w:bCs/>
        </w:rPr>
        <w:t>н</w:t>
      </w:r>
      <w:r w:rsidRPr="00CE76FA">
        <w:rPr>
          <w:bCs/>
        </w:rPr>
        <w:t>ных в степи и лесостепи, допускается увеличивать на 10-20%.</w:t>
      </w:r>
    </w:p>
    <w:p w:rsidR="0000341A" w:rsidRPr="00CE76FA" w:rsidRDefault="0000341A" w:rsidP="00D56FDF">
      <w:pPr>
        <w:widowControl w:val="0"/>
        <w:ind w:right="-285" w:firstLine="720"/>
        <w:jc w:val="both"/>
        <w:rPr>
          <w:bCs/>
        </w:rPr>
      </w:pPr>
      <w:r w:rsidRPr="00CE76FA">
        <w:rPr>
          <w:bCs/>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0341A" w:rsidRPr="00CE76FA" w:rsidRDefault="0000341A" w:rsidP="00D56FDF">
      <w:pPr>
        <w:widowControl w:val="0"/>
        <w:spacing w:before="120"/>
        <w:ind w:right="-285" w:firstLine="720"/>
        <w:jc w:val="both"/>
        <w:rPr>
          <w:bCs/>
        </w:rPr>
      </w:pPr>
      <w:r w:rsidRPr="00CE76FA">
        <w:rPr>
          <w:bCs/>
        </w:rPr>
        <w:t>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0341A" w:rsidRPr="00CE76FA" w:rsidRDefault="0000341A" w:rsidP="00D56FDF">
      <w:pPr>
        <w:widowControl w:val="0"/>
        <w:ind w:right="-285" w:firstLine="720"/>
        <w:jc w:val="both"/>
        <w:rPr>
          <w:bCs/>
          <w:spacing w:val="-2"/>
        </w:rPr>
      </w:pPr>
      <w:r w:rsidRPr="00CE76FA">
        <w:rPr>
          <w:bCs/>
          <w:spacing w:val="-2"/>
        </w:rPr>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w:t>
      </w:r>
      <w:r w:rsidRPr="00CE76FA">
        <w:rPr>
          <w:bCs/>
          <w:spacing w:val="-2"/>
        </w:rPr>
        <w:t>о</w:t>
      </w:r>
      <w:r w:rsidRPr="00CE76FA">
        <w:rPr>
          <w:bCs/>
          <w:spacing w:val="-2"/>
        </w:rPr>
        <w:t>логические и другие парки, ботанические сады, размеры которых следует принимать по зад</w:t>
      </w:r>
      <w:r w:rsidRPr="00CE76FA">
        <w:rPr>
          <w:bCs/>
          <w:spacing w:val="-2"/>
        </w:rPr>
        <w:t>а</w:t>
      </w:r>
      <w:r w:rsidRPr="00CE76FA">
        <w:rPr>
          <w:bCs/>
          <w:spacing w:val="-2"/>
        </w:rPr>
        <w:t>нию на проектирование.</w:t>
      </w:r>
    </w:p>
    <w:p w:rsidR="0000341A" w:rsidRPr="00CE76FA" w:rsidRDefault="0000341A" w:rsidP="00D56FDF">
      <w:pPr>
        <w:widowControl w:val="0"/>
        <w:ind w:right="-285" w:firstLine="720"/>
        <w:jc w:val="both"/>
        <w:rPr>
          <w:bCs/>
        </w:rPr>
      </w:pPr>
      <w:r w:rsidRPr="00CE76FA">
        <w:rPr>
          <w:bCs/>
        </w:rPr>
        <w:t>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w:t>
      </w:r>
      <w:r w:rsidRPr="00CE76FA">
        <w:rPr>
          <w:bCs/>
        </w:rPr>
        <w:t>о</w:t>
      </w:r>
      <w:r w:rsidRPr="00CE76FA">
        <w:rPr>
          <w:bCs/>
        </w:rPr>
        <w:t xml:space="preserve">гласованию с местными органами здравоохранения, но не менее </w:t>
      </w:r>
      <w:smartTag w:uri="urn:schemas-microsoft-com:office:smarttags" w:element="metricconverter">
        <w:smartTagPr>
          <w:attr w:name="ProductID" w:val="50 м"/>
        </w:smartTagPr>
        <w:r w:rsidRPr="00CE76FA">
          <w:rPr>
            <w:bCs/>
          </w:rPr>
          <w:t>50 м</w:t>
        </w:r>
      </w:smartTag>
      <w:r w:rsidRPr="00CE76FA">
        <w:rPr>
          <w:bCs/>
        </w:rPr>
        <w:t>.</w:t>
      </w:r>
    </w:p>
    <w:p w:rsidR="0000341A" w:rsidRPr="00CE76FA" w:rsidRDefault="0000341A" w:rsidP="00D56FDF">
      <w:pPr>
        <w:widowControl w:val="0"/>
        <w:ind w:right="-285" w:firstLine="720"/>
        <w:jc w:val="both"/>
        <w:rPr>
          <w:bCs/>
        </w:rPr>
      </w:pPr>
      <w:r w:rsidRPr="00CE76FA">
        <w:rPr>
          <w:bCs/>
        </w:rPr>
        <w:t>6.28. Ориентировочные размеры детских парков допускается принимать из расчета 0,5 кв.м/чел., включая площадки и спортивные сооружения, нормы расчета которых прив</w:t>
      </w:r>
      <w:r w:rsidRPr="00CE76FA">
        <w:rPr>
          <w:bCs/>
        </w:rPr>
        <w:t>е</w:t>
      </w:r>
      <w:r w:rsidRPr="00CE76FA">
        <w:rPr>
          <w:bCs/>
        </w:rPr>
        <w:t>дены в рекомендуемом Приложении</w:t>
      </w:r>
      <w:r w:rsidR="00053228">
        <w:rPr>
          <w:bCs/>
        </w:rPr>
        <w:t xml:space="preserve"> </w:t>
      </w:r>
      <w:r w:rsidRPr="00CE76FA">
        <w:t>Ж</w:t>
      </w:r>
      <w:r w:rsidRPr="00CE76FA">
        <w:rPr>
          <w:bCs/>
        </w:rPr>
        <w:t xml:space="preserve"> к настоящим нормативам. </w:t>
      </w:r>
    </w:p>
    <w:p w:rsidR="0000341A" w:rsidRPr="00CE76FA" w:rsidRDefault="0000341A" w:rsidP="00D56FDF">
      <w:pPr>
        <w:widowControl w:val="0"/>
        <w:ind w:right="-285" w:firstLine="720"/>
        <w:jc w:val="both"/>
        <w:rPr>
          <w:bCs/>
        </w:rPr>
      </w:pPr>
      <w:r w:rsidRPr="00CE76FA">
        <w:rPr>
          <w:bCs/>
        </w:rPr>
        <w:t>6.29. При размещении парков и садов следует максимально сохранять участки с сущ</w:t>
      </w:r>
      <w:r w:rsidRPr="00CE76FA">
        <w:rPr>
          <w:bCs/>
        </w:rPr>
        <w:t>е</w:t>
      </w:r>
      <w:r w:rsidRPr="00CE76FA">
        <w:rPr>
          <w:bCs/>
        </w:rPr>
        <w:t>ствующими насаждениями и водоемами. В общем балансе территории парков и садов пл</w:t>
      </w:r>
      <w:r w:rsidRPr="00CE76FA">
        <w:rPr>
          <w:bCs/>
        </w:rPr>
        <w:t>о</w:t>
      </w:r>
      <w:r w:rsidRPr="00CE76FA">
        <w:rPr>
          <w:bCs/>
        </w:rPr>
        <w:t>щадь озелененных территорий следует принимать не менее 70 %. Площадь территории па</w:t>
      </w:r>
      <w:r w:rsidRPr="00CE76FA">
        <w:rPr>
          <w:bCs/>
        </w:rPr>
        <w:t>р</w:t>
      </w:r>
      <w:r w:rsidRPr="00CE76FA">
        <w:rPr>
          <w:bCs/>
        </w:rPr>
        <w:t xml:space="preserve">ков, садов и скверов следует принимать не менее: городских парков – </w:t>
      </w:r>
      <w:smartTag w:uri="urn:schemas-microsoft-com:office:smarttags" w:element="metricconverter">
        <w:smartTagPr>
          <w:attr w:name="ProductID" w:val="15 га"/>
        </w:smartTagPr>
        <w:r w:rsidRPr="00CE76FA">
          <w:rPr>
            <w:bCs/>
          </w:rPr>
          <w:t>15 га</w:t>
        </w:r>
      </w:smartTag>
      <w:r w:rsidRPr="00CE76FA">
        <w:rPr>
          <w:bCs/>
        </w:rPr>
        <w:t xml:space="preserve">; парков жилых районов – </w:t>
      </w:r>
      <w:smartTag w:uri="urn:schemas-microsoft-com:office:smarttags" w:element="metricconverter">
        <w:smartTagPr>
          <w:attr w:name="ProductID" w:val="3 га"/>
        </w:smartTagPr>
        <w:r w:rsidRPr="00CE76FA">
          <w:rPr>
            <w:bCs/>
          </w:rPr>
          <w:t>3 га</w:t>
        </w:r>
      </w:smartTag>
      <w:r w:rsidRPr="00CE76FA">
        <w:rPr>
          <w:bCs/>
        </w:rPr>
        <w:t xml:space="preserve">; скверов – </w:t>
      </w:r>
      <w:smartTag w:uri="urn:schemas-microsoft-com:office:smarttags" w:element="metricconverter">
        <w:smartTagPr>
          <w:attr w:name="ProductID" w:val="0,5 га"/>
        </w:smartTagPr>
        <w:r w:rsidRPr="00CE76FA">
          <w:rPr>
            <w:bCs/>
          </w:rPr>
          <w:t>0,5 га</w:t>
        </w:r>
      </w:smartTag>
      <w:r w:rsidRPr="00CE76FA">
        <w:rPr>
          <w:bCs/>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0341A" w:rsidRPr="00CE76FA" w:rsidRDefault="0000341A" w:rsidP="00D56FDF">
      <w:pPr>
        <w:widowControl w:val="0"/>
        <w:ind w:right="-285" w:firstLine="720"/>
        <w:jc w:val="both"/>
        <w:rPr>
          <w:bCs/>
        </w:rPr>
      </w:pPr>
      <w:r w:rsidRPr="00CE76FA">
        <w:rPr>
          <w:bCs/>
        </w:rPr>
        <w:t>6.30. Бульвары и пешеходные аллеи следует предусматривать в направлении масс</w:t>
      </w:r>
      <w:r w:rsidRPr="00CE76FA">
        <w:rPr>
          <w:bCs/>
        </w:rPr>
        <w:t>о</w:t>
      </w:r>
      <w:r w:rsidRPr="00CE76FA">
        <w:rPr>
          <w:bCs/>
        </w:rPr>
        <w:t>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00341A" w:rsidRPr="00CE76FA" w:rsidRDefault="0000341A" w:rsidP="00D56FDF">
      <w:pPr>
        <w:widowControl w:val="0"/>
        <w:ind w:right="-285" w:firstLine="720"/>
        <w:jc w:val="both"/>
        <w:rPr>
          <w:bCs/>
        </w:rPr>
      </w:pPr>
      <w:r w:rsidRPr="00CE76FA">
        <w:rPr>
          <w:bCs/>
        </w:rPr>
        <w:lastRenderedPageBreak/>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CE76FA">
          <w:rPr>
            <w:bCs/>
          </w:rPr>
          <w:t>18 м</w:t>
        </w:r>
      </w:smartTag>
      <w:r w:rsidRPr="00CE76FA">
        <w:rPr>
          <w:bCs/>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CE76FA">
          <w:rPr>
            <w:bCs/>
          </w:rPr>
          <w:t>10 м</w:t>
        </w:r>
      </w:smartTag>
      <w:r w:rsidRPr="00CE76FA">
        <w:rPr>
          <w:bCs/>
        </w:rPr>
        <w:t>.</w:t>
      </w:r>
    </w:p>
    <w:p w:rsidR="0000341A" w:rsidRPr="00CE76FA" w:rsidRDefault="0000341A" w:rsidP="00D56FDF">
      <w:pPr>
        <w:widowControl w:val="0"/>
        <w:ind w:right="-285" w:firstLine="720"/>
        <w:jc w:val="both"/>
        <w:rPr>
          <w:bCs/>
        </w:rPr>
      </w:pPr>
      <w:r w:rsidRPr="00CE76FA">
        <w:rPr>
          <w:bCs/>
        </w:rPr>
        <w:t>6.32. Озелененные территории общего пользования должны быть освещены, благоу</w:t>
      </w:r>
      <w:r w:rsidRPr="00CE76FA">
        <w:rPr>
          <w:bCs/>
        </w:rPr>
        <w:t>с</w:t>
      </w:r>
      <w:r w:rsidRPr="00CE76FA">
        <w:rPr>
          <w:bCs/>
        </w:rPr>
        <w:t>троены и оборудованы малыми архитектурными формами.</w:t>
      </w:r>
    </w:p>
    <w:p w:rsidR="0000341A" w:rsidRPr="00CE76FA" w:rsidRDefault="0000341A" w:rsidP="00D56FDF">
      <w:pPr>
        <w:widowControl w:val="0"/>
        <w:ind w:right="-285" w:firstLine="720"/>
        <w:jc w:val="both"/>
        <w:rPr>
          <w:bCs/>
        </w:rPr>
      </w:pPr>
      <w:r w:rsidRPr="00CE76FA">
        <w:rPr>
          <w:bCs/>
        </w:rPr>
        <w:t>6.33. Расстояние от зданий и сооружений, а также объектов инженерного благоус</w:t>
      </w:r>
      <w:r w:rsidRPr="00CE76FA">
        <w:rPr>
          <w:bCs/>
        </w:rPr>
        <w:t>т</w:t>
      </w:r>
      <w:r w:rsidRPr="00CE76FA">
        <w:rPr>
          <w:bCs/>
        </w:rPr>
        <w:t>ройства до деревьев и кустарников следует принимать в соответствии с таблицей 7.</w:t>
      </w:r>
    </w:p>
    <w:p w:rsidR="0000341A" w:rsidRPr="00CE76FA" w:rsidRDefault="0000341A" w:rsidP="00D56FDF">
      <w:pPr>
        <w:widowControl w:val="0"/>
        <w:spacing w:before="120" w:after="120"/>
        <w:ind w:right="-285" w:firstLine="720"/>
        <w:jc w:val="right"/>
        <w:rPr>
          <w:bCs/>
        </w:rPr>
      </w:pPr>
      <w:r w:rsidRPr="00CE76FA">
        <w:rPr>
          <w:bCs/>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CE76FA" w:rsidTr="0000341A">
        <w:tc>
          <w:tcPr>
            <w:tcW w:w="3075" w:type="pct"/>
            <w:vMerge w:val="restart"/>
            <w:tcBorders>
              <w:bottom w:val="nil"/>
            </w:tcBorders>
          </w:tcPr>
          <w:p w:rsidR="0000341A" w:rsidRPr="00CE76FA" w:rsidRDefault="0000341A" w:rsidP="00D56FDF">
            <w:pPr>
              <w:widowControl w:val="0"/>
              <w:ind w:right="-285"/>
              <w:jc w:val="center"/>
              <w:rPr>
                <w:bCs/>
              </w:rPr>
            </w:pPr>
            <w:r w:rsidRPr="00CE76FA">
              <w:rPr>
                <w:bCs/>
              </w:rPr>
              <w:t>Здание, сооружение, объект инженерного</w:t>
            </w:r>
          </w:p>
          <w:p w:rsidR="0000341A" w:rsidRPr="00CE76FA" w:rsidRDefault="0000341A" w:rsidP="00D56FDF">
            <w:pPr>
              <w:widowControl w:val="0"/>
              <w:ind w:right="-285"/>
              <w:jc w:val="center"/>
              <w:rPr>
                <w:bCs/>
              </w:rPr>
            </w:pPr>
            <w:r w:rsidRPr="00CE76FA">
              <w:rPr>
                <w:bCs/>
              </w:rPr>
              <w:t>благоустройства</w:t>
            </w:r>
          </w:p>
        </w:tc>
        <w:tc>
          <w:tcPr>
            <w:tcW w:w="1925" w:type="pct"/>
            <w:gridSpan w:val="2"/>
          </w:tcPr>
          <w:p w:rsidR="0000341A" w:rsidRPr="00CE76FA" w:rsidRDefault="0000341A" w:rsidP="00D56FDF">
            <w:pPr>
              <w:widowControl w:val="0"/>
              <w:ind w:right="-285"/>
              <w:jc w:val="center"/>
              <w:rPr>
                <w:bCs/>
              </w:rPr>
            </w:pPr>
            <w:r w:rsidRPr="00CE76FA">
              <w:rPr>
                <w:bCs/>
              </w:rPr>
              <w:t>Расстояния от здания, сооружения, объекта до оси, м</w:t>
            </w:r>
          </w:p>
        </w:tc>
      </w:tr>
      <w:tr w:rsidR="0000341A" w:rsidRPr="00CE76FA" w:rsidTr="0000341A">
        <w:tc>
          <w:tcPr>
            <w:tcW w:w="3075" w:type="pct"/>
            <w:vMerge/>
            <w:tcBorders>
              <w:bottom w:val="nil"/>
            </w:tcBorders>
          </w:tcPr>
          <w:p w:rsidR="0000341A" w:rsidRPr="00CE76FA" w:rsidRDefault="0000341A" w:rsidP="00D56FDF">
            <w:pPr>
              <w:widowControl w:val="0"/>
              <w:spacing w:line="240" w:lineRule="exact"/>
              <w:ind w:right="-285"/>
              <w:jc w:val="center"/>
              <w:rPr>
                <w:bCs/>
              </w:rPr>
            </w:pPr>
          </w:p>
        </w:tc>
        <w:tc>
          <w:tcPr>
            <w:tcW w:w="983" w:type="pct"/>
            <w:tcBorders>
              <w:bottom w:val="nil"/>
            </w:tcBorders>
          </w:tcPr>
          <w:p w:rsidR="0000341A" w:rsidRPr="00CE76FA" w:rsidRDefault="0000341A" w:rsidP="00D56FDF">
            <w:pPr>
              <w:widowControl w:val="0"/>
              <w:spacing w:line="240" w:lineRule="exact"/>
              <w:ind w:right="-285"/>
              <w:jc w:val="center"/>
              <w:rPr>
                <w:bCs/>
              </w:rPr>
            </w:pPr>
            <w:r w:rsidRPr="00CE76FA">
              <w:rPr>
                <w:bCs/>
              </w:rPr>
              <w:t>ствола дерева</w:t>
            </w:r>
          </w:p>
        </w:tc>
        <w:tc>
          <w:tcPr>
            <w:tcW w:w="942" w:type="pct"/>
            <w:tcBorders>
              <w:bottom w:val="nil"/>
            </w:tcBorders>
          </w:tcPr>
          <w:p w:rsidR="0000341A" w:rsidRPr="00CE76FA" w:rsidRDefault="0000341A" w:rsidP="00D56FDF">
            <w:pPr>
              <w:widowControl w:val="0"/>
              <w:spacing w:line="240" w:lineRule="exact"/>
              <w:ind w:right="-285"/>
              <w:jc w:val="center"/>
              <w:rPr>
                <w:bCs/>
              </w:rPr>
            </w:pPr>
            <w:r w:rsidRPr="00CE76FA">
              <w:rPr>
                <w:bCs/>
              </w:rPr>
              <w:t>кустарника</w:t>
            </w:r>
          </w:p>
        </w:tc>
      </w:tr>
    </w:tbl>
    <w:p w:rsidR="0000341A" w:rsidRPr="00CE76FA" w:rsidRDefault="0000341A" w:rsidP="00D56FDF">
      <w:pPr>
        <w:spacing w:line="24" w:lineRule="auto"/>
        <w:ind w:right="-285"/>
      </w:pPr>
    </w:p>
    <w:p w:rsidR="0000341A" w:rsidRPr="00CE76FA" w:rsidRDefault="0000341A" w:rsidP="00D56FDF">
      <w:pPr>
        <w:spacing w:line="24" w:lineRule="auto"/>
        <w:ind w:right="-285"/>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CE76FA" w:rsidTr="0000341A">
        <w:trPr>
          <w:tblHeader/>
        </w:trPr>
        <w:tc>
          <w:tcPr>
            <w:tcW w:w="3075" w:type="pct"/>
          </w:tcPr>
          <w:p w:rsidR="0000341A" w:rsidRPr="00CE76FA" w:rsidRDefault="0000341A" w:rsidP="00D56FDF">
            <w:pPr>
              <w:widowControl w:val="0"/>
              <w:spacing w:line="240" w:lineRule="exact"/>
              <w:ind w:right="-285"/>
              <w:jc w:val="center"/>
              <w:rPr>
                <w:bCs/>
              </w:rPr>
            </w:pPr>
            <w:r w:rsidRPr="00CE76FA">
              <w:rPr>
                <w:bCs/>
              </w:rPr>
              <w:t>1</w:t>
            </w:r>
          </w:p>
        </w:tc>
        <w:tc>
          <w:tcPr>
            <w:tcW w:w="983" w:type="pct"/>
          </w:tcPr>
          <w:p w:rsidR="0000341A" w:rsidRPr="00CE76FA" w:rsidRDefault="0000341A" w:rsidP="00D56FDF">
            <w:pPr>
              <w:widowControl w:val="0"/>
              <w:spacing w:line="240" w:lineRule="exact"/>
              <w:ind w:right="-285"/>
              <w:jc w:val="center"/>
              <w:rPr>
                <w:bCs/>
              </w:rPr>
            </w:pPr>
            <w:r w:rsidRPr="00CE76FA">
              <w:rPr>
                <w:bCs/>
              </w:rPr>
              <w:t>2</w:t>
            </w:r>
          </w:p>
        </w:tc>
        <w:tc>
          <w:tcPr>
            <w:tcW w:w="942" w:type="pct"/>
          </w:tcPr>
          <w:p w:rsidR="0000341A" w:rsidRPr="00CE76FA" w:rsidRDefault="0000341A" w:rsidP="00D56FDF">
            <w:pPr>
              <w:widowControl w:val="0"/>
              <w:spacing w:line="240" w:lineRule="exact"/>
              <w:ind w:right="-285"/>
              <w:jc w:val="center"/>
              <w:rPr>
                <w:bCs/>
              </w:rPr>
            </w:pPr>
            <w:r w:rsidRPr="00CE76FA">
              <w:rPr>
                <w:bCs/>
              </w:rPr>
              <w:t>3</w:t>
            </w:r>
          </w:p>
        </w:tc>
      </w:tr>
      <w:tr w:rsidR="0000341A" w:rsidRPr="00CE76FA" w:rsidTr="0000341A">
        <w:tc>
          <w:tcPr>
            <w:tcW w:w="3075" w:type="pct"/>
          </w:tcPr>
          <w:p w:rsidR="0000341A" w:rsidRPr="00CE76FA" w:rsidRDefault="0000341A" w:rsidP="00D56FDF">
            <w:pPr>
              <w:widowControl w:val="0"/>
              <w:ind w:right="-285"/>
              <w:jc w:val="both"/>
              <w:rPr>
                <w:bCs/>
              </w:rPr>
            </w:pPr>
            <w:r w:rsidRPr="00CE76FA">
              <w:rPr>
                <w:bCs/>
              </w:rPr>
              <w:t>Наружная стена здания и сооружения</w:t>
            </w:r>
          </w:p>
        </w:tc>
        <w:tc>
          <w:tcPr>
            <w:tcW w:w="983" w:type="pct"/>
            <w:vAlign w:val="center"/>
          </w:tcPr>
          <w:p w:rsidR="0000341A" w:rsidRPr="00CE76FA" w:rsidRDefault="0000341A" w:rsidP="00D56FDF">
            <w:pPr>
              <w:widowControl w:val="0"/>
              <w:ind w:right="-285"/>
              <w:jc w:val="center"/>
              <w:rPr>
                <w:bCs/>
              </w:rPr>
            </w:pPr>
            <w:r w:rsidRPr="00CE76FA">
              <w:rPr>
                <w:bCs/>
              </w:rPr>
              <w:t>5,0</w:t>
            </w:r>
          </w:p>
        </w:tc>
        <w:tc>
          <w:tcPr>
            <w:tcW w:w="942" w:type="pct"/>
            <w:vAlign w:val="center"/>
          </w:tcPr>
          <w:p w:rsidR="0000341A" w:rsidRPr="00CE76FA" w:rsidRDefault="0000341A" w:rsidP="00D56FDF">
            <w:pPr>
              <w:widowControl w:val="0"/>
              <w:ind w:right="-285"/>
              <w:jc w:val="center"/>
              <w:rPr>
                <w:bCs/>
              </w:rPr>
            </w:pPr>
            <w:r w:rsidRPr="00CE76FA">
              <w:rPr>
                <w:bCs/>
              </w:rPr>
              <w:t>1,5</w:t>
            </w:r>
          </w:p>
        </w:tc>
      </w:tr>
      <w:tr w:rsidR="0000341A" w:rsidRPr="00CE76FA" w:rsidTr="0000341A">
        <w:tc>
          <w:tcPr>
            <w:tcW w:w="3075" w:type="pct"/>
          </w:tcPr>
          <w:p w:rsidR="0000341A" w:rsidRPr="00CE76FA" w:rsidRDefault="0000341A" w:rsidP="00D56FDF">
            <w:pPr>
              <w:widowControl w:val="0"/>
              <w:ind w:right="-285"/>
              <w:jc w:val="both"/>
              <w:rPr>
                <w:bCs/>
              </w:rPr>
            </w:pPr>
            <w:r w:rsidRPr="00CE76FA">
              <w:rPr>
                <w:bCs/>
              </w:rPr>
              <w:t>Край трамвайного полотна</w:t>
            </w:r>
          </w:p>
        </w:tc>
        <w:tc>
          <w:tcPr>
            <w:tcW w:w="983" w:type="pct"/>
            <w:vAlign w:val="center"/>
          </w:tcPr>
          <w:p w:rsidR="0000341A" w:rsidRPr="00CE76FA" w:rsidRDefault="0000341A" w:rsidP="00D56FDF">
            <w:pPr>
              <w:widowControl w:val="0"/>
              <w:ind w:right="-285"/>
              <w:jc w:val="center"/>
              <w:rPr>
                <w:bCs/>
              </w:rPr>
            </w:pPr>
            <w:r w:rsidRPr="00CE76FA">
              <w:rPr>
                <w:bCs/>
              </w:rPr>
              <w:t>5,0</w:t>
            </w:r>
          </w:p>
        </w:tc>
        <w:tc>
          <w:tcPr>
            <w:tcW w:w="942" w:type="pct"/>
            <w:vAlign w:val="center"/>
          </w:tcPr>
          <w:p w:rsidR="0000341A" w:rsidRPr="00CE76FA" w:rsidRDefault="0000341A" w:rsidP="00D56FDF">
            <w:pPr>
              <w:widowControl w:val="0"/>
              <w:ind w:right="-285"/>
              <w:jc w:val="center"/>
              <w:rPr>
                <w:bCs/>
              </w:rPr>
            </w:pPr>
            <w:r w:rsidRPr="00CE76FA">
              <w:rPr>
                <w:bCs/>
              </w:rPr>
              <w:t>3,0</w:t>
            </w:r>
          </w:p>
        </w:tc>
      </w:tr>
      <w:tr w:rsidR="0000341A" w:rsidRPr="00CE76FA" w:rsidTr="0000341A">
        <w:tc>
          <w:tcPr>
            <w:tcW w:w="3075" w:type="pct"/>
          </w:tcPr>
          <w:p w:rsidR="0000341A" w:rsidRPr="00CE76FA" w:rsidRDefault="0000341A" w:rsidP="00D56FDF">
            <w:pPr>
              <w:widowControl w:val="0"/>
              <w:ind w:right="-285"/>
              <w:jc w:val="both"/>
              <w:rPr>
                <w:bCs/>
              </w:rPr>
            </w:pPr>
            <w:r w:rsidRPr="00CE76FA">
              <w:rPr>
                <w:bCs/>
              </w:rPr>
              <w:t>Край тротуара и садовой дорожки</w:t>
            </w:r>
          </w:p>
        </w:tc>
        <w:tc>
          <w:tcPr>
            <w:tcW w:w="983" w:type="pct"/>
            <w:vAlign w:val="center"/>
          </w:tcPr>
          <w:p w:rsidR="0000341A" w:rsidRPr="00CE76FA" w:rsidRDefault="0000341A" w:rsidP="00D56FDF">
            <w:pPr>
              <w:widowControl w:val="0"/>
              <w:ind w:right="-285"/>
              <w:jc w:val="center"/>
              <w:rPr>
                <w:bCs/>
              </w:rPr>
            </w:pPr>
            <w:r w:rsidRPr="00CE76FA">
              <w:rPr>
                <w:bCs/>
              </w:rPr>
              <w:t>0,7</w:t>
            </w:r>
          </w:p>
        </w:tc>
        <w:tc>
          <w:tcPr>
            <w:tcW w:w="942" w:type="pct"/>
            <w:vAlign w:val="center"/>
          </w:tcPr>
          <w:p w:rsidR="0000341A" w:rsidRPr="00CE76FA" w:rsidRDefault="0000341A" w:rsidP="00D56FDF">
            <w:pPr>
              <w:widowControl w:val="0"/>
              <w:ind w:right="-285"/>
              <w:jc w:val="center"/>
              <w:rPr>
                <w:bCs/>
              </w:rPr>
            </w:pPr>
            <w:r w:rsidRPr="00CE76FA">
              <w:rPr>
                <w:bCs/>
              </w:rPr>
              <w:t>0,5</w:t>
            </w:r>
          </w:p>
        </w:tc>
      </w:tr>
      <w:tr w:rsidR="0000341A" w:rsidRPr="00CE76FA" w:rsidTr="0000341A">
        <w:tc>
          <w:tcPr>
            <w:tcW w:w="3075" w:type="pct"/>
          </w:tcPr>
          <w:p w:rsidR="0000341A" w:rsidRPr="00CE76FA" w:rsidRDefault="0000341A" w:rsidP="00D56FDF">
            <w:pPr>
              <w:widowControl w:val="0"/>
              <w:ind w:right="-285"/>
              <w:jc w:val="both"/>
              <w:rPr>
                <w:bCs/>
              </w:rPr>
            </w:pPr>
            <w:r w:rsidRPr="00CE76FA">
              <w:rPr>
                <w:bCs/>
              </w:rPr>
              <w:t>Край проезжей части улиц, кромка укрепленной полосы обочины дороги или бровка канавы</w:t>
            </w:r>
          </w:p>
        </w:tc>
        <w:tc>
          <w:tcPr>
            <w:tcW w:w="983" w:type="pct"/>
            <w:vAlign w:val="center"/>
          </w:tcPr>
          <w:p w:rsidR="0000341A" w:rsidRPr="00CE76FA" w:rsidRDefault="0000341A" w:rsidP="00D56FDF">
            <w:pPr>
              <w:widowControl w:val="0"/>
              <w:ind w:right="-285"/>
              <w:jc w:val="center"/>
              <w:rPr>
                <w:bCs/>
              </w:rPr>
            </w:pPr>
            <w:r w:rsidRPr="00CE76FA">
              <w:rPr>
                <w:bCs/>
              </w:rPr>
              <w:t>2,0</w:t>
            </w:r>
          </w:p>
        </w:tc>
        <w:tc>
          <w:tcPr>
            <w:tcW w:w="942" w:type="pct"/>
            <w:vAlign w:val="center"/>
          </w:tcPr>
          <w:p w:rsidR="0000341A" w:rsidRPr="00CE76FA" w:rsidRDefault="0000341A" w:rsidP="00D56FDF">
            <w:pPr>
              <w:widowControl w:val="0"/>
              <w:ind w:right="-285"/>
              <w:jc w:val="center"/>
              <w:rPr>
                <w:bCs/>
              </w:rPr>
            </w:pPr>
            <w:r w:rsidRPr="00CE76FA">
              <w:rPr>
                <w:bCs/>
              </w:rPr>
              <w:t>1,0</w:t>
            </w:r>
          </w:p>
        </w:tc>
      </w:tr>
      <w:tr w:rsidR="0000341A" w:rsidRPr="00CE76FA" w:rsidTr="0000341A">
        <w:tc>
          <w:tcPr>
            <w:tcW w:w="3075" w:type="pct"/>
          </w:tcPr>
          <w:p w:rsidR="0000341A" w:rsidRPr="00CE76FA" w:rsidRDefault="0000341A" w:rsidP="00D56FDF">
            <w:pPr>
              <w:widowControl w:val="0"/>
              <w:ind w:right="-285"/>
              <w:jc w:val="both"/>
              <w:rPr>
                <w:bCs/>
              </w:rPr>
            </w:pPr>
            <w:r w:rsidRPr="00CE76FA">
              <w:rPr>
                <w:bCs/>
              </w:rPr>
              <w:t>Мачта и опора осветительной сети, трамвая, мостовая опора и эстакада</w:t>
            </w:r>
          </w:p>
        </w:tc>
        <w:tc>
          <w:tcPr>
            <w:tcW w:w="983" w:type="pct"/>
            <w:vAlign w:val="center"/>
          </w:tcPr>
          <w:p w:rsidR="0000341A" w:rsidRPr="00CE76FA" w:rsidRDefault="0000341A" w:rsidP="00D56FDF">
            <w:pPr>
              <w:widowControl w:val="0"/>
              <w:ind w:right="-285"/>
              <w:jc w:val="center"/>
              <w:rPr>
                <w:bCs/>
              </w:rPr>
            </w:pPr>
            <w:r w:rsidRPr="00CE76FA">
              <w:rPr>
                <w:bCs/>
              </w:rPr>
              <w:t>4,0</w:t>
            </w:r>
          </w:p>
        </w:tc>
        <w:tc>
          <w:tcPr>
            <w:tcW w:w="942" w:type="pct"/>
            <w:vAlign w:val="center"/>
          </w:tcPr>
          <w:p w:rsidR="0000341A" w:rsidRPr="00CE76FA" w:rsidRDefault="0000341A" w:rsidP="00D56FDF">
            <w:pPr>
              <w:widowControl w:val="0"/>
              <w:ind w:right="-285"/>
              <w:jc w:val="center"/>
              <w:rPr>
                <w:bCs/>
              </w:rPr>
            </w:pPr>
            <w:r w:rsidRPr="00CE76FA">
              <w:t>-</w:t>
            </w:r>
          </w:p>
        </w:tc>
      </w:tr>
      <w:tr w:rsidR="0000341A" w:rsidRPr="00CE76FA" w:rsidTr="0000341A">
        <w:tc>
          <w:tcPr>
            <w:tcW w:w="3075" w:type="pct"/>
          </w:tcPr>
          <w:p w:rsidR="0000341A" w:rsidRPr="00CE76FA" w:rsidRDefault="0000341A" w:rsidP="00D56FDF">
            <w:pPr>
              <w:widowControl w:val="0"/>
              <w:ind w:right="-285"/>
              <w:jc w:val="both"/>
              <w:rPr>
                <w:bCs/>
              </w:rPr>
            </w:pPr>
            <w:r w:rsidRPr="00CE76FA">
              <w:rPr>
                <w:bCs/>
              </w:rPr>
              <w:t>Подошва откоса, террасы и др.</w:t>
            </w:r>
          </w:p>
        </w:tc>
        <w:tc>
          <w:tcPr>
            <w:tcW w:w="983" w:type="pct"/>
            <w:vAlign w:val="center"/>
          </w:tcPr>
          <w:p w:rsidR="0000341A" w:rsidRPr="00CE76FA" w:rsidRDefault="0000341A" w:rsidP="00D56FDF">
            <w:pPr>
              <w:widowControl w:val="0"/>
              <w:ind w:right="-285"/>
              <w:jc w:val="center"/>
              <w:rPr>
                <w:bCs/>
              </w:rPr>
            </w:pPr>
            <w:r w:rsidRPr="00CE76FA">
              <w:rPr>
                <w:bCs/>
              </w:rPr>
              <w:t>1,0</w:t>
            </w:r>
          </w:p>
        </w:tc>
        <w:tc>
          <w:tcPr>
            <w:tcW w:w="942" w:type="pct"/>
            <w:vAlign w:val="center"/>
          </w:tcPr>
          <w:p w:rsidR="0000341A" w:rsidRPr="00CE76FA" w:rsidRDefault="0000341A" w:rsidP="00D56FDF">
            <w:pPr>
              <w:widowControl w:val="0"/>
              <w:ind w:right="-285"/>
              <w:jc w:val="center"/>
              <w:rPr>
                <w:bCs/>
              </w:rPr>
            </w:pPr>
            <w:r w:rsidRPr="00CE76FA">
              <w:rPr>
                <w:bCs/>
              </w:rPr>
              <w:t>0,5</w:t>
            </w:r>
          </w:p>
        </w:tc>
      </w:tr>
      <w:tr w:rsidR="0000341A" w:rsidRPr="00CE76FA" w:rsidTr="0000341A">
        <w:tc>
          <w:tcPr>
            <w:tcW w:w="3075" w:type="pct"/>
          </w:tcPr>
          <w:p w:rsidR="0000341A" w:rsidRPr="00CE76FA" w:rsidRDefault="0000341A" w:rsidP="00D56FDF">
            <w:pPr>
              <w:widowControl w:val="0"/>
              <w:ind w:right="-285"/>
              <w:jc w:val="both"/>
              <w:rPr>
                <w:bCs/>
              </w:rPr>
            </w:pPr>
            <w:r w:rsidRPr="00CE76FA">
              <w:rPr>
                <w:bCs/>
              </w:rPr>
              <w:t>Подошва или внутренняя грань подпорной стенки</w:t>
            </w:r>
          </w:p>
        </w:tc>
        <w:tc>
          <w:tcPr>
            <w:tcW w:w="983" w:type="pct"/>
            <w:vAlign w:val="center"/>
          </w:tcPr>
          <w:p w:rsidR="0000341A" w:rsidRPr="00CE76FA" w:rsidRDefault="0000341A" w:rsidP="00D56FDF">
            <w:pPr>
              <w:widowControl w:val="0"/>
              <w:ind w:right="-285"/>
              <w:jc w:val="center"/>
              <w:rPr>
                <w:bCs/>
              </w:rPr>
            </w:pPr>
            <w:r w:rsidRPr="00CE76FA">
              <w:rPr>
                <w:bCs/>
              </w:rPr>
              <w:t>3,0</w:t>
            </w:r>
          </w:p>
        </w:tc>
        <w:tc>
          <w:tcPr>
            <w:tcW w:w="942" w:type="pct"/>
            <w:vAlign w:val="center"/>
          </w:tcPr>
          <w:p w:rsidR="0000341A" w:rsidRPr="00CE76FA" w:rsidRDefault="0000341A" w:rsidP="00D56FDF">
            <w:pPr>
              <w:widowControl w:val="0"/>
              <w:ind w:right="-285"/>
              <w:jc w:val="center"/>
              <w:rPr>
                <w:bCs/>
              </w:rPr>
            </w:pPr>
            <w:r w:rsidRPr="00CE76FA">
              <w:rPr>
                <w:bCs/>
              </w:rPr>
              <w:t>1,0</w:t>
            </w:r>
          </w:p>
        </w:tc>
      </w:tr>
      <w:tr w:rsidR="0000341A" w:rsidRPr="00CE76FA" w:rsidTr="0000341A">
        <w:trPr>
          <w:trHeight w:val="340"/>
        </w:trPr>
        <w:tc>
          <w:tcPr>
            <w:tcW w:w="3075" w:type="pct"/>
          </w:tcPr>
          <w:p w:rsidR="0000341A" w:rsidRPr="00CE76FA" w:rsidRDefault="0000341A" w:rsidP="00D56FDF">
            <w:pPr>
              <w:widowControl w:val="0"/>
              <w:ind w:right="-285"/>
              <w:jc w:val="both"/>
              <w:rPr>
                <w:bCs/>
              </w:rPr>
            </w:pPr>
            <w:r w:rsidRPr="00CE76FA">
              <w:rPr>
                <w:bCs/>
              </w:rPr>
              <w:t>Подземные сети</w:t>
            </w:r>
          </w:p>
        </w:tc>
        <w:tc>
          <w:tcPr>
            <w:tcW w:w="983" w:type="pct"/>
            <w:vAlign w:val="center"/>
          </w:tcPr>
          <w:p w:rsidR="0000341A" w:rsidRPr="00CE76FA" w:rsidRDefault="0000341A" w:rsidP="00D56FDF">
            <w:pPr>
              <w:widowControl w:val="0"/>
              <w:ind w:right="-285"/>
              <w:jc w:val="center"/>
              <w:rPr>
                <w:bCs/>
              </w:rPr>
            </w:pPr>
          </w:p>
        </w:tc>
        <w:tc>
          <w:tcPr>
            <w:tcW w:w="942" w:type="pct"/>
            <w:vAlign w:val="center"/>
          </w:tcPr>
          <w:p w:rsidR="0000341A" w:rsidRPr="00CE76FA" w:rsidRDefault="0000341A" w:rsidP="00D56FDF">
            <w:pPr>
              <w:widowControl w:val="0"/>
              <w:ind w:right="-285"/>
              <w:jc w:val="center"/>
              <w:rPr>
                <w:bCs/>
              </w:rPr>
            </w:pPr>
          </w:p>
        </w:tc>
      </w:tr>
      <w:tr w:rsidR="0000341A" w:rsidRPr="00CE76FA" w:rsidTr="0000341A">
        <w:trPr>
          <w:trHeight w:val="353"/>
        </w:trPr>
        <w:tc>
          <w:tcPr>
            <w:tcW w:w="3075" w:type="pct"/>
          </w:tcPr>
          <w:p w:rsidR="0000341A" w:rsidRPr="00CE76FA" w:rsidRDefault="0000341A" w:rsidP="00D56FDF">
            <w:pPr>
              <w:widowControl w:val="0"/>
              <w:ind w:right="-285"/>
              <w:jc w:val="both"/>
              <w:rPr>
                <w:bCs/>
              </w:rPr>
            </w:pPr>
            <w:r w:rsidRPr="00CE76FA">
              <w:rPr>
                <w:bCs/>
              </w:rPr>
              <w:t>Газопровод, канализация</w:t>
            </w:r>
          </w:p>
        </w:tc>
        <w:tc>
          <w:tcPr>
            <w:tcW w:w="983" w:type="pct"/>
            <w:vAlign w:val="center"/>
          </w:tcPr>
          <w:p w:rsidR="0000341A" w:rsidRPr="00CE76FA" w:rsidRDefault="0000341A" w:rsidP="00D56FDF">
            <w:pPr>
              <w:widowControl w:val="0"/>
              <w:ind w:right="-285"/>
              <w:jc w:val="center"/>
              <w:rPr>
                <w:bCs/>
              </w:rPr>
            </w:pPr>
            <w:r w:rsidRPr="00CE76FA">
              <w:rPr>
                <w:bCs/>
              </w:rPr>
              <w:t>1,5</w:t>
            </w:r>
          </w:p>
        </w:tc>
        <w:tc>
          <w:tcPr>
            <w:tcW w:w="942" w:type="pct"/>
            <w:vAlign w:val="center"/>
          </w:tcPr>
          <w:p w:rsidR="0000341A" w:rsidRPr="00CE76FA" w:rsidRDefault="0000341A" w:rsidP="00D56FDF">
            <w:pPr>
              <w:widowControl w:val="0"/>
              <w:ind w:right="-285"/>
              <w:jc w:val="center"/>
              <w:rPr>
                <w:bCs/>
              </w:rPr>
            </w:pPr>
            <w:r w:rsidRPr="00CE76FA">
              <w:t>-</w:t>
            </w:r>
          </w:p>
        </w:tc>
      </w:tr>
      <w:tr w:rsidR="0000341A" w:rsidRPr="00CE76FA" w:rsidTr="0000341A">
        <w:trPr>
          <w:trHeight w:val="502"/>
        </w:trPr>
        <w:tc>
          <w:tcPr>
            <w:tcW w:w="3075" w:type="pct"/>
          </w:tcPr>
          <w:p w:rsidR="0000341A" w:rsidRPr="00CE76FA" w:rsidRDefault="0000341A" w:rsidP="00D56FDF">
            <w:pPr>
              <w:widowControl w:val="0"/>
              <w:ind w:right="-285"/>
              <w:jc w:val="both"/>
              <w:rPr>
                <w:bCs/>
              </w:rPr>
            </w:pPr>
            <w:r w:rsidRPr="00CE76FA">
              <w:rPr>
                <w:bCs/>
              </w:rPr>
              <w:t>Тепловая сеть (стенка канала, тоннеля или оболочка при бесканальной прокладке)</w:t>
            </w:r>
          </w:p>
        </w:tc>
        <w:tc>
          <w:tcPr>
            <w:tcW w:w="983" w:type="pct"/>
            <w:vAlign w:val="center"/>
          </w:tcPr>
          <w:p w:rsidR="0000341A" w:rsidRPr="00CE76FA" w:rsidRDefault="0000341A" w:rsidP="00D56FDF">
            <w:pPr>
              <w:widowControl w:val="0"/>
              <w:ind w:right="-285"/>
              <w:jc w:val="center"/>
              <w:rPr>
                <w:bCs/>
              </w:rPr>
            </w:pPr>
            <w:r w:rsidRPr="00CE76FA">
              <w:rPr>
                <w:bCs/>
              </w:rPr>
              <w:t>2,0</w:t>
            </w:r>
          </w:p>
          <w:p w:rsidR="0000341A" w:rsidRPr="00CE76FA" w:rsidRDefault="0000341A" w:rsidP="00D56FDF">
            <w:pPr>
              <w:widowControl w:val="0"/>
              <w:ind w:right="-285"/>
              <w:jc w:val="center"/>
              <w:rPr>
                <w:bCs/>
              </w:rPr>
            </w:pPr>
          </w:p>
        </w:tc>
        <w:tc>
          <w:tcPr>
            <w:tcW w:w="942" w:type="pct"/>
            <w:vAlign w:val="center"/>
          </w:tcPr>
          <w:p w:rsidR="0000341A" w:rsidRPr="00CE76FA" w:rsidRDefault="0000341A" w:rsidP="00D56FDF">
            <w:pPr>
              <w:widowControl w:val="0"/>
              <w:ind w:right="-285"/>
              <w:jc w:val="center"/>
              <w:rPr>
                <w:bCs/>
              </w:rPr>
            </w:pPr>
            <w:r w:rsidRPr="00CE76FA">
              <w:rPr>
                <w:bCs/>
              </w:rPr>
              <w:t>1,0</w:t>
            </w:r>
          </w:p>
          <w:p w:rsidR="0000341A" w:rsidRPr="00CE76FA" w:rsidRDefault="0000341A" w:rsidP="00D56FDF">
            <w:pPr>
              <w:widowControl w:val="0"/>
              <w:ind w:right="-285"/>
              <w:jc w:val="center"/>
            </w:pPr>
          </w:p>
        </w:tc>
      </w:tr>
      <w:tr w:rsidR="0000341A" w:rsidRPr="00CE76FA" w:rsidTr="0000341A">
        <w:trPr>
          <w:trHeight w:val="312"/>
        </w:trPr>
        <w:tc>
          <w:tcPr>
            <w:tcW w:w="3075" w:type="pct"/>
          </w:tcPr>
          <w:p w:rsidR="0000341A" w:rsidRPr="00CE76FA" w:rsidRDefault="0000341A" w:rsidP="00D56FDF">
            <w:pPr>
              <w:widowControl w:val="0"/>
              <w:ind w:right="-285"/>
              <w:jc w:val="both"/>
              <w:rPr>
                <w:bCs/>
              </w:rPr>
            </w:pPr>
            <w:r w:rsidRPr="00CE76FA">
              <w:rPr>
                <w:bCs/>
              </w:rPr>
              <w:t>Водопровод, дренаж</w:t>
            </w:r>
          </w:p>
        </w:tc>
        <w:tc>
          <w:tcPr>
            <w:tcW w:w="983" w:type="pct"/>
            <w:vAlign w:val="center"/>
          </w:tcPr>
          <w:p w:rsidR="0000341A" w:rsidRPr="00CE76FA" w:rsidRDefault="0000341A" w:rsidP="00D56FDF">
            <w:pPr>
              <w:widowControl w:val="0"/>
              <w:ind w:right="-285"/>
              <w:jc w:val="center"/>
              <w:rPr>
                <w:bCs/>
              </w:rPr>
            </w:pPr>
            <w:r w:rsidRPr="00CE76FA">
              <w:rPr>
                <w:bCs/>
              </w:rPr>
              <w:t>2,0</w:t>
            </w:r>
          </w:p>
        </w:tc>
        <w:tc>
          <w:tcPr>
            <w:tcW w:w="942" w:type="pct"/>
            <w:vAlign w:val="center"/>
          </w:tcPr>
          <w:p w:rsidR="0000341A" w:rsidRPr="00CE76FA" w:rsidRDefault="0000341A" w:rsidP="00D56FDF">
            <w:pPr>
              <w:widowControl w:val="0"/>
              <w:ind w:right="-285"/>
              <w:jc w:val="center"/>
              <w:rPr>
                <w:bCs/>
              </w:rPr>
            </w:pPr>
            <w:r w:rsidRPr="00CE76FA">
              <w:t>-</w:t>
            </w:r>
          </w:p>
        </w:tc>
      </w:tr>
      <w:tr w:rsidR="0000341A" w:rsidRPr="00CE76FA" w:rsidTr="0000341A">
        <w:trPr>
          <w:trHeight w:val="258"/>
        </w:trPr>
        <w:tc>
          <w:tcPr>
            <w:tcW w:w="3075" w:type="pct"/>
          </w:tcPr>
          <w:p w:rsidR="0000341A" w:rsidRPr="00CE76FA" w:rsidRDefault="0000341A" w:rsidP="00D56FDF">
            <w:pPr>
              <w:widowControl w:val="0"/>
              <w:ind w:right="-285"/>
              <w:jc w:val="both"/>
              <w:rPr>
                <w:bCs/>
              </w:rPr>
            </w:pPr>
            <w:r w:rsidRPr="00CE76FA">
              <w:rPr>
                <w:bCs/>
              </w:rPr>
              <w:t>Силовой кабель и кабель связи</w:t>
            </w:r>
          </w:p>
        </w:tc>
        <w:tc>
          <w:tcPr>
            <w:tcW w:w="983" w:type="pct"/>
            <w:vAlign w:val="center"/>
          </w:tcPr>
          <w:p w:rsidR="0000341A" w:rsidRPr="00CE76FA" w:rsidRDefault="0000341A" w:rsidP="00D56FDF">
            <w:pPr>
              <w:widowControl w:val="0"/>
              <w:ind w:right="-285"/>
              <w:jc w:val="center"/>
              <w:rPr>
                <w:bCs/>
              </w:rPr>
            </w:pPr>
            <w:r w:rsidRPr="00CE76FA">
              <w:rPr>
                <w:bCs/>
              </w:rPr>
              <w:t>2,0</w:t>
            </w:r>
          </w:p>
        </w:tc>
        <w:tc>
          <w:tcPr>
            <w:tcW w:w="942" w:type="pct"/>
            <w:vAlign w:val="center"/>
          </w:tcPr>
          <w:p w:rsidR="0000341A" w:rsidRPr="00CE76FA" w:rsidRDefault="0000341A" w:rsidP="00D56FDF">
            <w:pPr>
              <w:widowControl w:val="0"/>
              <w:ind w:right="-285"/>
              <w:jc w:val="center"/>
            </w:pPr>
            <w:r w:rsidRPr="00CE76FA">
              <w:rPr>
                <w:bCs/>
              </w:rPr>
              <w:t>0,7</w:t>
            </w:r>
          </w:p>
        </w:tc>
      </w:tr>
    </w:tbl>
    <w:p w:rsidR="0000341A" w:rsidRPr="00CE76FA" w:rsidRDefault="0000341A" w:rsidP="00D56FDF">
      <w:pPr>
        <w:widowControl w:val="0"/>
        <w:spacing w:before="120"/>
        <w:ind w:right="-285" w:firstLine="720"/>
        <w:jc w:val="both"/>
        <w:rPr>
          <w:bCs/>
        </w:rPr>
      </w:pPr>
      <w:r w:rsidRPr="00CE76FA">
        <w:rPr>
          <w:bCs/>
        </w:rPr>
        <w:t>Примечания:</w:t>
      </w:r>
    </w:p>
    <w:p w:rsidR="0000341A" w:rsidRPr="00CE76FA" w:rsidRDefault="0000341A" w:rsidP="00D56FDF">
      <w:pPr>
        <w:widowControl w:val="0"/>
        <w:ind w:right="-285" w:firstLine="720"/>
        <w:jc w:val="both"/>
        <w:rPr>
          <w:bCs/>
        </w:rPr>
      </w:pPr>
      <w:r w:rsidRPr="00CE76FA">
        <w:rPr>
          <w:bCs/>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CE76FA">
          <w:rPr>
            <w:bCs/>
          </w:rPr>
          <w:t>5 м</w:t>
        </w:r>
      </w:smartTag>
      <w:r w:rsidRPr="00CE76FA">
        <w:rPr>
          <w:bCs/>
        </w:rPr>
        <w:t xml:space="preserve"> и дол</w:t>
      </w:r>
      <w:r w:rsidRPr="00CE76FA">
        <w:rPr>
          <w:bCs/>
        </w:rPr>
        <w:t>ж</w:t>
      </w:r>
      <w:r w:rsidRPr="00CE76FA">
        <w:rPr>
          <w:bCs/>
        </w:rPr>
        <w:t>ны быть увеличены для деревьев с кроной большего диаметра.</w:t>
      </w:r>
    </w:p>
    <w:p w:rsidR="0000341A" w:rsidRPr="00CE76FA" w:rsidRDefault="0000341A" w:rsidP="00D56FDF">
      <w:pPr>
        <w:widowControl w:val="0"/>
        <w:ind w:right="-285" w:firstLine="720"/>
        <w:jc w:val="both"/>
        <w:rPr>
          <w:bCs/>
        </w:rPr>
      </w:pPr>
      <w:r w:rsidRPr="00CE76FA">
        <w:rPr>
          <w:bCs/>
        </w:rPr>
        <w:t>2. Расстояния от воздушных линий электропередачи до деревьев следует принимать по Правилам устройства электроустановок (ПУЭ).</w:t>
      </w:r>
    </w:p>
    <w:p w:rsidR="0000341A" w:rsidRPr="00CE76FA" w:rsidRDefault="0000341A" w:rsidP="00D56FDF">
      <w:pPr>
        <w:widowControl w:val="0"/>
        <w:ind w:right="-285" w:firstLine="720"/>
        <w:jc w:val="both"/>
        <w:rPr>
          <w:bCs/>
        </w:rPr>
      </w:pPr>
      <w:r w:rsidRPr="00CE76FA">
        <w:rPr>
          <w:bCs/>
        </w:rPr>
        <w:t>3. Деревья, высаживаемые у зданий, не должны препятствовать инсоляции и осв</w:t>
      </w:r>
      <w:r w:rsidRPr="00CE76FA">
        <w:rPr>
          <w:bCs/>
        </w:rPr>
        <w:t>е</w:t>
      </w:r>
      <w:r w:rsidRPr="00CE76FA">
        <w:rPr>
          <w:bCs/>
        </w:rPr>
        <w:t>щенности жилых и общественных помещений, а также пожаротушению и эвакуации людей.</w:t>
      </w:r>
    </w:p>
    <w:p w:rsidR="0000341A" w:rsidRPr="00CE76FA" w:rsidRDefault="0000341A" w:rsidP="00D56FDF">
      <w:pPr>
        <w:widowControl w:val="0"/>
        <w:spacing w:before="120"/>
        <w:ind w:right="-285" w:firstLine="720"/>
        <w:jc w:val="both"/>
        <w:rPr>
          <w:bCs/>
        </w:rPr>
      </w:pPr>
      <w:r w:rsidRPr="00CE76FA">
        <w:rPr>
          <w:bCs/>
        </w:rPr>
        <w:t>6.34. Дорожную сеть рекреационных территорий (дороги, аллеи, тропы) следует тра</w:t>
      </w:r>
      <w:r w:rsidRPr="00CE76FA">
        <w:rPr>
          <w:bCs/>
        </w:rPr>
        <w:t>с</w:t>
      </w:r>
      <w:r w:rsidRPr="00CE76FA">
        <w:rPr>
          <w:bCs/>
        </w:rPr>
        <w:t>сировать по возможности с минимальными уклонами в соответствии с направлениями о</w:t>
      </w:r>
      <w:r w:rsidRPr="00CE76FA">
        <w:rPr>
          <w:bCs/>
        </w:rPr>
        <w:t>с</w:t>
      </w:r>
      <w:r w:rsidRPr="00CE76FA">
        <w:rPr>
          <w:bCs/>
        </w:rPr>
        <w:t>новных путей движения пешеходов и с учетом определения кратчайших расстояний к ост</w:t>
      </w:r>
      <w:r w:rsidRPr="00CE76FA">
        <w:rPr>
          <w:bCs/>
        </w:rPr>
        <w:t>а</w:t>
      </w:r>
      <w:r w:rsidRPr="00CE76FA">
        <w:rPr>
          <w:bCs/>
        </w:rPr>
        <w:t xml:space="preserve">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CE76FA">
          <w:rPr>
            <w:bCs/>
          </w:rPr>
          <w:t>0,75 м</w:t>
        </w:r>
      </w:smartTag>
      <w:r w:rsidRPr="00CE76FA">
        <w:rPr>
          <w:bCs/>
        </w:rPr>
        <w:t xml:space="preserve"> (ширина полосы движения одного человека), но не менее </w:t>
      </w:r>
      <w:smartTag w:uri="urn:schemas-microsoft-com:office:smarttags" w:element="metricconverter">
        <w:smartTagPr>
          <w:attr w:name="ProductID" w:val="1,0 м"/>
        </w:smartTagPr>
        <w:r w:rsidRPr="00CE76FA">
          <w:rPr>
            <w:bCs/>
          </w:rPr>
          <w:t>1,0 м</w:t>
        </w:r>
      </w:smartTag>
      <w:r w:rsidRPr="00CE76FA">
        <w:rPr>
          <w:bCs/>
        </w:rPr>
        <w:t>.</w:t>
      </w:r>
    </w:p>
    <w:p w:rsidR="0000341A" w:rsidRPr="00CE76FA" w:rsidRDefault="0000341A" w:rsidP="00D56FDF">
      <w:pPr>
        <w:widowControl w:val="0"/>
        <w:ind w:right="-285" w:firstLine="720"/>
        <w:jc w:val="both"/>
      </w:pPr>
      <w:r w:rsidRPr="00CE76FA">
        <w:rPr>
          <w:bCs/>
        </w:rPr>
        <w:t>6.35. Размещение объектов</w:t>
      </w:r>
      <w:r w:rsidRPr="00CE76FA">
        <w:t xml:space="preserve"> рекреационного, физкультурно-оздоровительного и спо</w:t>
      </w:r>
      <w:r w:rsidRPr="00CE76FA">
        <w:t>р</w:t>
      </w:r>
      <w:r w:rsidRPr="00CE76FA">
        <w:t xml:space="preserve">тивного назначения на особо охраняемых территориях  осуществляется в соответствии </w:t>
      </w:r>
      <w:r w:rsidRPr="00CE76FA">
        <w:rPr>
          <w:bCs/>
        </w:rPr>
        <w:t>с Ф</w:t>
      </w:r>
      <w:r w:rsidRPr="00CE76FA">
        <w:rPr>
          <w:bCs/>
        </w:rPr>
        <w:t>е</w:t>
      </w:r>
      <w:r w:rsidRPr="00CE76FA">
        <w:rPr>
          <w:bCs/>
        </w:rPr>
        <w:t xml:space="preserve">деральным законом от 14.03.1995 № 33-ФЗ «Об особо охраняемых природных территориях», </w:t>
      </w:r>
      <w:r w:rsidRPr="00CE76FA">
        <w:t>Положением об определении функциональных зон в лесопарковых зонах, площади и границ лесопарковых зон, зеленых зон, утвержденным</w:t>
      </w:r>
      <w:r w:rsidR="002048BA" w:rsidRPr="00CE76FA">
        <w:t xml:space="preserve"> </w:t>
      </w:r>
      <w:hyperlink w:anchor="sub_0" w:history="1">
        <w:r w:rsidRPr="00CE76FA">
          <w:t>постановлением</w:t>
        </w:r>
      </w:hyperlink>
      <w:r w:rsidRPr="00CE76FA">
        <w:t xml:space="preserve"> Правительства Российской Федерации от 14.12.2009 № 1007.</w:t>
      </w:r>
    </w:p>
    <w:p w:rsidR="0000341A" w:rsidRPr="00CE76FA" w:rsidRDefault="0000341A" w:rsidP="00D56FDF">
      <w:pPr>
        <w:widowControl w:val="0"/>
        <w:ind w:right="-285"/>
        <w:jc w:val="center"/>
      </w:pPr>
    </w:p>
    <w:p w:rsidR="0000341A" w:rsidRPr="00CE76FA" w:rsidRDefault="0000341A" w:rsidP="00D56FDF">
      <w:pPr>
        <w:widowControl w:val="0"/>
        <w:spacing w:line="240" w:lineRule="exact"/>
        <w:ind w:right="-285"/>
        <w:jc w:val="center"/>
        <w:rPr>
          <w:bCs/>
        </w:rPr>
      </w:pPr>
      <w:r w:rsidRPr="00CE76FA">
        <w:t>7.</w:t>
      </w:r>
      <w:r w:rsidRPr="00CE76FA">
        <w:rPr>
          <w:bCs/>
        </w:rPr>
        <w:t> Зоны сельскохозяйственного использования</w:t>
      </w:r>
    </w:p>
    <w:p w:rsidR="0000341A" w:rsidRPr="00CE76FA" w:rsidRDefault="0000341A" w:rsidP="00D56FDF">
      <w:pPr>
        <w:widowControl w:val="0"/>
        <w:spacing w:line="240" w:lineRule="exact"/>
        <w:ind w:right="-285"/>
        <w:jc w:val="center"/>
        <w:rPr>
          <w:bCs/>
        </w:rPr>
      </w:pPr>
      <w:r w:rsidRPr="00CE76FA">
        <w:rPr>
          <w:bCs/>
        </w:rPr>
        <w:t>Общие требования</w:t>
      </w:r>
    </w:p>
    <w:p w:rsidR="0000341A" w:rsidRPr="00CE76FA" w:rsidRDefault="0000341A" w:rsidP="00D56FDF">
      <w:pPr>
        <w:widowControl w:val="0"/>
        <w:ind w:right="-285"/>
        <w:jc w:val="center"/>
        <w:rPr>
          <w:bCs/>
        </w:rPr>
      </w:pPr>
    </w:p>
    <w:p w:rsidR="0000341A" w:rsidRPr="00CE76FA" w:rsidRDefault="0000341A" w:rsidP="00D56FDF">
      <w:pPr>
        <w:widowControl w:val="0"/>
        <w:ind w:right="-285" w:firstLine="720"/>
        <w:jc w:val="both"/>
        <w:rPr>
          <w:bCs/>
        </w:rPr>
      </w:pPr>
      <w:r w:rsidRPr="00CE76FA">
        <w:rPr>
          <w:bCs/>
        </w:rPr>
        <w:t>7.1. Земельные участки в составе зон сельскохозяйственного использования в нас</w:t>
      </w:r>
      <w:r w:rsidRPr="00CE76FA">
        <w:rPr>
          <w:bCs/>
        </w:rPr>
        <w:t>е</w:t>
      </w:r>
      <w:r w:rsidRPr="00CE76FA">
        <w:rPr>
          <w:bCs/>
        </w:rPr>
        <w:t>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w:t>
      </w:r>
      <w:r w:rsidRPr="00CE76FA">
        <w:rPr>
          <w:bCs/>
        </w:rPr>
        <w:t>у</w:t>
      </w:r>
      <w:r w:rsidRPr="00CE76FA">
        <w:rPr>
          <w:bCs/>
        </w:rPr>
        <w:t xml:space="preserve">ются в целях ведения сельскохозяйственного производства до момента изменения вида их </w:t>
      </w:r>
      <w:r w:rsidRPr="00CE76FA">
        <w:rPr>
          <w:bCs/>
        </w:rPr>
        <w:lastRenderedPageBreak/>
        <w:t>использования в соответствии с генеральными планами населенных пунктов и правилами землепользования и застройки.</w:t>
      </w:r>
    </w:p>
    <w:p w:rsidR="0000341A" w:rsidRPr="00CE76FA" w:rsidRDefault="0000341A" w:rsidP="00D56FDF">
      <w:pPr>
        <w:widowControl w:val="0"/>
        <w:ind w:right="-285" w:firstLine="720"/>
        <w:jc w:val="both"/>
        <w:rPr>
          <w:bCs/>
        </w:rPr>
      </w:pPr>
      <w:r w:rsidRPr="00CE76FA">
        <w:rPr>
          <w:bCs/>
        </w:rPr>
        <w:t>7.2. В состав зон сельскохозяйственного использования могут включаться сельскох</w:t>
      </w:r>
      <w:r w:rsidRPr="00CE76FA">
        <w:rPr>
          <w:bCs/>
        </w:rPr>
        <w:t>о</w:t>
      </w:r>
      <w:r w:rsidRPr="00CE76FA">
        <w:rPr>
          <w:bCs/>
        </w:rPr>
        <w:t>зяйственные угодья (сенокосы, пастбища, залежи), земли, предназначенные для ведения кр</w:t>
      </w:r>
      <w:r w:rsidRPr="00CE76FA">
        <w:rPr>
          <w:bCs/>
        </w:rPr>
        <w:t>е</w:t>
      </w:r>
      <w:r w:rsidRPr="00CE76FA">
        <w:rPr>
          <w:bCs/>
        </w:rPr>
        <w:t>стьянского (фермерского) хозяйства дачного хозяйства, садоводства, огородничества, личн</w:t>
      </w:r>
      <w:r w:rsidRPr="00CE76FA">
        <w:rPr>
          <w:bCs/>
        </w:rPr>
        <w:t>о</w:t>
      </w:r>
      <w:r w:rsidRPr="00CE76FA">
        <w:rPr>
          <w:bCs/>
        </w:rPr>
        <w:t>го подсобного хозяйства, развития объектов сельскохозяйственного назначения.</w:t>
      </w:r>
    </w:p>
    <w:p w:rsidR="0000341A" w:rsidRPr="00CE76FA" w:rsidRDefault="0000341A" w:rsidP="00D56FDF">
      <w:pPr>
        <w:widowControl w:val="0"/>
        <w:adjustRightInd w:val="0"/>
        <w:spacing w:line="239" w:lineRule="auto"/>
        <w:ind w:right="-285" w:firstLine="709"/>
        <w:jc w:val="both"/>
        <w:rPr>
          <w:bCs/>
        </w:rPr>
      </w:pPr>
      <w:r w:rsidRPr="00CE76FA">
        <w:rPr>
          <w:bCs/>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w:t>
      </w:r>
      <w:r w:rsidRPr="00CE76FA">
        <w:rPr>
          <w:bCs/>
        </w:rPr>
        <w:t>т</w:t>
      </w:r>
      <w:r w:rsidRPr="00CE76FA">
        <w:rPr>
          <w:bCs/>
        </w:rPr>
        <w:t>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w:t>
      </w:r>
      <w:r w:rsidRPr="00CE76FA">
        <w:rPr>
          <w:bCs/>
        </w:rPr>
        <w:t>д</w:t>
      </w:r>
      <w:r w:rsidRPr="00CE76FA">
        <w:rPr>
          <w:bCs/>
        </w:rPr>
        <w:t>ческих, огороднических и дачных некоммерческих объединениях граждан».</w:t>
      </w:r>
    </w:p>
    <w:p w:rsidR="0000341A" w:rsidRPr="00CE76FA" w:rsidRDefault="0000341A" w:rsidP="00D56FDF">
      <w:pPr>
        <w:widowControl w:val="0"/>
        <w:ind w:right="-285" w:firstLine="720"/>
        <w:jc w:val="both"/>
        <w:rPr>
          <w:bCs/>
        </w:rPr>
      </w:pPr>
      <w:r w:rsidRPr="00CE76FA">
        <w:rPr>
          <w:bCs/>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w:t>
      </w:r>
      <w:r w:rsidRPr="00CE76FA">
        <w:rPr>
          <w:bCs/>
        </w:rPr>
        <w:t>д</w:t>
      </w:r>
      <w:r w:rsidRPr="00CE76FA">
        <w:rPr>
          <w:bCs/>
        </w:rPr>
        <w:t>ства, дачного строительства устанавливаются законами Алтайского края.</w:t>
      </w:r>
    </w:p>
    <w:p w:rsidR="0000341A" w:rsidRPr="00CE76FA" w:rsidRDefault="0000341A" w:rsidP="00D56FDF">
      <w:pPr>
        <w:widowControl w:val="0"/>
        <w:adjustRightInd w:val="0"/>
        <w:ind w:right="-285"/>
        <w:jc w:val="center"/>
      </w:pPr>
    </w:p>
    <w:p w:rsidR="0000341A" w:rsidRPr="00CE76FA" w:rsidRDefault="0000341A" w:rsidP="00D56FDF">
      <w:pPr>
        <w:widowControl w:val="0"/>
        <w:adjustRightInd w:val="0"/>
        <w:spacing w:line="240" w:lineRule="exact"/>
        <w:ind w:right="-285"/>
        <w:jc w:val="center"/>
        <w:rPr>
          <w:bCs/>
        </w:rPr>
      </w:pPr>
      <w:r w:rsidRPr="00CE76FA">
        <w:t>8.</w:t>
      </w:r>
      <w:r w:rsidRPr="00CE76FA">
        <w:rPr>
          <w:b/>
          <w:bCs/>
        </w:rPr>
        <w:t> </w:t>
      </w:r>
      <w:r w:rsidRPr="00CE76FA">
        <w:rPr>
          <w:bCs/>
        </w:rPr>
        <w:t>Зоны специального назначения</w:t>
      </w:r>
    </w:p>
    <w:p w:rsidR="0000341A" w:rsidRPr="00CE76FA" w:rsidRDefault="0000341A" w:rsidP="00D56FDF">
      <w:pPr>
        <w:widowControl w:val="0"/>
        <w:adjustRightInd w:val="0"/>
        <w:spacing w:line="240" w:lineRule="exact"/>
        <w:ind w:right="-285"/>
        <w:jc w:val="center"/>
        <w:rPr>
          <w:bCs/>
        </w:rPr>
      </w:pPr>
      <w:r w:rsidRPr="00CE76FA">
        <w:rPr>
          <w:bCs/>
        </w:rPr>
        <w:t>Общие требования и расчетные показатели</w:t>
      </w:r>
    </w:p>
    <w:p w:rsidR="0000341A" w:rsidRPr="00CE76FA" w:rsidRDefault="0000341A" w:rsidP="00D56FDF">
      <w:pPr>
        <w:widowControl w:val="0"/>
        <w:adjustRightInd w:val="0"/>
        <w:ind w:right="-285"/>
        <w:jc w:val="center"/>
        <w:rPr>
          <w:bCs/>
        </w:rPr>
      </w:pPr>
    </w:p>
    <w:p w:rsidR="0000341A" w:rsidRPr="00CE76FA" w:rsidRDefault="0000341A" w:rsidP="00D56FDF">
      <w:pPr>
        <w:widowControl w:val="0"/>
        <w:autoSpaceDE w:val="0"/>
        <w:autoSpaceDN w:val="0"/>
        <w:adjustRightInd w:val="0"/>
        <w:ind w:right="-285" w:firstLine="720"/>
        <w:jc w:val="both"/>
      </w:pPr>
      <w:r w:rsidRPr="00CE76FA">
        <w:t>8.1. В состав зон специального назначения могут включаться зоны, занятые кладб</w:t>
      </w:r>
      <w:r w:rsidRPr="00CE76FA">
        <w:t>и</w:t>
      </w:r>
      <w:r w:rsidRPr="00CE76FA">
        <w:t>щами, крематориями, скотомогильниками, объектами размещения отходов потребления, з</w:t>
      </w:r>
      <w:r w:rsidRPr="00CE76FA">
        <w:t>о</w:t>
      </w:r>
      <w:r w:rsidRPr="00CE76FA">
        <w:t>ны размещения военных объектов и иных объектов, размещение которых может быть обе</w:t>
      </w:r>
      <w:r w:rsidRPr="00CE76FA">
        <w:t>с</w:t>
      </w:r>
      <w:r w:rsidRPr="00CE76FA">
        <w:t>печено только путем выделения указанных зон и недопустимо в других функциональных з</w:t>
      </w:r>
      <w:r w:rsidRPr="00CE76FA">
        <w:t>о</w:t>
      </w:r>
      <w:r w:rsidRPr="00CE76FA">
        <w:t>нах.</w:t>
      </w:r>
    </w:p>
    <w:p w:rsidR="0000341A" w:rsidRPr="00CE76FA" w:rsidRDefault="0000341A" w:rsidP="00D56FDF">
      <w:pPr>
        <w:widowControl w:val="0"/>
        <w:spacing w:line="239" w:lineRule="auto"/>
        <w:ind w:right="-285" w:firstLine="709"/>
        <w:jc w:val="both"/>
        <w:rPr>
          <w:bCs/>
        </w:rPr>
      </w:pPr>
      <w:r w:rsidRPr="00CE76FA">
        <w:rPr>
          <w:bCs/>
        </w:rPr>
        <w:t>8.2.</w:t>
      </w:r>
      <w:r w:rsidRPr="00CE76FA">
        <w:rPr>
          <w:bCs/>
          <w:lang w:val="en-US"/>
        </w:rPr>
        <w:t> </w:t>
      </w:r>
      <w:r w:rsidRPr="00CE76FA">
        <w:rPr>
          <w:bCs/>
        </w:rPr>
        <w:t>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w:t>
      </w:r>
      <w:r w:rsidRPr="00CE76FA">
        <w:rPr>
          <w:bCs/>
        </w:rPr>
        <w:t>р</w:t>
      </w:r>
      <w:r w:rsidRPr="00CE76FA">
        <w:rPr>
          <w:bCs/>
        </w:rPr>
        <w:t>ной классификации устанавливаются санитарно-защитные зоны в соответствии с требов</w:t>
      </w:r>
      <w:r w:rsidRPr="00CE76FA">
        <w:rPr>
          <w:bCs/>
        </w:rPr>
        <w:t>а</w:t>
      </w:r>
      <w:r w:rsidR="00BF10D2">
        <w:rPr>
          <w:bCs/>
        </w:rPr>
        <w:t xml:space="preserve">ниями </w:t>
      </w:r>
      <w:r w:rsidRPr="00CE76FA">
        <w:rPr>
          <w:bCs/>
        </w:rPr>
        <w:t xml:space="preserve">СанПиН 2.2.1/2.1.1.1200. </w:t>
      </w:r>
    </w:p>
    <w:p w:rsidR="0000341A" w:rsidRPr="00CE76FA" w:rsidRDefault="0000341A" w:rsidP="00D56FDF">
      <w:pPr>
        <w:widowControl w:val="0"/>
        <w:spacing w:line="239" w:lineRule="auto"/>
        <w:ind w:right="-285" w:firstLine="709"/>
        <w:jc w:val="both"/>
        <w:rPr>
          <w:bCs/>
        </w:rPr>
      </w:pPr>
      <w:r w:rsidRPr="00CE76FA">
        <w:rPr>
          <w:bCs/>
        </w:rPr>
        <w:t>8.3. Размещение, расширение и реконструкция кладбищ, зданий и сооружений пох</w:t>
      </w:r>
      <w:r w:rsidRPr="00CE76FA">
        <w:rPr>
          <w:bCs/>
        </w:rPr>
        <w:t>о</w:t>
      </w:r>
      <w:r w:rsidRPr="00CE76FA">
        <w:rPr>
          <w:bCs/>
        </w:rPr>
        <w:t>ронного назначения осуществляется в соответствии с требованиями Федерального закона от 12.01.1996 № 8-ФЗ «О погребении и похоронном деле», СанПиН 2.1.2882. Кладбища с п</w:t>
      </w:r>
      <w:r w:rsidRPr="00CE76FA">
        <w:rPr>
          <w:bCs/>
        </w:rPr>
        <w:t>о</w:t>
      </w:r>
      <w:r w:rsidRPr="00CE76FA">
        <w:rPr>
          <w:bCs/>
        </w:rPr>
        <w:t>гребением путем предания тела (останков) умершего земле (захоронение в могилу, склеп) размещают на расстоянии:</w:t>
      </w:r>
    </w:p>
    <w:p w:rsidR="0000341A" w:rsidRPr="00CE76FA" w:rsidRDefault="0000341A" w:rsidP="00D56FDF">
      <w:pPr>
        <w:widowControl w:val="0"/>
        <w:spacing w:line="239" w:lineRule="auto"/>
        <w:ind w:right="-285" w:firstLine="709"/>
        <w:jc w:val="both"/>
        <w:rPr>
          <w:bCs/>
          <w:spacing w:val="-4"/>
        </w:rPr>
      </w:pPr>
      <w:r w:rsidRPr="00CE76FA">
        <w:rPr>
          <w:bCs/>
          <w:spacing w:val="-4"/>
        </w:rPr>
        <w:t>от жилых, общественных зданий, спортивно-оздоровительных и санаторно-курортных зон – в соответствии с требованиями СанПиН 2.2.1/2.1.1.1200;</w:t>
      </w:r>
    </w:p>
    <w:p w:rsidR="0000341A" w:rsidRPr="00CE76FA" w:rsidRDefault="0000341A" w:rsidP="00D56FDF">
      <w:pPr>
        <w:widowControl w:val="0"/>
        <w:spacing w:line="239" w:lineRule="auto"/>
        <w:ind w:right="-285" w:firstLine="709"/>
        <w:jc w:val="both"/>
        <w:rPr>
          <w:bCs/>
        </w:rPr>
      </w:pPr>
      <w:r w:rsidRPr="00CE76FA">
        <w:rPr>
          <w:bCs/>
        </w:rPr>
        <w:t>от водозаборных сооружений централизованного источника водоснабжения насел</w:t>
      </w:r>
      <w:r w:rsidRPr="00CE76FA">
        <w:rPr>
          <w:bCs/>
        </w:rPr>
        <w:t>е</w:t>
      </w:r>
      <w:r w:rsidRPr="00CE76FA">
        <w:rPr>
          <w:bCs/>
        </w:rPr>
        <w:t>ния – в соответствии с СанПиН 2.1.4.1110.</w:t>
      </w:r>
    </w:p>
    <w:p w:rsidR="0000341A" w:rsidRPr="00CE76FA" w:rsidRDefault="0000341A" w:rsidP="00D56FDF">
      <w:pPr>
        <w:widowControl w:val="0"/>
        <w:adjustRightInd w:val="0"/>
        <w:spacing w:line="239" w:lineRule="auto"/>
        <w:ind w:right="-285" w:firstLine="709"/>
        <w:jc w:val="both"/>
        <w:rPr>
          <w:bCs/>
        </w:rPr>
      </w:pPr>
      <w:r w:rsidRPr="00CE76FA">
        <w:rPr>
          <w:bCs/>
        </w:rPr>
        <w:t>8.4. Не разрешается размещать кладбища на территориях:</w:t>
      </w:r>
    </w:p>
    <w:p w:rsidR="0000341A" w:rsidRPr="00CE76FA" w:rsidRDefault="0000341A" w:rsidP="00D56FDF">
      <w:pPr>
        <w:widowControl w:val="0"/>
        <w:adjustRightInd w:val="0"/>
        <w:spacing w:line="239" w:lineRule="auto"/>
        <w:ind w:right="-285" w:firstLine="709"/>
        <w:jc w:val="both"/>
        <w:rPr>
          <w:bCs/>
        </w:rPr>
      </w:pPr>
      <w:r w:rsidRPr="00CE76FA">
        <w:rPr>
          <w:bCs/>
        </w:rPr>
        <w:t>1) первого и второго поясов зоны санитарной охраны источника водоснабжения, м</w:t>
      </w:r>
      <w:r w:rsidRPr="00CE76FA">
        <w:rPr>
          <w:bCs/>
        </w:rPr>
        <w:t>и</w:t>
      </w:r>
      <w:r w:rsidRPr="00CE76FA">
        <w:rPr>
          <w:bCs/>
        </w:rPr>
        <w:t>нерального источника, первой зоны санитарной (горно-санитарной) охраны курорта;</w:t>
      </w:r>
    </w:p>
    <w:p w:rsidR="0000341A" w:rsidRPr="00CE76FA" w:rsidRDefault="0000341A" w:rsidP="00D56FDF">
      <w:pPr>
        <w:widowControl w:val="0"/>
        <w:adjustRightInd w:val="0"/>
        <w:spacing w:line="239" w:lineRule="auto"/>
        <w:ind w:right="-285" w:firstLine="709"/>
        <w:jc w:val="both"/>
        <w:rPr>
          <w:bCs/>
        </w:rPr>
      </w:pPr>
      <w:r w:rsidRPr="00CE76FA">
        <w:rPr>
          <w:bCs/>
        </w:rPr>
        <w:t>2) с выходом на поверхность закарстованных, сильнотрещиноватых пород и в местах выклинивания водоносных горизонтов;</w:t>
      </w:r>
    </w:p>
    <w:p w:rsidR="0000341A" w:rsidRPr="00CE76FA" w:rsidRDefault="0000341A" w:rsidP="00D56FDF">
      <w:pPr>
        <w:widowControl w:val="0"/>
        <w:adjustRightInd w:val="0"/>
        <w:spacing w:line="239" w:lineRule="auto"/>
        <w:ind w:right="-285" w:firstLine="709"/>
        <w:jc w:val="both"/>
      </w:pPr>
      <w:r w:rsidRPr="00CE76FA">
        <w:rPr>
          <w:bCs/>
        </w:rPr>
        <w:t>3) берегов озер, рек и других открытых водоемов, используемых населением для х</w:t>
      </w:r>
      <w:r w:rsidRPr="00CE76FA">
        <w:rPr>
          <w:bCs/>
        </w:rPr>
        <w:t>о</w:t>
      </w:r>
      <w:r w:rsidRPr="00CE76FA">
        <w:rPr>
          <w:bCs/>
        </w:rPr>
        <w:t>зяйственно-бытовых нужд, купания и культурно-оздоровительных целей;</w:t>
      </w:r>
    </w:p>
    <w:p w:rsidR="0000341A" w:rsidRPr="00CE76FA" w:rsidRDefault="0000341A" w:rsidP="00D56FDF">
      <w:pPr>
        <w:widowControl w:val="0"/>
        <w:adjustRightInd w:val="0"/>
        <w:spacing w:line="239" w:lineRule="auto"/>
        <w:ind w:right="-285" w:firstLine="709"/>
        <w:jc w:val="both"/>
      </w:pPr>
      <w:r w:rsidRPr="00CE76FA">
        <w:rPr>
          <w:bCs/>
        </w:rPr>
        <w:t>4)</w:t>
      </w:r>
      <w:r w:rsidRPr="00CE76FA">
        <w:rPr>
          <w:bCs/>
          <w:lang w:val="en-US"/>
        </w:rPr>
        <w:t> </w:t>
      </w:r>
      <w:r w:rsidRPr="00CE76FA">
        <w:rPr>
          <w:bCs/>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w:t>
      </w:r>
      <w:r w:rsidRPr="00CE76FA">
        <w:rPr>
          <w:bCs/>
        </w:rPr>
        <w:t>о</w:t>
      </w:r>
      <w:r w:rsidRPr="00CE76FA">
        <w:rPr>
          <w:bCs/>
        </w:rPr>
        <w:t>ченных.</w:t>
      </w:r>
    </w:p>
    <w:p w:rsidR="0000341A" w:rsidRPr="00CE76FA" w:rsidRDefault="0000341A" w:rsidP="00D56FDF">
      <w:pPr>
        <w:widowControl w:val="0"/>
        <w:adjustRightInd w:val="0"/>
        <w:spacing w:line="239" w:lineRule="auto"/>
        <w:ind w:right="-285" w:firstLine="709"/>
        <w:jc w:val="both"/>
        <w:rPr>
          <w:bCs/>
        </w:rPr>
      </w:pPr>
      <w:r w:rsidRPr="00CE76FA">
        <w:rPr>
          <w:bCs/>
        </w:rPr>
        <w:t>8.5. Размер земельного участка для кладбища определяется с учетом количества ж</w:t>
      </w:r>
      <w:r w:rsidRPr="00CE76FA">
        <w:rPr>
          <w:bCs/>
        </w:rPr>
        <w:t>и</w:t>
      </w:r>
      <w:r w:rsidRPr="00CE76FA">
        <w:rPr>
          <w:bCs/>
        </w:rPr>
        <w:t xml:space="preserve">телей конкретного населенного пункта, но не может превышать </w:t>
      </w:r>
      <w:smartTag w:uri="urn:schemas-microsoft-com:office:smarttags" w:element="metricconverter">
        <w:smartTagPr>
          <w:attr w:name="ProductID" w:val="40 га"/>
        </w:smartTagPr>
        <w:r w:rsidRPr="00CE76FA">
          <w:rPr>
            <w:bCs/>
          </w:rPr>
          <w:t>40 га</w:t>
        </w:r>
      </w:smartTag>
      <w:r w:rsidRPr="00CE76FA">
        <w:rPr>
          <w:bCs/>
        </w:rPr>
        <w:t>. При этом также уч</w:t>
      </w:r>
      <w:r w:rsidRPr="00CE76FA">
        <w:rPr>
          <w:bCs/>
        </w:rPr>
        <w:t>и</w:t>
      </w:r>
      <w:r w:rsidRPr="00CE76FA">
        <w:rPr>
          <w:bCs/>
        </w:rPr>
        <w:t>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0341A" w:rsidRPr="00CE76FA" w:rsidRDefault="0000341A" w:rsidP="00D56FDF">
      <w:pPr>
        <w:widowControl w:val="0"/>
        <w:spacing w:line="239" w:lineRule="auto"/>
        <w:ind w:right="-285" w:firstLine="709"/>
        <w:jc w:val="both"/>
        <w:rPr>
          <w:bCs/>
        </w:rPr>
      </w:pPr>
      <w:r w:rsidRPr="00CE76FA">
        <w:rPr>
          <w:bCs/>
        </w:rPr>
        <w:t>8.6. На территориях санитарно-защитных зон кладбищ, крематориев, зданий и соор</w:t>
      </w:r>
      <w:r w:rsidRPr="00CE76FA">
        <w:rPr>
          <w:bCs/>
        </w:rPr>
        <w:t>у</w:t>
      </w:r>
      <w:r w:rsidRPr="00CE76FA">
        <w:rPr>
          <w:bCs/>
        </w:rPr>
        <w:t>жений похоронного назначения не разрешается строительство зданий и сооружений, не св</w:t>
      </w:r>
      <w:r w:rsidRPr="00CE76FA">
        <w:rPr>
          <w:bCs/>
        </w:rPr>
        <w:t>я</w:t>
      </w:r>
      <w:r w:rsidRPr="00CE76FA">
        <w:rPr>
          <w:bCs/>
        </w:rPr>
        <w:t>занных с обслуживанием указанных объектов, за исключением культовых и обрядовых об</w:t>
      </w:r>
      <w:r w:rsidRPr="00CE76FA">
        <w:rPr>
          <w:bCs/>
        </w:rPr>
        <w:t>ъ</w:t>
      </w:r>
      <w:r w:rsidRPr="00CE76FA">
        <w:rPr>
          <w:bCs/>
        </w:rPr>
        <w:lastRenderedPageBreak/>
        <w:t>ектов. По территории санитарно-защитных зон и кладбищ запрещается прокладка сетей це</w:t>
      </w:r>
      <w:r w:rsidRPr="00CE76FA">
        <w:rPr>
          <w:bCs/>
        </w:rPr>
        <w:t>н</w:t>
      </w:r>
      <w:r w:rsidRPr="00CE76FA">
        <w:rPr>
          <w:bCs/>
        </w:rPr>
        <w:t>трализованного хозяйственно-питьевого водоснабжения.</w:t>
      </w:r>
    </w:p>
    <w:p w:rsidR="0000341A" w:rsidRPr="00CE76FA" w:rsidRDefault="0000341A" w:rsidP="00D56FDF">
      <w:pPr>
        <w:widowControl w:val="0"/>
        <w:spacing w:line="239" w:lineRule="auto"/>
        <w:ind w:right="-285" w:firstLine="709"/>
        <w:jc w:val="both"/>
        <w:rPr>
          <w:bCs/>
        </w:rPr>
      </w:pPr>
      <w:r w:rsidRPr="00CE76FA">
        <w:rPr>
          <w:bCs/>
        </w:rPr>
        <w:t>8.7. Скотомогильники (биотермические ямы) предназначены для:</w:t>
      </w:r>
    </w:p>
    <w:p w:rsidR="0000341A" w:rsidRPr="00CE76FA" w:rsidRDefault="0000341A" w:rsidP="00D56FDF">
      <w:pPr>
        <w:widowControl w:val="0"/>
        <w:spacing w:line="239" w:lineRule="auto"/>
        <w:ind w:right="-285" w:firstLine="709"/>
        <w:jc w:val="both"/>
        <w:rPr>
          <w:bCs/>
        </w:rPr>
      </w:pPr>
      <w:r w:rsidRPr="00CE76FA">
        <w:rPr>
          <w:bCs/>
        </w:rPr>
        <w:t>1) обеззараживания, уничтожения сжиганием или захоронения биологических отх</w:t>
      </w:r>
      <w:r w:rsidRPr="00CE76FA">
        <w:rPr>
          <w:bCs/>
        </w:rPr>
        <w:t>о</w:t>
      </w:r>
      <w:r w:rsidRPr="00CE76FA">
        <w:rPr>
          <w:bCs/>
        </w:rPr>
        <w:t>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00341A" w:rsidRPr="00CE76FA" w:rsidRDefault="0000341A" w:rsidP="00D56FDF">
      <w:pPr>
        <w:widowControl w:val="0"/>
        <w:spacing w:line="239" w:lineRule="auto"/>
        <w:ind w:right="-285" w:firstLine="709"/>
        <w:jc w:val="both"/>
        <w:rPr>
          <w:bCs/>
        </w:rPr>
      </w:pPr>
      <w:r w:rsidRPr="00CE76FA">
        <w:rPr>
          <w:bCs/>
        </w:rPr>
        <w:t>2) других отходов, получаемых при переработке пищевого и непищевого сырья ж</w:t>
      </w:r>
      <w:r w:rsidRPr="00CE76FA">
        <w:rPr>
          <w:bCs/>
        </w:rPr>
        <w:t>и</w:t>
      </w:r>
      <w:r w:rsidRPr="00CE76FA">
        <w:rPr>
          <w:bCs/>
        </w:rPr>
        <w:t>вотного происхождения.</w:t>
      </w:r>
    </w:p>
    <w:p w:rsidR="0000341A" w:rsidRPr="00CE76FA" w:rsidRDefault="0000341A" w:rsidP="00D56FDF">
      <w:pPr>
        <w:widowControl w:val="0"/>
        <w:shd w:val="clear" w:color="auto" w:fill="FFFFFF"/>
        <w:spacing w:line="242" w:lineRule="auto"/>
        <w:ind w:right="-285" w:firstLine="720"/>
        <w:jc w:val="both"/>
        <w:rPr>
          <w:bCs/>
        </w:rPr>
      </w:pPr>
      <w:r w:rsidRPr="00CE76FA">
        <w:rPr>
          <w:bCs/>
        </w:rPr>
        <w:t>8.8. Размер санитарно-защитной зоны скотомогильников следует принимать в соо</w:t>
      </w:r>
      <w:r w:rsidRPr="00CE76FA">
        <w:rPr>
          <w:bCs/>
        </w:rPr>
        <w:t>т</w:t>
      </w:r>
      <w:r w:rsidRPr="00CE76FA">
        <w:rPr>
          <w:bCs/>
        </w:rPr>
        <w:t>ветствии с требованиями СанПиН 2.2.1/2.1.1.1200, при этом ориентировочный размер сан</w:t>
      </w:r>
      <w:r w:rsidRPr="00CE76FA">
        <w:rPr>
          <w:bCs/>
        </w:rPr>
        <w:t>и</w:t>
      </w:r>
      <w:r w:rsidRPr="00CE76FA">
        <w:rPr>
          <w:bCs/>
        </w:rPr>
        <w:t>тарно-защитной зоны составляет: для</w:t>
      </w:r>
      <w:r w:rsidRPr="00CE76FA">
        <w:rPr>
          <w:bCs/>
          <w:spacing w:val="-4"/>
        </w:rPr>
        <w:t xml:space="preserve"> скотомогильников с захоронением в ямах – </w:t>
      </w:r>
      <w:smartTag w:uri="urn:schemas-microsoft-com:office:smarttags" w:element="metricconverter">
        <w:smartTagPr>
          <w:attr w:name="ProductID" w:val="1000 м"/>
        </w:smartTagPr>
        <w:r w:rsidRPr="00CE76FA">
          <w:rPr>
            <w:bCs/>
            <w:spacing w:val="-4"/>
          </w:rPr>
          <w:t>1000 м</w:t>
        </w:r>
      </w:smartTag>
      <w:r w:rsidRPr="00CE76FA">
        <w:rPr>
          <w:bCs/>
          <w:spacing w:val="-4"/>
        </w:rPr>
        <w:t xml:space="preserve">, для </w:t>
      </w:r>
      <w:r w:rsidRPr="00CE76FA">
        <w:rPr>
          <w:bCs/>
        </w:rPr>
        <w:t xml:space="preserve">скотомогильников с биологическими камерами – </w:t>
      </w:r>
      <w:smartTag w:uri="urn:schemas-microsoft-com:office:smarttags" w:element="metricconverter">
        <w:smartTagPr>
          <w:attr w:name="ProductID" w:val="500 м"/>
        </w:smartTagPr>
        <w:r w:rsidRPr="00CE76FA">
          <w:rPr>
            <w:bCs/>
          </w:rPr>
          <w:t>500 м</w:t>
        </w:r>
      </w:smartTag>
      <w:r w:rsidRPr="00CE76FA">
        <w:rPr>
          <w:bCs/>
        </w:rPr>
        <w:t>.</w:t>
      </w:r>
    </w:p>
    <w:p w:rsidR="0000341A" w:rsidRPr="00CE76FA" w:rsidRDefault="0000341A" w:rsidP="00D56FDF">
      <w:pPr>
        <w:widowControl w:val="0"/>
        <w:spacing w:line="242" w:lineRule="auto"/>
        <w:ind w:right="-285" w:firstLine="709"/>
        <w:jc w:val="both"/>
        <w:rPr>
          <w:bCs/>
        </w:rPr>
      </w:pPr>
      <w:r w:rsidRPr="00CE76FA">
        <w:rPr>
          <w:bCs/>
        </w:rPr>
        <w:t>8.9. Скотомогильники (биотермические ямы) проектируются в соответствии с треб</w:t>
      </w:r>
      <w:r w:rsidRPr="00CE76FA">
        <w:rPr>
          <w:bCs/>
        </w:rPr>
        <w:t>о</w:t>
      </w:r>
      <w:r w:rsidRPr="00CE76FA">
        <w:rPr>
          <w:bCs/>
        </w:rPr>
        <w:t>ваниями Ветеринарно-санитарных правил сбора, утилизации и уничтожения биологических отходов, утвержденных Главным государственным ветеринарным и</w:t>
      </w:r>
      <w:r w:rsidR="00BF10D2">
        <w:rPr>
          <w:bCs/>
        </w:rPr>
        <w:t xml:space="preserve">нспектором Российской Федерации 04.12.1995 </w:t>
      </w:r>
      <w:r w:rsidRPr="00CE76FA">
        <w:rPr>
          <w:bCs/>
        </w:rPr>
        <w:t>№ 13-7-2/469.</w:t>
      </w:r>
    </w:p>
    <w:p w:rsidR="0000341A" w:rsidRPr="00CE76FA" w:rsidRDefault="0000341A" w:rsidP="00D56FDF">
      <w:pPr>
        <w:widowControl w:val="0"/>
        <w:shd w:val="clear" w:color="auto" w:fill="FFFFFF"/>
        <w:spacing w:line="242" w:lineRule="auto"/>
        <w:ind w:right="-285" w:firstLine="720"/>
        <w:jc w:val="both"/>
        <w:rPr>
          <w:bCs/>
        </w:rPr>
      </w:pPr>
      <w:r w:rsidRPr="00CE76FA">
        <w:rPr>
          <w:bCs/>
        </w:rPr>
        <w:t>8.10. Биотермические ямы, расположенные на территории государственных ветер</w:t>
      </w:r>
      <w:r w:rsidRPr="00CE76FA">
        <w:rPr>
          <w:bCs/>
        </w:rPr>
        <w:t>и</w:t>
      </w:r>
      <w:r w:rsidRPr="00CE76FA">
        <w:rPr>
          <w:bCs/>
        </w:rPr>
        <w:t>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w:t>
      </w:r>
      <w:r w:rsidRPr="00CE76FA">
        <w:rPr>
          <w:bCs/>
        </w:rPr>
        <w:t>о</w:t>
      </w:r>
      <w:r w:rsidRPr="00CE76FA">
        <w:rPr>
          <w:bCs/>
        </w:rPr>
        <w:t>рии, не регламентируется.</w:t>
      </w:r>
    </w:p>
    <w:p w:rsidR="0000341A" w:rsidRPr="00CE76FA" w:rsidRDefault="0000341A" w:rsidP="00D56FDF">
      <w:pPr>
        <w:widowControl w:val="0"/>
        <w:spacing w:line="242" w:lineRule="auto"/>
        <w:ind w:right="-285" w:firstLine="709"/>
        <w:jc w:val="both"/>
        <w:rPr>
          <w:bCs/>
        </w:rPr>
      </w:pPr>
      <w:r w:rsidRPr="00CE76FA">
        <w:rPr>
          <w:bCs/>
          <w:spacing w:val="-2"/>
        </w:rPr>
        <w:t>8.11. Полигоны твердых бытовых отходов (ТБО) являются специаль</w:t>
      </w:r>
      <w:r w:rsidRPr="00CE76FA">
        <w:rPr>
          <w:bCs/>
        </w:rPr>
        <w:t>ными сооружени</w:t>
      </w:r>
      <w:r w:rsidRPr="00CE76FA">
        <w:rPr>
          <w:bCs/>
        </w:rPr>
        <w:t>я</w:t>
      </w:r>
      <w:r w:rsidRPr="00CE76FA">
        <w:rPr>
          <w:bCs/>
        </w:rPr>
        <w:t>ми, предназначенными для изоляции и обезвреживания ТБО. Полигоны могут быть орган</w:t>
      </w:r>
      <w:r w:rsidRPr="00CE76FA">
        <w:rPr>
          <w:bCs/>
        </w:rPr>
        <w:t>и</w:t>
      </w:r>
      <w:r w:rsidRPr="00CE76FA">
        <w:rPr>
          <w:bCs/>
        </w:rPr>
        <w:t>зованы для любых по величине населенных пунктов. Рекомендуется проектирование центр</w:t>
      </w:r>
      <w:r w:rsidRPr="00CE76FA">
        <w:rPr>
          <w:bCs/>
        </w:rPr>
        <w:t>а</w:t>
      </w:r>
      <w:r w:rsidRPr="00CE76FA">
        <w:rPr>
          <w:bCs/>
        </w:rPr>
        <w:t>лизованных полигонов для групп населенных пунктов.</w:t>
      </w:r>
    </w:p>
    <w:p w:rsidR="0000341A" w:rsidRPr="00CE76FA" w:rsidRDefault="0000341A" w:rsidP="00D56FDF">
      <w:pPr>
        <w:widowControl w:val="0"/>
        <w:spacing w:line="242" w:lineRule="auto"/>
        <w:ind w:right="-285" w:firstLine="709"/>
        <w:jc w:val="both"/>
        <w:rPr>
          <w:bCs/>
          <w:spacing w:val="-2"/>
        </w:rPr>
      </w:pPr>
      <w:r w:rsidRPr="00CE76FA">
        <w:rPr>
          <w:bCs/>
          <w:spacing w:val="-2"/>
        </w:rPr>
        <w:t>8.12. Полигоны ТБО проектируются в соответствии с требованиями Федерального з</w:t>
      </w:r>
      <w:r w:rsidRPr="00CE76FA">
        <w:rPr>
          <w:bCs/>
          <w:spacing w:val="-2"/>
        </w:rPr>
        <w:t>а</w:t>
      </w:r>
      <w:r w:rsidRPr="00CE76FA">
        <w:rPr>
          <w:bCs/>
          <w:spacing w:val="-2"/>
        </w:rPr>
        <w:t>кона от 24.06.1998 № 89-ФЗ «Об отходах производства и потребления», СанПиН 2.1.7.1322, СП 2.1.7.1038.</w:t>
      </w:r>
    </w:p>
    <w:p w:rsidR="0000341A" w:rsidRPr="00CE76FA" w:rsidRDefault="0000341A" w:rsidP="00D56FDF">
      <w:pPr>
        <w:widowControl w:val="0"/>
        <w:spacing w:line="242" w:lineRule="auto"/>
        <w:ind w:right="-285" w:firstLine="709"/>
        <w:jc w:val="both"/>
        <w:rPr>
          <w:bCs/>
        </w:rPr>
      </w:pPr>
      <w:r w:rsidRPr="00CE76FA">
        <w:rPr>
          <w:bCs/>
          <w:spacing w:val="-2"/>
        </w:rPr>
        <w:t>8.13. Полигоны ТБО размещаются за пределами жилой зоны, на обособленных терр</w:t>
      </w:r>
      <w:r w:rsidRPr="00CE76FA">
        <w:rPr>
          <w:bCs/>
          <w:spacing w:val="-2"/>
        </w:rPr>
        <w:t>и</w:t>
      </w:r>
      <w:r w:rsidRPr="00CE76FA">
        <w:rPr>
          <w:bCs/>
          <w:spacing w:val="-2"/>
        </w:rPr>
        <w:t>ториях с обеспечением нормативных санитарно-защитных зон. Размер санитарно-защитной зоны следует принимать в</w:t>
      </w:r>
      <w:r w:rsidRPr="00CE76FA">
        <w:rPr>
          <w:bCs/>
        </w:rPr>
        <w:t xml:space="preserve"> соответствии с требованиями СанПиН 2.2.1/2.1.1.1200 и </w:t>
      </w:r>
      <w:r w:rsidRPr="00CE76FA">
        <w:rPr>
          <w:bCs/>
          <w:spacing w:val="-2"/>
        </w:rPr>
        <w:t>СП 2.1.7.1038.</w:t>
      </w:r>
    </w:p>
    <w:p w:rsidR="0000341A" w:rsidRPr="00CE76FA" w:rsidRDefault="0000341A" w:rsidP="00D56FDF">
      <w:pPr>
        <w:widowControl w:val="0"/>
        <w:spacing w:line="242" w:lineRule="auto"/>
        <w:ind w:right="-285" w:firstLine="709"/>
        <w:jc w:val="both"/>
        <w:rPr>
          <w:bCs/>
        </w:rPr>
      </w:pPr>
      <w:r w:rsidRPr="00CE76FA">
        <w:rPr>
          <w:bCs/>
        </w:rPr>
        <w:t>8.14. Не допускается размещение полигонов:</w:t>
      </w:r>
    </w:p>
    <w:p w:rsidR="0000341A" w:rsidRPr="00CE76FA" w:rsidRDefault="0000341A" w:rsidP="00D56FDF">
      <w:pPr>
        <w:autoSpaceDE w:val="0"/>
        <w:autoSpaceDN w:val="0"/>
        <w:adjustRightInd w:val="0"/>
        <w:spacing w:line="242" w:lineRule="auto"/>
        <w:ind w:right="-285" w:firstLine="720"/>
        <w:jc w:val="both"/>
      </w:pPr>
      <w:r w:rsidRPr="00CE76FA">
        <w:t>на территории I, II и III поясов зон санитарной охраны водоисточников и минерал</w:t>
      </w:r>
      <w:r w:rsidRPr="00CE76FA">
        <w:t>ь</w:t>
      </w:r>
      <w:r w:rsidRPr="00CE76FA">
        <w:t>ных источников;</w:t>
      </w:r>
    </w:p>
    <w:p w:rsidR="0000341A" w:rsidRPr="00CE76FA" w:rsidRDefault="0000341A" w:rsidP="00D56FDF">
      <w:pPr>
        <w:autoSpaceDE w:val="0"/>
        <w:autoSpaceDN w:val="0"/>
        <w:adjustRightInd w:val="0"/>
        <w:spacing w:line="242" w:lineRule="auto"/>
        <w:ind w:right="-285" w:firstLine="720"/>
        <w:jc w:val="both"/>
      </w:pPr>
      <w:r w:rsidRPr="00CE76FA">
        <w:t>во всех поясах зоны санитарной охраны курортов;</w:t>
      </w:r>
    </w:p>
    <w:p w:rsidR="0000341A" w:rsidRPr="00CE76FA" w:rsidRDefault="0000341A" w:rsidP="00D56FDF">
      <w:pPr>
        <w:autoSpaceDE w:val="0"/>
        <w:autoSpaceDN w:val="0"/>
        <w:adjustRightInd w:val="0"/>
        <w:spacing w:line="242" w:lineRule="auto"/>
        <w:ind w:right="-285" w:firstLine="720"/>
        <w:jc w:val="both"/>
      </w:pPr>
      <w:r w:rsidRPr="00CE76FA">
        <w:t>в зонах массового загородного отдыха населения и на территории лечебно-оздоровительных учреждений;</w:t>
      </w:r>
    </w:p>
    <w:p w:rsidR="0000341A" w:rsidRPr="00CE76FA" w:rsidRDefault="0000341A" w:rsidP="00D56FDF">
      <w:pPr>
        <w:autoSpaceDE w:val="0"/>
        <w:autoSpaceDN w:val="0"/>
        <w:adjustRightInd w:val="0"/>
        <w:spacing w:line="242" w:lineRule="auto"/>
        <w:ind w:right="-285" w:firstLine="720"/>
        <w:jc w:val="both"/>
      </w:pPr>
      <w:r w:rsidRPr="00CE76FA">
        <w:t>в рекреационных зонах;</w:t>
      </w:r>
    </w:p>
    <w:p w:rsidR="0000341A" w:rsidRPr="00CE76FA" w:rsidRDefault="0000341A" w:rsidP="00D56FDF">
      <w:pPr>
        <w:autoSpaceDE w:val="0"/>
        <w:autoSpaceDN w:val="0"/>
        <w:adjustRightInd w:val="0"/>
        <w:spacing w:line="242" w:lineRule="auto"/>
        <w:ind w:right="-285" w:firstLine="720"/>
        <w:jc w:val="both"/>
      </w:pPr>
      <w:r w:rsidRPr="00CE76FA">
        <w:t>в местах выклинивания водоносных горизонтов;</w:t>
      </w:r>
    </w:p>
    <w:p w:rsidR="0000341A" w:rsidRPr="00CE76FA" w:rsidRDefault="0000341A" w:rsidP="00D56FDF">
      <w:pPr>
        <w:autoSpaceDE w:val="0"/>
        <w:autoSpaceDN w:val="0"/>
        <w:adjustRightInd w:val="0"/>
        <w:spacing w:line="242" w:lineRule="auto"/>
        <w:ind w:right="-285" w:firstLine="720"/>
        <w:jc w:val="both"/>
      </w:pPr>
      <w:r w:rsidRPr="00CE76FA">
        <w:t>в границах установленных водоохранных зон открытых водоемов.</w:t>
      </w:r>
    </w:p>
    <w:p w:rsidR="0000341A" w:rsidRPr="00CE76FA" w:rsidRDefault="0000341A" w:rsidP="00D56FDF">
      <w:pPr>
        <w:spacing w:line="242" w:lineRule="auto"/>
        <w:ind w:right="-285" w:firstLine="709"/>
        <w:jc w:val="both"/>
        <w:rPr>
          <w:spacing w:val="-2"/>
        </w:rPr>
      </w:pPr>
      <w:r w:rsidRPr="00CE76FA">
        <w:rPr>
          <w:bCs/>
          <w:spacing w:val="-2"/>
        </w:rPr>
        <w:t>8.15. При выборе участка для устройства полигона ТБО следует учитывать климатоге</w:t>
      </w:r>
      <w:r w:rsidRPr="00CE76FA">
        <w:rPr>
          <w:bCs/>
          <w:spacing w:val="-2"/>
        </w:rPr>
        <w:t>о</w:t>
      </w:r>
      <w:r w:rsidRPr="00CE76FA">
        <w:rPr>
          <w:bCs/>
          <w:spacing w:val="-2"/>
        </w:rPr>
        <w:t xml:space="preserve">графические и почвенные особенности, геологические и гидрологические условия местности. </w:t>
      </w:r>
      <w:r w:rsidRPr="00CE76FA">
        <w:rPr>
          <w:spacing w:val="-2"/>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CE76FA">
          <w:rPr>
            <w:spacing w:val="-2"/>
          </w:rPr>
          <w:t>20 м</w:t>
        </w:r>
      </w:smartTag>
      <w:r w:rsidRPr="00CE76FA">
        <w:rPr>
          <w:spacing w:val="-2"/>
        </w:rPr>
        <w:t xml:space="preserve"> с коэффициентом фильтрации по</w:t>
      </w:r>
      <w:r w:rsidRPr="00CE76FA">
        <w:rPr>
          <w:spacing w:val="-2"/>
        </w:rPr>
        <w:t>д</w:t>
      </w:r>
      <w:r w:rsidRPr="00CE76FA">
        <w:rPr>
          <w:spacing w:val="-2"/>
        </w:rPr>
        <w:t xml:space="preserve">стилающих пород не более 10(-6) см/с; на расстоянии не менее </w:t>
      </w:r>
      <w:smartTag w:uri="urn:schemas-microsoft-com:office:smarttags" w:element="metricconverter">
        <w:smartTagPr>
          <w:attr w:name="ProductID" w:val="2 м"/>
        </w:smartTagPr>
        <w:r w:rsidRPr="00CE76FA">
          <w:rPr>
            <w:spacing w:val="-2"/>
          </w:rPr>
          <w:t>2 м</w:t>
        </w:r>
      </w:smartTag>
      <w:r w:rsidRPr="00CE76FA">
        <w:rPr>
          <w:spacing w:val="-2"/>
        </w:rPr>
        <w:t xml:space="preserve"> от земель сельскохозяйс</w:t>
      </w:r>
      <w:r w:rsidRPr="00CE76FA">
        <w:rPr>
          <w:spacing w:val="-2"/>
        </w:rPr>
        <w:t>т</w:t>
      </w:r>
      <w:r w:rsidRPr="00CE76FA">
        <w:rPr>
          <w:spacing w:val="-2"/>
        </w:rPr>
        <w:t>венного назначения, используемых для выращивания технических культур, не используемых для производства продуктов питания.</w:t>
      </w:r>
    </w:p>
    <w:p w:rsidR="0000341A" w:rsidRPr="00CE76FA" w:rsidRDefault="0000341A" w:rsidP="00D56FDF">
      <w:pPr>
        <w:pStyle w:val="FR2"/>
        <w:spacing w:line="239" w:lineRule="auto"/>
        <w:ind w:right="-285" w:firstLine="709"/>
        <w:rPr>
          <w:sz w:val="24"/>
          <w:szCs w:val="24"/>
        </w:rPr>
      </w:pPr>
      <w:r w:rsidRPr="00CE76FA">
        <w:rPr>
          <w:sz w:val="24"/>
          <w:szCs w:val="24"/>
        </w:rPr>
        <w:t xml:space="preserve">8.16. Полигон ТБО размещается на ровной территории, исключающей возможность смыва атмосферными осадками части </w:t>
      </w:r>
      <w:r w:rsidRPr="00CE76FA">
        <w:rPr>
          <w:spacing w:val="-2"/>
          <w:sz w:val="24"/>
          <w:szCs w:val="24"/>
        </w:rPr>
        <w:t>отходов и загрязнения ими прилегающих земельных площадей и открытых водоемов,</w:t>
      </w:r>
      <w:r w:rsidRPr="00CE76FA">
        <w:rPr>
          <w:sz w:val="24"/>
          <w:szCs w:val="24"/>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w:t>
      </w:r>
      <w:r w:rsidRPr="00CE76FA">
        <w:rPr>
          <w:sz w:val="24"/>
          <w:szCs w:val="24"/>
        </w:rPr>
        <w:t>ь</w:t>
      </w:r>
      <w:r w:rsidRPr="00CE76FA">
        <w:rPr>
          <w:sz w:val="24"/>
          <w:szCs w:val="24"/>
        </w:rPr>
        <w:t>ев, что позволяет обеспечить сбор и удаление поверхностных вод путем устройства перехв</w:t>
      </w:r>
      <w:r w:rsidRPr="00CE76FA">
        <w:rPr>
          <w:sz w:val="24"/>
          <w:szCs w:val="24"/>
        </w:rPr>
        <w:t>а</w:t>
      </w:r>
      <w:r w:rsidRPr="00CE76FA">
        <w:rPr>
          <w:sz w:val="24"/>
          <w:szCs w:val="24"/>
        </w:rPr>
        <w:t>тывающих нагорных каналов для отвода этих вод в открытые водоемы.</w:t>
      </w:r>
    </w:p>
    <w:p w:rsidR="0000341A" w:rsidRPr="00CE76FA" w:rsidRDefault="0000341A" w:rsidP="00D56FDF">
      <w:pPr>
        <w:widowControl w:val="0"/>
        <w:spacing w:line="242" w:lineRule="auto"/>
        <w:ind w:right="-285" w:firstLine="709"/>
        <w:jc w:val="both"/>
        <w:rPr>
          <w:bCs/>
        </w:rPr>
      </w:pPr>
      <w:r w:rsidRPr="00CE76FA">
        <w:rPr>
          <w:bCs/>
        </w:rPr>
        <w:t xml:space="preserve">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w:t>
      </w:r>
      <w:r w:rsidRPr="00CE76FA">
        <w:rPr>
          <w:bCs/>
        </w:rPr>
        <w:lastRenderedPageBreak/>
        <w:t>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w:t>
      </w:r>
      <w:r w:rsidRPr="00CE76FA">
        <w:rPr>
          <w:bCs/>
        </w:rPr>
        <w:t>р</w:t>
      </w:r>
      <w:r w:rsidRPr="00CE76FA">
        <w:rPr>
          <w:bCs/>
        </w:rPr>
        <w:t>ных работ в случаях, если возникает угроза загрязнения мест залегания полезных ископа</w:t>
      </w:r>
      <w:r w:rsidRPr="00CE76FA">
        <w:rPr>
          <w:bCs/>
        </w:rPr>
        <w:t>е</w:t>
      </w:r>
      <w:r w:rsidRPr="00CE76FA">
        <w:rPr>
          <w:bCs/>
        </w:rPr>
        <w:t>мых и безопасности ведения горных работ.</w:t>
      </w:r>
    </w:p>
    <w:p w:rsidR="0000341A" w:rsidRPr="00CE76FA" w:rsidRDefault="0000341A" w:rsidP="00D56FDF">
      <w:pPr>
        <w:widowControl w:val="0"/>
        <w:spacing w:line="242" w:lineRule="auto"/>
        <w:ind w:right="-285" w:firstLine="709"/>
        <w:jc w:val="both"/>
        <w:rPr>
          <w:bCs/>
        </w:rPr>
      </w:pPr>
      <w:r w:rsidRPr="00CE76FA">
        <w:rPr>
          <w:bCs/>
        </w:rPr>
        <w:t xml:space="preserve">8.18. Полигоны </w:t>
      </w:r>
      <w:r w:rsidRPr="00CE76FA">
        <w:rPr>
          <w:bCs/>
          <w:spacing w:val="-2"/>
        </w:rPr>
        <w:t xml:space="preserve">по обезвреживанию и захоронению </w:t>
      </w:r>
      <w:r w:rsidRPr="00CE76FA">
        <w:rPr>
          <w:bCs/>
        </w:rPr>
        <w:t>токсичных промышленных отх</w:t>
      </w:r>
      <w:r w:rsidRPr="00CE76FA">
        <w:rPr>
          <w:bCs/>
        </w:rPr>
        <w:t>о</w:t>
      </w:r>
      <w:r w:rsidRPr="00CE76FA">
        <w:rPr>
          <w:bCs/>
        </w:rPr>
        <w:t xml:space="preserve">дов также не допускается размещать </w:t>
      </w:r>
      <w:r w:rsidRPr="00CE76FA">
        <w:rPr>
          <w:bCs/>
          <w:spacing w:val="-2"/>
        </w:rPr>
        <w:t>на площадях залегания полезных ископаемых без разр</w:t>
      </w:r>
      <w:r w:rsidRPr="00CE76FA">
        <w:rPr>
          <w:bCs/>
          <w:spacing w:val="-2"/>
        </w:rPr>
        <w:t>е</w:t>
      </w:r>
      <w:r w:rsidRPr="00CE76FA">
        <w:rPr>
          <w:bCs/>
          <w:spacing w:val="-2"/>
        </w:rPr>
        <w:t>шения федерального органа управления государственным фондом недр или его территориал</w:t>
      </w:r>
      <w:r w:rsidRPr="00CE76FA">
        <w:rPr>
          <w:bCs/>
          <w:spacing w:val="-2"/>
        </w:rPr>
        <w:t>ь</w:t>
      </w:r>
      <w:r w:rsidRPr="00CE76FA">
        <w:rPr>
          <w:bCs/>
          <w:spacing w:val="-2"/>
        </w:rPr>
        <w:t xml:space="preserve">ных органов, </w:t>
      </w:r>
      <w:r w:rsidRPr="00CE76FA">
        <w:rPr>
          <w:bCs/>
        </w:rPr>
        <w:t>в зонах активного карста, в зонах оползней, в зоне питания подземных исто</w:t>
      </w:r>
      <w:r w:rsidRPr="00CE76FA">
        <w:rPr>
          <w:bCs/>
        </w:rPr>
        <w:t>ч</w:t>
      </w:r>
      <w:r w:rsidRPr="00CE76FA">
        <w:rPr>
          <w:bCs/>
        </w:rPr>
        <w:t>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w:t>
      </w:r>
      <w:r w:rsidRPr="00CE76FA">
        <w:rPr>
          <w:bCs/>
        </w:rPr>
        <w:t>т</w:t>
      </w:r>
      <w:r w:rsidRPr="00CE76FA">
        <w:rPr>
          <w:bCs/>
        </w:rPr>
        <w:t xml:space="preserve">дыха населения, на участках, загрязненных органическими и радиоактивными отходами, до </w:t>
      </w:r>
      <w:r w:rsidRPr="00CE76FA">
        <w:rPr>
          <w:bCs/>
          <w:spacing w:val="-3"/>
        </w:rPr>
        <w:t xml:space="preserve">истечения сроков, установленных органами </w:t>
      </w:r>
      <w:r w:rsidRPr="00CE76FA">
        <w:rPr>
          <w:bCs/>
        </w:rPr>
        <w:t>Роспотребнадзора</w:t>
      </w:r>
      <w:r w:rsidRPr="00CE76FA">
        <w:rPr>
          <w:bCs/>
          <w:spacing w:val="-3"/>
        </w:rPr>
        <w:t>.</w:t>
      </w:r>
    </w:p>
    <w:p w:rsidR="0000341A" w:rsidRPr="00CE76FA" w:rsidRDefault="0000341A" w:rsidP="00D56FDF">
      <w:pPr>
        <w:widowControl w:val="0"/>
        <w:spacing w:line="242" w:lineRule="auto"/>
        <w:ind w:right="-285" w:firstLine="709"/>
        <w:jc w:val="both"/>
        <w:rPr>
          <w:bCs/>
        </w:rPr>
      </w:pPr>
      <w:r w:rsidRPr="00CE76FA">
        <w:rPr>
          <w:bCs/>
          <w:spacing w:val="-2"/>
        </w:rPr>
        <w:t>8.19. Земельный участок для размещения полигона по обезвреживанию и захоронению токсичных промышленных</w:t>
      </w:r>
      <w:r w:rsidRPr="00CE76FA">
        <w:rPr>
          <w:bCs/>
        </w:rPr>
        <w:t xml:space="preserve"> отходов</w:t>
      </w:r>
      <w:r w:rsidRPr="00CE76FA">
        <w:rPr>
          <w:bCs/>
          <w:spacing w:val="-2"/>
        </w:rPr>
        <w:t xml:space="preserve"> должен располагаться на территориях</w:t>
      </w:r>
      <w:r w:rsidRPr="00CE76FA">
        <w:rPr>
          <w:bCs/>
        </w:rPr>
        <w:t xml:space="preserve"> с уровнем залег</w:t>
      </w:r>
      <w:r w:rsidRPr="00CE76FA">
        <w:rPr>
          <w:bCs/>
        </w:rPr>
        <w:t>а</w:t>
      </w:r>
      <w:r w:rsidRPr="00CE76FA">
        <w:rPr>
          <w:bCs/>
        </w:rPr>
        <w:t xml:space="preserve">ния подземных вод на глубине более </w:t>
      </w:r>
      <w:smartTag w:uri="urn:schemas-microsoft-com:office:smarttags" w:element="metricconverter">
        <w:smartTagPr>
          <w:attr w:name="ProductID" w:val="20 м"/>
        </w:smartTagPr>
        <w:r w:rsidRPr="00CE76FA">
          <w:rPr>
            <w:bCs/>
          </w:rPr>
          <w:t>20 м</w:t>
        </w:r>
      </w:smartTag>
      <w:r w:rsidRPr="00CE76FA">
        <w:rPr>
          <w:bCs/>
        </w:rPr>
        <w:t xml:space="preserve"> с коэффициентом фильтрации подстилающих п</w:t>
      </w:r>
      <w:r w:rsidRPr="00CE76FA">
        <w:rPr>
          <w:bCs/>
        </w:rPr>
        <w:t>о</w:t>
      </w:r>
      <w:r w:rsidRPr="00CE76FA">
        <w:rPr>
          <w:bCs/>
        </w:rPr>
        <w:t xml:space="preserve">род не более 10(-6) см/с; на расстоянии не менее </w:t>
      </w:r>
      <w:smartTag w:uri="urn:schemas-microsoft-com:office:smarttags" w:element="metricconverter">
        <w:smartTagPr>
          <w:attr w:name="ProductID" w:val="2 м"/>
        </w:smartTagPr>
        <w:r w:rsidRPr="00CE76FA">
          <w:rPr>
            <w:bCs/>
          </w:rPr>
          <w:t>2 м</w:t>
        </w:r>
      </w:smartTag>
      <w:r w:rsidRPr="00CE76FA">
        <w:rPr>
          <w:bCs/>
        </w:rPr>
        <w:t xml:space="preserve"> от земель сельскохозяйственного назн</w:t>
      </w:r>
      <w:r w:rsidRPr="00CE76FA">
        <w:rPr>
          <w:bCs/>
        </w:rPr>
        <w:t>а</w:t>
      </w:r>
      <w:r w:rsidRPr="00CE76FA">
        <w:rPr>
          <w:bCs/>
        </w:rPr>
        <w:t>чения, используемых для выращивания технических культур, не используемых для прои</w:t>
      </w:r>
      <w:r w:rsidRPr="00CE76FA">
        <w:rPr>
          <w:bCs/>
        </w:rPr>
        <w:t>з</w:t>
      </w:r>
      <w:r w:rsidRPr="00CE76FA">
        <w:rPr>
          <w:bCs/>
        </w:rPr>
        <w:t>водства продуктов питания.</w:t>
      </w:r>
    </w:p>
    <w:p w:rsidR="0000341A" w:rsidRPr="00CE76FA" w:rsidRDefault="0000341A" w:rsidP="00D56FDF">
      <w:pPr>
        <w:widowControl w:val="0"/>
        <w:spacing w:line="242" w:lineRule="auto"/>
        <w:ind w:right="-285" w:firstLine="709"/>
        <w:jc w:val="both"/>
        <w:rPr>
          <w:bCs/>
        </w:rPr>
      </w:pPr>
      <w:r w:rsidRPr="00CE76FA">
        <w:rPr>
          <w:bCs/>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0341A" w:rsidRPr="00CE76FA" w:rsidRDefault="0000341A" w:rsidP="00D56FDF">
      <w:pPr>
        <w:widowControl w:val="0"/>
        <w:spacing w:line="242" w:lineRule="auto"/>
        <w:ind w:right="-285" w:firstLine="720"/>
        <w:jc w:val="both"/>
        <w:rPr>
          <w:bCs/>
        </w:rPr>
      </w:pPr>
      <w:r w:rsidRPr="00CE76FA">
        <w:rPr>
          <w:bCs/>
        </w:rPr>
        <w:t xml:space="preserve">8.21. Размещение отходов на территории объекта осуществляется в соответствии с требованиями СанПиН 2.1.7.1322, </w:t>
      </w:r>
      <w:r w:rsidRPr="00CE76FA">
        <w:t>СП 2.1.7.1038.</w:t>
      </w:r>
    </w:p>
    <w:p w:rsidR="0000341A" w:rsidRPr="00CE76FA" w:rsidRDefault="0000341A" w:rsidP="00D56FDF">
      <w:pPr>
        <w:widowControl w:val="0"/>
        <w:spacing w:line="242" w:lineRule="auto"/>
        <w:ind w:right="-285" w:firstLine="720"/>
        <w:jc w:val="both"/>
        <w:rPr>
          <w:bCs/>
          <w:spacing w:val="-2"/>
        </w:rPr>
      </w:pPr>
      <w:r w:rsidRPr="00CE76FA">
        <w:rPr>
          <w:bCs/>
          <w:spacing w:val="-2"/>
        </w:rPr>
        <w:t>8.22. Размеры санитарно-защитной зоны завода по обезвреживанию токсичных пр</w:t>
      </w:r>
      <w:r w:rsidRPr="00CE76FA">
        <w:rPr>
          <w:bCs/>
          <w:spacing w:val="-2"/>
        </w:rPr>
        <w:t>о</w:t>
      </w:r>
      <w:r w:rsidRPr="00CE76FA">
        <w:rPr>
          <w:bCs/>
          <w:spacing w:val="-2"/>
        </w:rPr>
        <w:t xml:space="preserve">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CE76FA">
          <w:rPr>
            <w:bCs/>
            <w:spacing w:val="-2"/>
          </w:rPr>
          <w:t>1000 м</w:t>
        </w:r>
      </w:smartTag>
      <w:r w:rsidRPr="00CE76FA">
        <w:rPr>
          <w:bCs/>
          <w:spacing w:val="-2"/>
        </w:rPr>
        <w:t xml:space="preserve">, завода мощностью менее 100 тыс. тонн – </w:t>
      </w:r>
      <w:smartTag w:uri="urn:schemas-microsoft-com:office:smarttags" w:element="metricconverter">
        <w:smartTagPr>
          <w:attr w:name="ProductID" w:val="500 м"/>
        </w:smartTagPr>
        <w:r w:rsidRPr="00CE76FA">
          <w:rPr>
            <w:bCs/>
            <w:spacing w:val="-2"/>
          </w:rPr>
          <w:t>500 м</w:t>
        </w:r>
      </w:smartTag>
      <w:r w:rsidRPr="00CE76FA">
        <w:rPr>
          <w:bCs/>
          <w:spacing w:val="-2"/>
        </w:rPr>
        <w:t>. Размеры санитарно-защитной зоны завода в конкретных условиях строительства должны быть уточнены расчетом рассеивания в атмосф</w:t>
      </w:r>
      <w:r w:rsidRPr="00CE76FA">
        <w:rPr>
          <w:bCs/>
          <w:spacing w:val="-2"/>
        </w:rPr>
        <w:t>е</w:t>
      </w:r>
      <w:r w:rsidRPr="00CE76FA">
        <w:rPr>
          <w:bCs/>
          <w:spacing w:val="-2"/>
        </w:rPr>
        <w:t>ре вредных выбросов в соответствии с ОНД-86 «Методика расчета концентраций в атмосфе</w:t>
      </w:r>
      <w:r w:rsidRPr="00CE76FA">
        <w:rPr>
          <w:bCs/>
          <w:spacing w:val="-2"/>
        </w:rPr>
        <w:t>р</w:t>
      </w:r>
      <w:r w:rsidRPr="00CE76FA">
        <w:rPr>
          <w:bCs/>
          <w:spacing w:val="-2"/>
        </w:rPr>
        <w:t>ном воздухе вредных примесей, содержащихся в выбросах предприятий».</w:t>
      </w:r>
    </w:p>
    <w:p w:rsidR="0000341A" w:rsidRPr="00CE76FA" w:rsidRDefault="0000341A" w:rsidP="00D56FDF">
      <w:pPr>
        <w:widowControl w:val="0"/>
        <w:spacing w:line="242" w:lineRule="auto"/>
        <w:ind w:right="-285" w:firstLine="720"/>
        <w:jc w:val="both"/>
        <w:rPr>
          <w:bCs/>
        </w:rPr>
      </w:pPr>
      <w:r w:rsidRPr="00CE76FA">
        <w:rPr>
          <w:bCs/>
        </w:rPr>
        <w:t xml:space="preserve">8.26. Размещение гаража специализированного парка автомашин осуществляется в соответствии с СП 2.2.1.1312, </w:t>
      </w:r>
      <w:r w:rsidRPr="00CE76FA">
        <w:t>СП 2.1.7.1038-01.</w:t>
      </w:r>
    </w:p>
    <w:p w:rsidR="0000341A" w:rsidRPr="00CE76FA" w:rsidRDefault="0000341A" w:rsidP="00D56FDF">
      <w:pPr>
        <w:widowControl w:val="0"/>
        <w:spacing w:line="242" w:lineRule="auto"/>
        <w:ind w:right="-285" w:firstLine="720"/>
        <w:jc w:val="both"/>
        <w:rPr>
          <w:bCs/>
        </w:rPr>
      </w:pPr>
      <w:r w:rsidRPr="00CE76FA">
        <w:rPr>
          <w:bCs/>
        </w:rPr>
        <w:t>8.23. Размеры санитарно-защитной зоны от участка захоронения до населенных пун</w:t>
      </w:r>
      <w:r w:rsidRPr="00CE76FA">
        <w:rPr>
          <w:bCs/>
        </w:rPr>
        <w:t>к</w:t>
      </w:r>
      <w:r w:rsidRPr="00CE76FA">
        <w:rPr>
          <w:bCs/>
        </w:rPr>
        <w:t xml:space="preserve">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CE76FA">
          <w:rPr>
            <w:bCs/>
          </w:rPr>
          <w:t>1000 м</w:t>
        </w:r>
      </w:smartTag>
      <w:r w:rsidRPr="00CE76FA">
        <w:rPr>
          <w:bCs/>
        </w:rPr>
        <w:t>.</w:t>
      </w:r>
    </w:p>
    <w:p w:rsidR="0000341A" w:rsidRPr="00CE76FA" w:rsidRDefault="0000341A" w:rsidP="00D56FDF">
      <w:pPr>
        <w:widowControl w:val="0"/>
        <w:spacing w:line="242" w:lineRule="auto"/>
        <w:ind w:right="-285" w:firstLine="720"/>
        <w:jc w:val="both"/>
      </w:pPr>
      <w:r w:rsidRPr="00CE76FA">
        <w:rPr>
          <w:bCs/>
        </w:rPr>
        <w:t>8.24.</w:t>
      </w:r>
      <w:r w:rsidRPr="00CE76FA">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CE76FA">
          <w:t>200 м</w:t>
        </w:r>
      </w:smartTag>
      <w:r w:rsidRPr="00CE76FA">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CE76FA">
          <w:t>50 м</w:t>
        </w:r>
      </w:smartTag>
      <w:r w:rsidRPr="00CE76FA">
        <w:t xml:space="preserve"> – от границ леса и лесопосадок, не предназначенных для использов</w:t>
      </w:r>
      <w:r w:rsidRPr="00CE76FA">
        <w:t>а</w:t>
      </w:r>
      <w:r w:rsidRPr="00CE76FA">
        <w:t>ния в рекреационных целях.</w:t>
      </w:r>
    </w:p>
    <w:p w:rsidR="0000341A" w:rsidRPr="00CE76FA" w:rsidRDefault="0000341A" w:rsidP="00D56FDF">
      <w:pPr>
        <w:widowControl w:val="0"/>
        <w:spacing w:line="242" w:lineRule="auto"/>
        <w:ind w:right="-285" w:firstLine="720"/>
        <w:jc w:val="both"/>
        <w:rPr>
          <w:bCs/>
        </w:rPr>
      </w:pPr>
      <w:r w:rsidRPr="00CE76FA">
        <w:rPr>
          <w:bCs/>
        </w:rPr>
        <w:t>8.25. Объекты размещения отходов производства должны быть обеспечены централ</w:t>
      </w:r>
      <w:r w:rsidRPr="00CE76FA">
        <w:rPr>
          <w:bCs/>
        </w:rPr>
        <w:t>и</w:t>
      </w:r>
      <w:r w:rsidRPr="00CE76FA">
        <w:rPr>
          <w:bCs/>
        </w:rPr>
        <w:t>зованными сетями водоснабжения, канализации, очистными сооружениями (локальными), в том числе для очистки поверхностного стока и дренажных вод.</w:t>
      </w:r>
    </w:p>
    <w:p w:rsidR="0000341A" w:rsidRPr="00CE76FA" w:rsidRDefault="0000341A" w:rsidP="00D56FDF">
      <w:pPr>
        <w:widowControl w:val="0"/>
        <w:spacing w:line="242" w:lineRule="auto"/>
        <w:ind w:right="-285" w:firstLine="720"/>
        <w:jc w:val="both"/>
        <w:rPr>
          <w:bCs/>
        </w:rPr>
      </w:pPr>
      <w:r w:rsidRPr="00CE76FA">
        <w:rPr>
          <w:bCs/>
        </w:rPr>
        <w:t>8.26. Подъездные пути к кладбищам, крематориям, скотомогильникам, объектам ра</w:t>
      </w:r>
      <w:r w:rsidRPr="00CE76FA">
        <w:rPr>
          <w:bCs/>
        </w:rPr>
        <w:t>з</w:t>
      </w:r>
      <w:r w:rsidRPr="00CE76FA">
        <w:rPr>
          <w:bCs/>
        </w:rPr>
        <w:t>мещения отходов потребления проектируются в соответствии с требованиями главы 10 «Внешний транспорт».</w:t>
      </w:r>
    </w:p>
    <w:p w:rsidR="0000341A" w:rsidRPr="00CE76FA" w:rsidRDefault="0000341A" w:rsidP="00D56FDF">
      <w:pPr>
        <w:widowControl w:val="0"/>
        <w:spacing w:line="242" w:lineRule="auto"/>
        <w:ind w:right="-285" w:firstLine="720"/>
        <w:jc w:val="both"/>
        <w:rPr>
          <w:bCs/>
        </w:rPr>
      </w:pPr>
      <w:r w:rsidRPr="00CE76FA">
        <w:rPr>
          <w:bCs/>
        </w:rPr>
        <w:t>8.27.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w:t>
      </w:r>
      <w:r w:rsidRPr="00CE76FA">
        <w:rPr>
          <w:bCs/>
        </w:rPr>
        <w:t>е</w:t>
      </w:r>
      <w:r w:rsidRPr="00CE76FA">
        <w:rPr>
          <w:bCs/>
        </w:rPr>
        <w:t>ния.</w:t>
      </w:r>
    </w:p>
    <w:p w:rsidR="0000341A" w:rsidRPr="00CE76FA" w:rsidRDefault="0000341A" w:rsidP="00D56FDF">
      <w:pPr>
        <w:widowControl w:val="0"/>
        <w:spacing w:line="242" w:lineRule="auto"/>
        <w:ind w:right="-285" w:firstLine="720"/>
        <w:jc w:val="both"/>
        <w:rPr>
          <w:bCs/>
        </w:rPr>
      </w:pPr>
      <w:r w:rsidRPr="00CE76FA">
        <w:rPr>
          <w:bCs/>
        </w:rPr>
        <w:t>8.28. Для сбора, хранения и утилизации снежно-ледяных отложений с территории н</w:t>
      </w:r>
      <w:r w:rsidRPr="00CE76FA">
        <w:rPr>
          <w:bCs/>
        </w:rPr>
        <w:t>а</w:t>
      </w:r>
      <w:r w:rsidRPr="00CE76FA">
        <w:rPr>
          <w:bCs/>
        </w:rPr>
        <w:t>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w:t>
      </w:r>
      <w:r w:rsidRPr="00CE76FA">
        <w:rPr>
          <w:bCs/>
        </w:rPr>
        <w:t>у</w:t>
      </w:r>
      <w:r w:rsidRPr="00CE76FA">
        <w:rPr>
          <w:bCs/>
        </w:rPr>
        <w:t>жения – снегоприемные пункты. Снегоприемные пункты могут быть в виде «сухих» сне</w:t>
      </w:r>
      <w:r w:rsidRPr="00CE76FA">
        <w:rPr>
          <w:bCs/>
        </w:rPr>
        <w:t>ж</w:t>
      </w:r>
      <w:r w:rsidRPr="00CE76FA">
        <w:rPr>
          <w:bCs/>
        </w:rPr>
        <w:lastRenderedPageBreak/>
        <w:t>ных свалок и снегоплавильных шахт, подключенных к системе канализации.</w:t>
      </w:r>
    </w:p>
    <w:p w:rsidR="0000341A" w:rsidRPr="00CE76FA" w:rsidRDefault="0000341A" w:rsidP="00D56FDF">
      <w:pPr>
        <w:widowControl w:val="0"/>
        <w:ind w:right="-285" w:firstLine="720"/>
        <w:jc w:val="both"/>
        <w:rPr>
          <w:bCs/>
        </w:rPr>
      </w:pPr>
      <w:r w:rsidRPr="00CE76FA">
        <w:rPr>
          <w:bCs/>
        </w:rPr>
        <w:t>8.29.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w:t>
      </w:r>
      <w:r w:rsidRPr="00CE76FA">
        <w:rPr>
          <w:bCs/>
        </w:rPr>
        <w:t>е</w:t>
      </w:r>
      <w:r w:rsidRPr="00CE76FA">
        <w:rPr>
          <w:bCs/>
        </w:rPr>
        <w:t>нию условий выпуска его в водные объекты ФГУП «НИИ ВОДГЕО», иными нормативными документами в области охраны окружающей среды.</w:t>
      </w:r>
    </w:p>
    <w:p w:rsidR="0000341A" w:rsidRPr="00CE76FA" w:rsidRDefault="0000341A" w:rsidP="00D56FDF">
      <w:pPr>
        <w:widowControl w:val="0"/>
        <w:ind w:right="-285" w:firstLine="720"/>
        <w:jc w:val="both"/>
        <w:rPr>
          <w:bCs/>
        </w:rPr>
      </w:pPr>
      <w:r w:rsidRPr="00CE76FA">
        <w:rPr>
          <w:bCs/>
        </w:rPr>
        <w:t>8.30. Не допускается размещение «сухих» снегосвалок в водоохранных зонах водных объектов, а также над подземными инженерными сетями.</w:t>
      </w:r>
    </w:p>
    <w:p w:rsidR="0000341A" w:rsidRPr="00CE76FA" w:rsidRDefault="0000341A" w:rsidP="00D56FDF">
      <w:pPr>
        <w:widowControl w:val="0"/>
        <w:ind w:right="-285" w:firstLine="720"/>
        <w:jc w:val="both"/>
        <w:rPr>
          <w:bCs/>
        </w:rPr>
      </w:pPr>
      <w:r w:rsidRPr="00CE76FA">
        <w:rPr>
          <w:bCs/>
        </w:rPr>
        <w:t>8.31. Размер санитарно-защитной зоны от снегоприемных пунктов до жилой застро</w:t>
      </w:r>
      <w:r w:rsidRPr="00CE76FA">
        <w:rPr>
          <w:bCs/>
        </w:rPr>
        <w:t>й</w:t>
      </w:r>
      <w:r w:rsidRPr="00CE76FA">
        <w:rPr>
          <w:bCs/>
        </w:rPr>
        <w:t xml:space="preserve">ки следует принимать не менее </w:t>
      </w:r>
      <w:smartTag w:uri="urn:schemas-microsoft-com:office:smarttags" w:element="metricconverter">
        <w:smartTagPr>
          <w:attr w:name="ProductID" w:val="100 м"/>
        </w:smartTagPr>
        <w:r w:rsidRPr="00CE76FA">
          <w:rPr>
            <w:bCs/>
          </w:rPr>
          <w:t>100 м</w:t>
        </w:r>
      </w:smartTag>
      <w:r w:rsidRPr="00CE76FA">
        <w:rPr>
          <w:bCs/>
        </w:rPr>
        <w:t>.</w:t>
      </w:r>
    </w:p>
    <w:p w:rsidR="0000341A" w:rsidRPr="00CE76FA" w:rsidRDefault="0000341A" w:rsidP="00D56FDF">
      <w:pPr>
        <w:widowControl w:val="0"/>
        <w:ind w:right="-285" w:firstLine="720"/>
        <w:jc w:val="both"/>
        <w:rPr>
          <w:bCs/>
        </w:rPr>
      </w:pPr>
      <w:r w:rsidRPr="00CE76FA">
        <w:rPr>
          <w:bCs/>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0341A" w:rsidRPr="00CE76FA" w:rsidRDefault="0000341A" w:rsidP="00D56FDF">
      <w:pPr>
        <w:widowControl w:val="0"/>
        <w:ind w:right="-285" w:firstLine="720"/>
        <w:jc w:val="both"/>
        <w:rPr>
          <w:bCs/>
        </w:rPr>
      </w:pPr>
      <w:r w:rsidRPr="00CE76FA">
        <w:rPr>
          <w:bCs/>
        </w:rPr>
        <w:t>8.33. В конструкции снегоплавильных шахт (камер) должно предусматриваться ра</w:t>
      </w:r>
      <w:r w:rsidRPr="00CE76FA">
        <w:rPr>
          <w:bCs/>
        </w:rPr>
        <w:t>с</w:t>
      </w:r>
      <w:r w:rsidRPr="00CE76FA">
        <w:rPr>
          <w:bCs/>
        </w:rPr>
        <w:t>тапливание сбрасываемого снега в течение всего зимнего периода, а также очистка талых вод до нормативных показателей.</w:t>
      </w:r>
    </w:p>
    <w:p w:rsidR="0000341A" w:rsidRPr="00CE76FA" w:rsidRDefault="0000341A" w:rsidP="00D56FDF">
      <w:pPr>
        <w:widowControl w:val="0"/>
        <w:ind w:right="-285" w:firstLine="720"/>
        <w:jc w:val="both"/>
        <w:rPr>
          <w:bCs/>
          <w:spacing w:val="-4"/>
        </w:rPr>
      </w:pPr>
      <w:r w:rsidRPr="00CE76FA">
        <w:rPr>
          <w:bCs/>
          <w:spacing w:val="-4"/>
        </w:rPr>
        <w:t>8.34. Допускается использование территории снегосвалки в летнее время для организ</w:t>
      </w:r>
      <w:r w:rsidRPr="00CE76FA">
        <w:rPr>
          <w:bCs/>
          <w:spacing w:val="-4"/>
        </w:rPr>
        <w:t>а</w:t>
      </w:r>
      <w:r w:rsidRPr="00CE76FA">
        <w:rPr>
          <w:bCs/>
          <w:spacing w:val="-4"/>
        </w:rPr>
        <w:t>ции стоянки (парковки) автотранспорта или для иных целей.</w:t>
      </w:r>
    </w:p>
    <w:p w:rsidR="0000341A" w:rsidRPr="00CE76FA" w:rsidRDefault="0000341A" w:rsidP="00D56FDF">
      <w:pPr>
        <w:widowControl w:val="0"/>
        <w:ind w:right="-285" w:firstLine="720"/>
        <w:jc w:val="both"/>
        <w:rPr>
          <w:bCs/>
          <w:spacing w:val="-4"/>
        </w:rPr>
      </w:pPr>
      <w:r w:rsidRPr="00CE76FA">
        <w:rPr>
          <w:bCs/>
          <w:spacing w:val="-4"/>
        </w:rPr>
        <w:t>8.35. Зоны размещения военных объектов предназначены для размещения объектов, в отношении территорий которых устанавливается особый режим.</w:t>
      </w:r>
    </w:p>
    <w:p w:rsidR="0000341A" w:rsidRPr="00CE76FA" w:rsidRDefault="0000341A" w:rsidP="00D56FDF">
      <w:pPr>
        <w:widowControl w:val="0"/>
        <w:spacing w:line="242" w:lineRule="auto"/>
        <w:ind w:right="-285" w:firstLine="720"/>
        <w:jc w:val="both"/>
        <w:rPr>
          <w:bCs/>
        </w:rPr>
      </w:pPr>
      <w:r w:rsidRPr="00CE76FA">
        <w:rPr>
          <w:bCs/>
        </w:rPr>
        <w:t>8.36. Порядок использования территорий указанных зон устанавливается федерал</w:t>
      </w:r>
      <w:r w:rsidRPr="00CE76FA">
        <w:rPr>
          <w:bCs/>
        </w:rPr>
        <w:t>ь</w:t>
      </w:r>
      <w:r w:rsidRPr="00CE76FA">
        <w:rPr>
          <w:bCs/>
        </w:rPr>
        <w:t>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w:t>
      </w:r>
      <w:r w:rsidRPr="00CE76FA">
        <w:rPr>
          <w:bCs/>
        </w:rPr>
        <w:t>т</w:t>
      </w:r>
      <w:r w:rsidRPr="00CE76FA">
        <w:rPr>
          <w:bCs/>
        </w:rPr>
        <w:t>ветствии с требованиями специальных нормативов и правил землепользования и застройки.</w:t>
      </w:r>
    </w:p>
    <w:p w:rsidR="00CE76FA" w:rsidRPr="00CE76FA" w:rsidRDefault="00CE76FA" w:rsidP="00D56FDF">
      <w:pPr>
        <w:widowControl w:val="0"/>
        <w:autoSpaceDE w:val="0"/>
        <w:autoSpaceDN w:val="0"/>
        <w:adjustRightInd w:val="0"/>
        <w:spacing w:line="233" w:lineRule="auto"/>
        <w:ind w:right="-285"/>
        <w:jc w:val="center"/>
      </w:pPr>
    </w:p>
    <w:p w:rsidR="0000341A" w:rsidRPr="00CE76FA" w:rsidRDefault="0000341A" w:rsidP="00D56FDF">
      <w:pPr>
        <w:widowControl w:val="0"/>
        <w:autoSpaceDE w:val="0"/>
        <w:autoSpaceDN w:val="0"/>
        <w:adjustRightInd w:val="0"/>
        <w:spacing w:line="233" w:lineRule="auto"/>
        <w:ind w:right="-285"/>
        <w:jc w:val="center"/>
        <w:rPr>
          <w:bCs/>
        </w:rPr>
      </w:pPr>
      <w:r w:rsidRPr="00CE76FA">
        <w:rPr>
          <w:lang w:val="en-US"/>
        </w:rPr>
        <w:t>II</w:t>
      </w:r>
      <w:r w:rsidRPr="00CE76FA">
        <w:t xml:space="preserve">. </w:t>
      </w:r>
      <w:r w:rsidRPr="00CE76FA">
        <w:rPr>
          <w:bCs/>
        </w:rPr>
        <w:t>Расчетные показатели объектов социальной инфраструктуры</w:t>
      </w:r>
    </w:p>
    <w:p w:rsidR="0000341A" w:rsidRPr="00CE76FA" w:rsidRDefault="0000341A" w:rsidP="00D56FDF">
      <w:pPr>
        <w:widowControl w:val="0"/>
        <w:spacing w:line="233" w:lineRule="auto"/>
        <w:ind w:right="-285"/>
        <w:jc w:val="center"/>
      </w:pPr>
    </w:p>
    <w:p w:rsidR="0000341A" w:rsidRPr="00CE76FA" w:rsidRDefault="0000341A" w:rsidP="00D56FDF">
      <w:pPr>
        <w:widowControl w:val="0"/>
        <w:spacing w:line="233" w:lineRule="auto"/>
        <w:ind w:right="-285"/>
        <w:jc w:val="center"/>
        <w:rPr>
          <w:bCs/>
        </w:rPr>
      </w:pPr>
      <w:r w:rsidRPr="00CE76FA">
        <w:t>9.</w:t>
      </w:r>
      <w:r w:rsidRPr="00CE76FA">
        <w:rPr>
          <w:bCs/>
        </w:rPr>
        <w:t xml:space="preserve"> Учреждения и предприятия обслуживания</w:t>
      </w:r>
    </w:p>
    <w:p w:rsidR="0000341A" w:rsidRPr="00CE76FA" w:rsidRDefault="0000341A" w:rsidP="00D56FDF">
      <w:pPr>
        <w:widowControl w:val="0"/>
        <w:spacing w:line="233" w:lineRule="auto"/>
        <w:ind w:right="-285"/>
        <w:jc w:val="center"/>
        <w:rPr>
          <w:bCs/>
        </w:rPr>
      </w:pPr>
    </w:p>
    <w:p w:rsidR="0000341A" w:rsidRPr="00CE76FA" w:rsidRDefault="0000341A" w:rsidP="00D56FDF">
      <w:pPr>
        <w:widowControl w:val="0"/>
        <w:spacing w:line="233" w:lineRule="auto"/>
        <w:ind w:right="-285" w:firstLine="720"/>
        <w:jc w:val="both"/>
        <w:rPr>
          <w:bCs/>
        </w:rPr>
      </w:pPr>
      <w:r w:rsidRPr="00CE76FA">
        <w:rPr>
          <w:bCs/>
        </w:rPr>
        <w:t>9.1 Учреждения и предприятия обслуживания следует размещать на территории г</w:t>
      </w:r>
      <w:r w:rsidRPr="00CE76FA">
        <w:rPr>
          <w:bCs/>
        </w:rPr>
        <w:t>о</w:t>
      </w:r>
      <w:r w:rsidRPr="00CE76FA">
        <w:rPr>
          <w:bCs/>
        </w:rPr>
        <w:t>родских и сельских поселений, приближая их к местам жительства и работы, предусматр</w:t>
      </w:r>
      <w:r w:rsidRPr="00CE76FA">
        <w:rPr>
          <w:bCs/>
        </w:rPr>
        <w:t>и</w:t>
      </w:r>
      <w:r w:rsidRPr="00CE76FA">
        <w:rPr>
          <w:bCs/>
        </w:rPr>
        <w:t>вая, как правило, формирование общественных центров в увязке с сетью общественного па</w:t>
      </w:r>
      <w:r w:rsidRPr="00CE76FA">
        <w:rPr>
          <w:bCs/>
        </w:rPr>
        <w:t>с</w:t>
      </w:r>
      <w:r w:rsidRPr="00CE76FA">
        <w:rPr>
          <w:bCs/>
        </w:rPr>
        <w:t>сажирского транспорта.</w:t>
      </w:r>
    </w:p>
    <w:p w:rsidR="0000341A" w:rsidRPr="00CE76FA" w:rsidRDefault="0000341A" w:rsidP="00D56FDF">
      <w:pPr>
        <w:widowControl w:val="0"/>
        <w:spacing w:line="233" w:lineRule="auto"/>
        <w:ind w:right="-285" w:firstLine="720"/>
        <w:jc w:val="both"/>
        <w:rPr>
          <w:bCs/>
        </w:rPr>
      </w:pPr>
      <w:r w:rsidRPr="00CE76FA">
        <w:rPr>
          <w:bCs/>
        </w:rPr>
        <w:t>9.2. При расчете учреждений и предприятий обслуживания следует принимать соц</w:t>
      </w:r>
      <w:r w:rsidRPr="00CE76FA">
        <w:rPr>
          <w:bCs/>
        </w:rPr>
        <w:t>и</w:t>
      </w:r>
      <w:r w:rsidRPr="00CE76FA">
        <w:rPr>
          <w:bCs/>
        </w:rPr>
        <w:t>альные нормативы обеспеченности, разрабатываемые в установленном порядке. Для орие</w:t>
      </w:r>
      <w:r w:rsidRPr="00CE76FA">
        <w:rPr>
          <w:bCs/>
        </w:rPr>
        <w:t>н</w:t>
      </w:r>
      <w:r w:rsidRPr="00CE76FA">
        <w:rPr>
          <w:bCs/>
        </w:rPr>
        <w:t>тировочных расчетов нормативы обеспеченности, число учреждений и предприятий обсл</w:t>
      </w:r>
      <w:r w:rsidRPr="00CE76FA">
        <w:rPr>
          <w:bCs/>
        </w:rPr>
        <w:t>у</w:t>
      </w:r>
      <w:r w:rsidRPr="00CE76FA">
        <w:rPr>
          <w:bCs/>
        </w:rPr>
        <w:t>живания и размеры их земельных участков допускается принимать в соответствии с рек</w:t>
      </w:r>
      <w:r w:rsidRPr="00CE76FA">
        <w:rPr>
          <w:bCs/>
        </w:rPr>
        <w:t>о</w:t>
      </w:r>
      <w:r w:rsidRPr="00CE76FA">
        <w:rPr>
          <w:bCs/>
        </w:rPr>
        <w:t>мендуемым Приложением</w:t>
      </w:r>
      <w:r w:rsidR="002048BA" w:rsidRPr="00CE76FA">
        <w:rPr>
          <w:bCs/>
        </w:rPr>
        <w:t xml:space="preserve"> </w:t>
      </w:r>
      <w:r w:rsidRPr="00CE76FA">
        <w:t>Е</w:t>
      </w:r>
      <w:r w:rsidRPr="00CE76FA">
        <w:rPr>
          <w:bCs/>
        </w:rPr>
        <w:t xml:space="preserve"> к настоящим нормативам.</w:t>
      </w:r>
    </w:p>
    <w:p w:rsidR="0000341A" w:rsidRPr="00CE76FA" w:rsidRDefault="0000341A" w:rsidP="00D56FDF">
      <w:pPr>
        <w:widowControl w:val="0"/>
        <w:spacing w:line="233" w:lineRule="auto"/>
        <w:ind w:right="-285" w:firstLine="720"/>
        <w:jc w:val="both"/>
        <w:rPr>
          <w:bCs/>
        </w:rPr>
      </w:pPr>
      <w:r w:rsidRPr="00CE76FA">
        <w:rPr>
          <w:bCs/>
        </w:rPr>
        <w:t>9.3. Размещение, вместимость и размеры земельных участков учреждений и предпр</w:t>
      </w:r>
      <w:r w:rsidRPr="00CE76FA">
        <w:rPr>
          <w:bCs/>
        </w:rPr>
        <w:t>и</w:t>
      </w:r>
      <w:r w:rsidRPr="00CE76FA">
        <w:rPr>
          <w:bCs/>
        </w:rPr>
        <w:t>ятий обслуживания, не указанных в настоящем разделе и в Приложении</w:t>
      </w:r>
      <w:r w:rsidR="002048BA" w:rsidRPr="00CE76FA">
        <w:rPr>
          <w:bCs/>
        </w:rPr>
        <w:t xml:space="preserve"> </w:t>
      </w:r>
      <w:r w:rsidRPr="00CE76FA">
        <w:t>Е</w:t>
      </w:r>
      <w:r w:rsidRPr="00CE76FA">
        <w:rPr>
          <w:bCs/>
        </w:rPr>
        <w:t>, следует прин</w:t>
      </w:r>
      <w:r w:rsidRPr="00CE76FA">
        <w:rPr>
          <w:bCs/>
        </w:rPr>
        <w:t>и</w:t>
      </w:r>
      <w:r w:rsidRPr="00CE76FA">
        <w:rPr>
          <w:bCs/>
        </w:rPr>
        <w:t>мать по заданию на проектирование.</w:t>
      </w:r>
    </w:p>
    <w:p w:rsidR="0000341A" w:rsidRPr="00CE76FA" w:rsidRDefault="0000341A" w:rsidP="00D56FDF">
      <w:pPr>
        <w:widowControl w:val="0"/>
        <w:spacing w:line="233" w:lineRule="auto"/>
        <w:ind w:right="-285" w:firstLine="720"/>
        <w:jc w:val="both"/>
        <w:rPr>
          <w:bCs/>
          <w:spacing w:val="-4"/>
        </w:rPr>
      </w:pPr>
      <w:r w:rsidRPr="00CE76FA">
        <w:rPr>
          <w:bCs/>
          <w:spacing w:val="-4"/>
        </w:rPr>
        <w:t>9.4. При определении числа, состава и вместимости учреждений и предприятий обсл</w:t>
      </w:r>
      <w:r w:rsidRPr="00CE76FA">
        <w:rPr>
          <w:bCs/>
          <w:spacing w:val="-4"/>
        </w:rPr>
        <w:t>у</w:t>
      </w:r>
      <w:r w:rsidRPr="00CE76FA">
        <w:rPr>
          <w:bCs/>
          <w:spacing w:val="-4"/>
        </w:rPr>
        <w:t>живания в крупных городах следует дополнительно учитывать приезжающее население из пос</w:t>
      </w:r>
      <w:r w:rsidRPr="00CE76FA">
        <w:rPr>
          <w:bCs/>
          <w:spacing w:val="-4"/>
        </w:rPr>
        <w:t>е</w:t>
      </w:r>
      <w:r w:rsidRPr="00CE76FA">
        <w:rPr>
          <w:bCs/>
          <w:spacing w:val="-4"/>
        </w:rPr>
        <w:t>лений, расположенных в 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
    <w:p w:rsidR="0000341A" w:rsidRPr="00CE76FA" w:rsidRDefault="0000341A" w:rsidP="00D56FDF">
      <w:pPr>
        <w:widowControl w:val="0"/>
        <w:spacing w:line="233" w:lineRule="auto"/>
        <w:ind w:right="-285" w:firstLine="720"/>
        <w:jc w:val="both"/>
        <w:rPr>
          <w:bCs/>
          <w:spacing w:val="-8"/>
        </w:rPr>
      </w:pPr>
      <w:r w:rsidRPr="00CE76FA">
        <w:rPr>
          <w:bCs/>
          <w:spacing w:val="-8"/>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w:t>
      </w:r>
      <w:r w:rsidRPr="00CE76FA">
        <w:rPr>
          <w:bCs/>
          <w:spacing w:val="-8"/>
        </w:rPr>
        <w:t>е</w:t>
      </w:r>
      <w:r w:rsidRPr="00CE76FA">
        <w:rPr>
          <w:bCs/>
          <w:spacing w:val="-8"/>
        </w:rPr>
        <w:t>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w:t>
      </w:r>
      <w:r w:rsidRPr="00CE76FA">
        <w:rPr>
          <w:bCs/>
          <w:spacing w:val="-8"/>
        </w:rPr>
        <w:t>и</w:t>
      </w:r>
      <w:r w:rsidRPr="00CE76FA">
        <w:rPr>
          <w:bCs/>
          <w:spacing w:val="-8"/>
        </w:rPr>
        <w:t>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0341A" w:rsidRPr="00CE76FA" w:rsidRDefault="0000341A" w:rsidP="00D56FDF">
      <w:pPr>
        <w:widowControl w:val="0"/>
        <w:spacing w:line="233" w:lineRule="auto"/>
        <w:ind w:right="-285" w:firstLine="709"/>
        <w:jc w:val="both"/>
      </w:pPr>
      <w:r w:rsidRPr="00CE76FA">
        <w:rPr>
          <w:bCs/>
        </w:rPr>
        <w:t>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w:t>
      </w:r>
      <w:r w:rsidRPr="00CE76FA">
        <w:rPr>
          <w:bCs/>
        </w:rPr>
        <w:t>т</w:t>
      </w:r>
      <w:r w:rsidRPr="00CE76FA">
        <w:rPr>
          <w:bCs/>
        </w:rPr>
        <w:t xml:space="preserve">ствии с требованиями Федерального закона от 30.12.2006 № 271-ФЗ «О розничных рынках и о внесении изменений в Трудовой кодекс Российской Федерации» и </w:t>
      </w:r>
      <w:r w:rsidRPr="00CE76FA">
        <w:t>постановления Админ</w:t>
      </w:r>
      <w:r w:rsidRPr="00CE76FA">
        <w:t>и</w:t>
      </w:r>
      <w:r w:rsidRPr="00CE76FA">
        <w:t>страции края от 08.05.2007 № 195 «Об основных требованиях к торговым местам и размерах площади рынков на территории Алтайского края».</w:t>
      </w:r>
    </w:p>
    <w:p w:rsidR="0000341A" w:rsidRPr="00CE76FA" w:rsidRDefault="0000341A" w:rsidP="00D56FDF">
      <w:pPr>
        <w:widowControl w:val="0"/>
        <w:spacing w:line="233" w:lineRule="auto"/>
        <w:ind w:right="-285" w:firstLine="720"/>
        <w:jc w:val="both"/>
        <w:rPr>
          <w:bCs/>
        </w:rPr>
      </w:pPr>
      <w:r w:rsidRPr="00CE76FA">
        <w:rPr>
          <w:bCs/>
        </w:rPr>
        <w:lastRenderedPageBreak/>
        <w:t xml:space="preserve">9.7. </w:t>
      </w:r>
      <w:r w:rsidRPr="00CE76FA">
        <w:t xml:space="preserve">Радиус обслуживания </w:t>
      </w:r>
      <w:r w:rsidRPr="00CE76FA">
        <w:rPr>
          <w:bCs/>
        </w:rPr>
        <w:t>населения учреждениями и предприятиями, размещенными в жилой застройке, как правило, следует принимать не более указанного в таблице 8.</w:t>
      </w:r>
    </w:p>
    <w:p w:rsidR="0000341A" w:rsidRPr="00CE76FA" w:rsidRDefault="0000341A" w:rsidP="00D56FDF">
      <w:pPr>
        <w:widowControl w:val="0"/>
        <w:spacing w:before="120" w:after="120"/>
        <w:ind w:right="-285" w:firstLine="567"/>
        <w:jc w:val="right"/>
        <w:rPr>
          <w:bCs/>
        </w:rPr>
      </w:pPr>
      <w:r w:rsidRPr="00CE76FA">
        <w:rPr>
          <w:bCs/>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CE76FA" w:rsidTr="0000341A">
        <w:trPr>
          <w:trHeight w:val="629"/>
        </w:trPr>
        <w:tc>
          <w:tcPr>
            <w:tcW w:w="3864" w:type="pct"/>
            <w:vAlign w:val="center"/>
          </w:tcPr>
          <w:p w:rsidR="0000341A" w:rsidRPr="00CE76FA" w:rsidRDefault="0000341A" w:rsidP="00D56FDF">
            <w:pPr>
              <w:widowControl w:val="0"/>
              <w:ind w:right="-285"/>
              <w:jc w:val="center"/>
              <w:rPr>
                <w:bCs/>
              </w:rPr>
            </w:pPr>
            <w:r w:rsidRPr="00CE76FA">
              <w:rPr>
                <w:bCs/>
              </w:rPr>
              <w:t>Учреждения и предприятия обслуживания</w:t>
            </w:r>
          </w:p>
        </w:tc>
        <w:tc>
          <w:tcPr>
            <w:tcW w:w="1136" w:type="pct"/>
          </w:tcPr>
          <w:p w:rsidR="0000341A" w:rsidRPr="00CE76FA" w:rsidRDefault="0000341A" w:rsidP="00D56FDF">
            <w:pPr>
              <w:widowControl w:val="0"/>
              <w:ind w:right="-285"/>
              <w:jc w:val="center"/>
              <w:rPr>
                <w:bCs/>
              </w:rPr>
            </w:pPr>
            <w:r w:rsidRPr="00CE76FA">
              <w:rPr>
                <w:bCs/>
              </w:rPr>
              <w:t>Радиус обслужив</w:t>
            </w:r>
            <w:r w:rsidRPr="00CE76FA">
              <w:rPr>
                <w:bCs/>
              </w:rPr>
              <w:t>а</w:t>
            </w:r>
            <w:r w:rsidRPr="00CE76FA">
              <w:rPr>
                <w:bCs/>
              </w:rPr>
              <w:t>ния, м</w:t>
            </w:r>
          </w:p>
        </w:tc>
      </w:tr>
    </w:tbl>
    <w:p w:rsidR="0000341A" w:rsidRPr="00CE76FA" w:rsidRDefault="0000341A" w:rsidP="00D56FDF">
      <w:pPr>
        <w:widowControl w:val="0"/>
        <w:spacing w:line="24" w:lineRule="auto"/>
        <w:ind w:right="-285"/>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CE76FA" w:rsidTr="0000341A">
        <w:trPr>
          <w:tblHeader/>
        </w:trPr>
        <w:tc>
          <w:tcPr>
            <w:tcW w:w="3864" w:type="pct"/>
            <w:vAlign w:val="center"/>
          </w:tcPr>
          <w:p w:rsidR="0000341A" w:rsidRPr="00CE76FA" w:rsidRDefault="0000341A" w:rsidP="00D56FDF">
            <w:pPr>
              <w:widowControl w:val="0"/>
              <w:ind w:right="-285"/>
              <w:jc w:val="center"/>
              <w:rPr>
                <w:bCs/>
              </w:rPr>
            </w:pPr>
            <w:r w:rsidRPr="00CE76FA">
              <w:rPr>
                <w:bCs/>
              </w:rPr>
              <w:t>1</w:t>
            </w:r>
          </w:p>
        </w:tc>
        <w:tc>
          <w:tcPr>
            <w:tcW w:w="1136" w:type="pct"/>
          </w:tcPr>
          <w:p w:rsidR="0000341A" w:rsidRPr="00CE76FA" w:rsidRDefault="0000341A" w:rsidP="00D56FDF">
            <w:pPr>
              <w:widowControl w:val="0"/>
              <w:ind w:right="-285"/>
              <w:jc w:val="center"/>
              <w:rPr>
                <w:bCs/>
              </w:rPr>
            </w:pPr>
            <w:r w:rsidRPr="00CE76FA">
              <w:rPr>
                <w:bCs/>
              </w:rPr>
              <w:t>2</w:t>
            </w:r>
          </w:p>
        </w:tc>
      </w:tr>
      <w:tr w:rsidR="0000341A" w:rsidRPr="00CE76FA" w:rsidTr="0000341A">
        <w:tc>
          <w:tcPr>
            <w:tcW w:w="3864" w:type="pct"/>
          </w:tcPr>
          <w:p w:rsidR="0000341A" w:rsidRPr="00CE76FA" w:rsidRDefault="0000341A" w:rsidP="00D56FDF">
            <w:pPr>
              <w:widowControl w:val="0"/>
              <w:ind w:right="-285"/>
              <w:rPr>
                <w:bCs/>
              </w:rPr>
            </w:pPr>
            <w:r w:rsidRPr="00CE76FA">
              <w:rPr>
                <w:bCs/>
              </w:rPr>
              <w:t>Детские дошкольные учреждения (</w:t>
            </w:r>
            <w:r w:rsidRPr="00CE76FA">
              <w:t>СанПиН 2.4.1.3049)</w:t>
            </w:r>
            <w:r w:rsidRPr="00CE76FA">
              <w:rPr>
                <w:bCs/>
              </w:rPr>
              <w:t>*</w:t>
            </w:r>
          </w:p>
        </w:tc>
        <w:tc>
          <w:tcPr>
            <w:tcW w:w="1136" w:type="pct"/>
          </w:tcPr>
          <w:p w:rsidR="0000341A" w:rsidRPr="00CE76FA" w:rsidRDefault="0000341A" w:rsidP="00D56FDF">
            <w:pPr>
              <w:widowControl w:val="0"/>
              <w:ind w:right="-285" w:firstLine="15"/>
              <w:jc w:val="center"/>
              <w:rPr>
                <w:bCs/>
              </w:rPr>
            </w:pPr>
          </w:p>
        </w:tc>
      </w:tr>
      <w:tr w:rsidR="0000341A" w:rsidRPr="00CE76FA" w:rsidTr="0000341A">
        <w:tc>
          <w:tcPr>
            <w:tcW w:w="3864" w:type="pct"/>
          </w:tcPr>
          <w:p w:rsidR="0000341A" w:rsidRPr="00CE76FA" w:rsidRDefault="0000341A" w:rsidP="00D56FDF">
            <w:pPr>
              <w:widowControl w:val="0"/>
              <w:ind w:right="-285"/>
              <w:rPr>
                <w:bCs/>
              </w:rPr>
            </w:pPr>
            <w:r w:rsidRPr="00CE76FA">
              <w:rPr>
                <w:bCs/>
              </w:rPr>
              <w:t xml:space="preserve">в городах </w:t>
            </w:r>
          </w:p>
        </w:tc>
        <w:tc>
          <w:tcPr>
            <w:tcW w:w="1136" w:type="pct"/>
          </w:tcPr>
          <w:p w:rsidR="0000341A" w:rsidRPr="00CE76FA" w:rsidRDefault="0000341A" w:rsidP="00D56FDF">
            <w:pPr>
              <w:widowControl w:val="0"/>
              <w:ind w:right="-285" w:firstLine="15"/>
              <w:jc w:val="center"/>
              <w:rPr>
                <w:bCs/>
              </w:rPr>
            </w:pPr>
            <w:r w:rsidRPr="00CE76FA">
              <w:rPr>
                <w:bCs/>
              </w:rPr>
              <w:t>300</w:t>
            </w:r>
          </w:p>
        </w:tc>
      </w:tr>
      <w:tr w:rsidR="0000341A" w:rsidRPr="00CE76FA" w:rsidTr="0000341A">
        <w:tc>
          <w:tcPr>
            <w:tcW w:w="3864" w:type="pct"/>
          </w:tcPr>
          <w:p w:rsidR="0000341A" w:rsidRPr="00CE76FA" w:rsidRDefault="0000341A" w:rsidP="00D56FDF">
            <w:pPr>
              <w:widowControl w:val="0"/>
              <w:ind w:right="-285"/>
              <w:rPr>
                <w:bCs/>
              </w:rPr>
            </w:pPr>
            <w:r w:rsidRPr="00CE76FA">
              <w:rPr>
                <w:bCs/>
              </w:rPr>
              <w:t>в сельских поселениях и в малых городах, при</w:t>
            </w:r>
            <w:r w:rsidR="00053228">
              <w:rPr>
                <w:bCs/>
              </w:rPr>
              <w:t xml:space="preserve"> </w:t>
            </w:r>
            <w:r w:rsidRPr="00CE76FA">
              <w:rPr>
                <w:bCs/>
              </w:rPr>
              <w:t xml:space="preserve">одно- и двухэтажной застройке** </w:t>
            </w:r>
          </w:p>
        </w:tc>
        <w:tc>
          <w:tcPr>
            <w:tcW w:w="1136" w:type="pct"/>
          </w:tcPr>
          <w:p w:rsidR="0000341A" w:rsidRPr="00CE76FA" w:rsidRDefault="0000341A" w:rsidP="00D56FDF">
            <w:pPr>
              <w:widowControl w:val="0"/>
              <w:ind w:right="-285" w:firstLine="15"/>
              <w:jc w:val="center"/>
              <w:rPr>
                <w:bCs/>
              </w:rPr>
            </w:pPr>
          </w:p>
          <w:p w:rsidR="0000341A" w:rsidRPr="00CE76FA" w:rsidRDefault="0000341A" w:rsidP="00D56FDF">
            <w:pPr>
              <w:widowControl w:val="0"/>
              <w:ind w:right="-285" w:firstLine="15"/>
              <w:jc w:val="center"/>
              <w:rPr>
                <w:bCs/>
              </w:rPr>
            </w:pPr>
            <w:r w:rsidRPr="00CE76FA">
              <w:rPr>
                <w:bCs/>
              </w:rPr>
              <w:t>500</w:t>
            </w:r>
          </w:p>
        </w:tc>
      </w:tr>
      <w:tr w:rsidR="0000341A" w:rsidRPr="00CE76FA" w:rsidTr="0000341A">
        <w:tc>
          <w:tcPr>
            <w:tcW w:w="3864" w:type="pct"/>
          </w:tcPr>
          <w:p w:rsidR="0000341A" w:rsidRPr="00CE76FA" w:rsidRDefault="0000341A" w:rsidP="00D56FDF">
            <w:pPr>
              <w:widowControl w:val="0"/>
              <w:ind w:right="-285"/>
              <w:rPr>
                <w:bCs/>
              </w:rPr>
            </w:pPr>
            <w:r w:rsidRPr="00CE76FA">
              <w:rPr>
                <w:bCs/>
              </w:rPr>
              <w:t xml:space="preserve">Помещения для физкультурно-оздоровительных занятий </w:t>
            </w:r>
          </w:p>
        </w:tc>
        <w:tc>
          <w:tcPr>
            <w:tcW w:w="1136" w:type="pct"/>
          </w:tcPr>
          <w:p w:rsidR="0000341A" w:rsidRPr="00CE76FA" w:rsidRDefault="0000341A" w:rsidP="00D56FDF">
            <w:pPr>
              <w:widowControl w:val="0"/>
              <w:ind w:right="-285" w:firstLine="15"/>
              <w:jc w:val="center"/>
              <w:rPr>
                <w:bCs/>
              </w:rPr>
            </w:pPr>
            <w:r w:rsidRPr="00CE76FA">
              <w:rPr>
                <w:bCs/>
              </w:rPr>
              <w:t>500</w:t>
            </w:r>
          </w:p>
        </w:tc>
      </w:tr>
      <w:tr w:rsidR="0000341A" w:rsidRPr="00CE76FA" w:rsidTr="0000341A">
        <w:tc>
          <w:tcPr>
            <w:tcW w:w="3864" w:type="pct"/>
          </w:tcPr>
          <w:p w:rsidR="0000341A" w:rsidRPr="00CE76FA" w:rsidRDefault="0000341A" w:rsidP="00D56FDF">
            <w:pPr>
              <w:widowControl w:val="0"/>
              <w:ind w:right="-285"/>
              <w:rPr>
                <w:bCs/>
              </w:rPr>
            </w:pPr>
            <w:r w:rsidRPr="00CE76FA">
              <w:rPr>
                <w:bCs/>
              </w:rPr>
              <w:t xml:space="preserve">Физкультурно-спортивные центры жилых районов </w:t>
            </w:r>
          </w:p>
        </w:tc>
        <w:tc>
          <w:tcPr>
            <w:tcW w:w="1136" w:type="pct"/>
          </w:tcPr>
          <w:p w:rsidR="0000341A" w:rsidRPr="00CE76FA" w:rsidRDefault="0000341A" w:rsidP="00D56FDF">
            <w:pPr>
              <w:widowControl w:val="0"/>
              <w:ind w:right="-285" w:firstLine="15"/>
              <w:jc w:val="center"/>
              <w:rPr>
                <w:bCs/>
              </w:rPr>
            </w:pPr>
            <w:r w:rsidRPr="00CE76FA">
              <w:rPr>
                <w:bCs/>
              </w:rPr>
              <w:t>1500</w:t>
            </w:r>
          </w:p>
        </w:tc>
      </w:tr>
      <w:tr w:rsidR="0000341A" w:rsidRPr="00CE76FA" w:rsidTr="0000341A">
        <w:tc>
          <w:tcPr>
            <w:tcW w:w="3864" w:type="pct"/>
          </w:tcPr>
          <w:p w:rsidR="0000341A" w:rsidRPr="00CE76FA" w:rsidRDefault="0000341A" w:rsidP="00D56FDF">
            <w:pPr>
              <w:widowControl w:val="0"/>
              <w:ind w:right="-285"/>
              <w:rPr>
                <w:bCs/>
              </w:rPr>
            </w:pPr>
            <w:r w:rsidRPr="00CE76FA">
              <w:rPr>
                <w:bCs/>
              </w:rPr>
              <w:t>Поликлиники и их филиалы в городах***</w:t>
            </w:r>
          </w:p>
        </w:tc>
        <w:tc>
          <w:tcPr>
            <w:tcW w:w="1136" w:type="pct"/>
          </w:tcPr>
          <w:p w:rsidR="0000341A" w:rsidRPr="00CE76FA" w:rsidRDefault="0000341A" w:rsidP="00D56FDF">
            <w:pPr>
              <w:widowControl w:val="0"/>
              <w:ind w:right="-285" w:firstLine="15"/>
              <w:jc w:val="center"/>
              <w:rPr>
                <w:bCs/>
              </w:rPr>
            </w:pPr>
            <w:r w:rsidRPr="00CE76FA">
              <w:rPr>
                <w:bCs/>
              </w:rPr>
              <w:t>1000</w:t>
            </w:r>
          </w:p>
        </w:tc>
      </w:tr>
      <w:tr w:rsidR="0000341A" w:rsidRPr="00CE76FA" w:rsidTr="0000341A">
        <w:tc>
          <w:tcPr>
            <w:tcW w:w="3864" w:type="pct"/>
          </w:tcPr>
          <w:p w:rsidR="0000341A" w:rsidRPr="00CE76FA" w:rsidRDefault="0000341A" w:rsidP="00D56FDF">
            <w:pPr>
              <w:widowControl w:val="0"/>
              <w:ind w:right="-285"/>
              <w:rPr>
                <w:bCs/>
              </w:rPr>
            </w:pPr>
            <w:r w:rsidRPr="00CE76FA">
              <w:rPr>
                <w:bCs/>
              </w:rPr>
              <w:t xml:space="preserve">Раздаточные пункты молочной кухни </w:t>
            </w:r>
          </w:p>
        </w:tc>
        <w:tc>
          <w:tcPr>
            <w:tcW w:w="1136" w:type="pct"/>
          </w:tcPr>
          <w:p w:rsidR="0000341A" w:rsidRPr="00CE76FA" w:rsidRDefault="0000341A" w:rsidP="00D56FDF">
            <w:pPr>
              <w:widowControl w:val="0"/>
              <w:ind w:right="-285" w:firstLine="15"/>
              <w:jc w:val="center"/>
              <w:rPr>
                <w:bCs/>
              </w:rPr>
            </w:pPr>
            <w:r w:rsidRPr="00CE76FA">
              <w:rPr>
                <w:bCs/>
              </w:rPr>
              <w:t>500</w:t>
            </w:r>
          </w:p>
        </w:tc>
      </w:tr>
      <w:tr w:rsidR="0000341A" w:rsidRPr="00CE76FA" w:rsidTr="0000341A">
        <w:tc>
          <w:tcPr>
            <w:tcW w:w="3864" w:type="pct"/>
          </w:tcPr>
          <w:p w:rsidR="0000341A" w:rsidRPr="00CE76FA" w:rsidRDefault="0000341A" w:rsidP="00D56FDF">
            <w:pPr>
              <w:widowControl w:val="0"/>
              <w:ind w:right="-285"/>
              <w:rPr>
                <w:bCs/>
              </w:rPr>
            </w:pPr>
            <w:r w:rsidRPr="00CE76FA">
              <w:rPr>
                <w:bCs/>
              </w:rPr>
              <w:t xml:space="preserve">То же приодно- и двухэтажной застройке </w:t>
            </w:r>
          </w:p>
        </w:tc>
        <w:tc>
          <w:tcPr>
            <w:tcW w:w="1136" w:type="pct"/>
          </w:tcPr>
          <w:p w:rsidR="0000341A" w:rsidRPr="00CE76FA" w:rsidRDefault="0000341A" w:rsidP="00D56FDF">
            <w:pPr>
              <w:widowControl w:val="0"/>
              <w:ind w:right="-285" w:firstLine="15"/>
              <w:jc w:val="center"/>
              <w:rPr>
                <w:bCs/>
              </w:rPr>
            </w:pPr>
            <w:r w:rsidRPr="00CE76FA">
              <w:rPr>
                <w:bCs/>
              </w:rPr>
              <w:t>800</w:t>
            </w:r>
          </w:p>
        </w:tc>
      </w:tr>
      <w:tr w:rsidR="0000341A" w:rsidRPr="00CE76FA" w:rsidTr="0000341A">
        <w:tc>
          <w:tcPr>
            <w:tcW w:w="3864" w:type="pct"/>
          </w:tcPr>
          <w:p w:rsidR="0000341A" w:rsidRPr="00CE76FA" w:rsidRDefault="0000341A" w:rsidP="00D56FDF">
            <w:pPr>
              <w:widowControl w:val="0"/>
              <w:ind w:right="-285"/>
              <w:rPr>
                <w:bCs/>
              </w:rPr>
            </w:pPr>
            <w:r w:rsidRPr="00CE76FA">
              <w:rPr>
                <w:bCs/>
              </w:rPr>
              <w:t xml:space="preserve">Аптеки в городах </w:t>
            </w:r>
          </w:p>
        </w:tc>
        <w:tc>
          <w:tcPr>
            <w:tcW w:w="1136" w:type="pct"/>
          </w:tcPr>
          <w:p w:rsidR="0000341A" w:rsidRPr="00CE76FA" w:rsidRDefault="0000341A" w:rsidP="00D56FDF">
            <w:pPr>
              <w:widowControl w:val="0"/>
              <w:ind w:right="-285" w:firstLine="15"/>
              <w:jc w:val="center"/>
              <w:rPr>
                <w:bCs/>
              </w:rPr>
            </w:pPr>
            <w:r w:rsidRPr="00CE76FA">
              <w:rPr>
                <w:bCs/>
              </w:rPr>
              <w:t>500</w:t>
            </w:r>
          </w:p>
        </w:tc>
      </w:tr>
      <w:tr w:rsidR="0000341A" w:rsidRPr="00CE76FA" w:rsidTr="0000341A">
        <w:tc>
          <w:tcPr>
            <w:tcW w:w="3864" w:type="pct"/>
          </w:tcPr>
          <w:p w:rsidR="0000341A" w:rsidRPr="00CE76FA" w:rsidRDefault="0000341A" w:rsidP="00D56FDF">
            <w:pPr>
              <w:widowControl w:val="0"/>
              <w:ind w:right="-285"/>
              <w:rPr>
                <w:bCs/>
              </w:rPr>
            </w:pPr>
            <w:r w:rsidRPr="00CE76FA">
              <w:rPr>
                <w:bCs/>
              </w:rPr>
              <w:t xml:space="preserve">То же приодно- и двухэтажной застройке </w:t>
            </w:r>
          </w:p>
        </w:tc>
        <w:tc>
          <w:tcPr>
            <w:tcW w:w="1136" w:type="pct"/>
          </w:tcPr>
          <w:p w:rsidR="0000341A" w:rsidRPr="00CE76FA" w:rsidRDefault="0000341A" w:rsidP="00D56FDF">
            <w:pPr>
              <w:widowControl w:val="0"/>
              <w:ind w:right="-285" w:firstLine="15"/>
              <w:jc w:val="center"/>
              <w:rPr>
                <w:bCs/>
              </w:rPr>
            </w:pPr>
            <w:r w:rsidRPr="00CE76FA">
              <w:rPr>
                <w:bCs/>
              </w:rPr>
              <w:t>800</w:t>
            </w:r>
          </w:p>
        </w:tc>
      </w:tr>
      <w:tr w:rsidR="0000341A" w:rsidRPr="00CE76FA" w:rsidTr="0000341A">
        <w:trPr>
          <w:trHeight w:val="570"/>
        </w:trPr>
        <w:tc>
          <w:tcPr>
            <w:tcW w:w="3864" w:type="pct"/>
          </w:tcPr>
          <w:p w:rsidR="0000341A" w:rsidRPr="00CE76FA" w:rsidRDefault="0000341A" w:rsidP="00D56FDF">
            <w:pPr>
              <w:widowControl w:val="0"/>
              <w:ind w:right="-285"/>
              <w:rPr>
                <w:bCs/>
              </w:rPr>
            </w:pPr>
            <w:r w:rsidRPr="00CE76FA">
              <w:rPr>
                <w:bCs/>
              </w:rPr>
              <w:t>Предприятия торговли, общественного питания и бытового обслуж</w:t>
            </w:r>
            <w:r w:rsidRPr="00CE76FA">
              <w:rPr>
                <w:bCs/>
              </w:rPr>
              <w:t>и</w:t>
            </w:r>
            <w:r w:rsidRPr="00CE76FA">
              <w:rPr>
                <w:bCs/>
              </w:rPr>
              <w:t>вания местного значения</w:t>
            </w:r>
          </w:p>
        </w:tc>
        <w:tc>
          <w:tcPr>
            <w:tcW w:w="1136" w:type="pct"/>
          </w:tcPr>
          <w:p w:rsidR="0000341A" w:rsidRPr="00CE76FA" w:rsidRDefault="0000341A" w:rsidP="00D56FDF">
            <w:pPr>
              <w:widowControl w:val="0"/>
              <w:ind w:right="-285" w:firstLine="15"/>
              <w:jc w:val="center"/>
              <w:rPr>
                <w:bCs/>
              </w:rPr>
            </w:pPr>
          </w:p>
        </w:tc>
      </w:tr>
      <w:tr w:rsidR="0000341A" w:rsidRPr="00CE76FA" w:rsidTr="0000341A">
        <w:trPr>
          <w:trHeight w:val="245"/>
        </w:trPr>
        <w:tc>
          <w:tcPr>
            <w:tcW w:w="3864" w:type="pct"/>
          </w:tcPr>
          <w:p w:rsidR="0000341A" w:rsidRPr="00CE76FA" w:rsidRDefault="0000341A" w:rsidP="00D56FDF">
            <w:pPr>
              <w:widowControl w:val="0"/>
              <w:ind w:right="-285"/>
              <w:rPr>
                <w:bCs/>
              </w:rPr>
            </w:pPr>
            <w:r w:rsidRPr="00CE76FA">
              <w:rPr>
                <w:bCs/>
              </w:rPr>
              <w:t>в городах при застройке</w:t>
            </w:r>
          </w:p>
        </w:tc>
        <w:tc>
          <w:tcPr>
            <w:tcW w:w="1136" w:type="pct"/>
          </w:tcPr>
          <w:p w:rsidR="0000341A" w:rsidRPr="00CE76FA" w:rsidRDefault="0000341A" w:rsidP="00D56FDF">
            <w:pPr>
              <w:widowControl w:val="0"/>
              <w:ind w:right="-285" w:firstLine="15"/>
              <w:jc w:val="center"/>
              <w:rPr>
                <w:bCs/>
              </w:rPr>
            </w:pPr>
          </w:p>
        </w:tc>
      </w:tr>
      <w:tr w:rsidR="0000341A" w:rsidRPr="00CE76FA" w:rsidTr="0000341A">
        <w:tc>
          <w:tcPr>
            <w:tcW w:w="3864" w:type="pct"/>
          </w:tcPr>
          <w:p w:rsidR="0000341A" w:rsidRPr="00CE76FA" w:rsidRDefault="0000341A" w:rsidP="00D56FDF">
            <w:pPr>
              <w:widowControl w:val="0"/>
              <w:ind w:right="-285"/>
              <w:rPr>
                <w:bCs/>
              </w:rPr>
            </w:pPr>
            <w:r w:rsidRPr="00CE76FA">
              <w:rPr>
                <w:bCs/>
              </w:rPr>
              <w:t xml:space="preserve">многоэтажной </w:t>
            </w:r>
          </w:p>
        </w:tc>
        <w:tc>
          <w:tcPr>
            <w:tcW w:w="1136" w:type="pct"/>
          </w:tcPr>
          <w:p w:rsidR="0000341A" w:rsidRPr="00CE76FA" w:rsidRDefault="0000341A" w:rsidP="00D56FDF">
            <w:pPr>
              <w:widowControl w:val="0"/>
              <w:ind w:right="-285" w:firstLine="15"/>
              <w:jc w:val="center"/>
              <w:rPr>
                <w:bCs/>
              </w:rPr>
            </w:pPr>
            <w:r w:rsidRPr="00CE76FA">
              <w:rPr>
                <w:bCs/>
              </w:rPr>
              <w:t>500</w:t>
            </w:r>
          </w:p>
        </w:tc>
      </w:tr>
      <w:tr w:rsidR="0000341A" w:rsidRPr="00CE76FA" w:rsidTr="0000341A">
        <w:tc>
          <w:tcPr>
            <w:tcW w:w="3864" w:type="pct"/>
          </w:tcPr>
          <w:p w:rsidR="0000341A" w:rsidRPr="00CE76FA" w:rsidRDefault="0000341A" w:rsidP="00D56FDF">
            <w:pPr>
              <w:widowControl w:val="0"/>
              <w:ind w:right="-285"/>
              <w:rPr>
                <w:bCs/>
              </w:rPr>
            </w:pPr>
            <w:r w:rsidRPr="00CE76FA">
              <w:rPr>
                <w:bCs/>
              </w:rPr>
              <w:t>одно-, двухэтажной</w:t>
            </w:r>
          </w:p>
        </w:tc>
        <w:tc>
          <w:tcPr>
            <w:tcW w:w="1136" w:type="pct"/>
          </w:tcPr>
          <w:p w:rsidR="0000341A" w:rsidRPr="00CE76FA" w:rsidRDefault="0000341A" w:rsidP="00D56FDF">
            <w:pPr>
              <w:widowControl w:val="0"/>
              <w:ind w:right="-285" w:firstLine="15"/>
              <w:jc w:val="center"/>
              <w:rPr>
                <w:bCs/>
              </w:rPr>
            </w:pPr>
            <w:r w:rsidRPr="00CE76FA">
              <w:rPr>
                <w:bCs/>
              </w:rPr>
              <w:t>800</w:t>
            </w:r>
          </w:p>
        </w:tc>
      </w:tr>
      <w:tr w:rsidR="0000341A" w:rsidRPr="00CE76FA" w:rsidTr="0000341A">
        <w:tc>
          <w:tcPr>
            <w:tcW w:w="3864" w:type="pct"/>
          </w:tcPr>
          <w:p w:rsidR="0000341A" w:rsidRPr="00CE76FA" w:rsidRDefault="0000341A" w:rsidP="00D56FDF">
            <w:pPr>
              <w:widowControl w:val="0"/>
              <w:ind w:right="-285"/>
              <w:rPr>
                <w:bCs/>
              </w:rPr>
            </w:pPr>
            <w:r w:rsidRPr="00CE76FA">
              <w:rPr>
                <w:bCs/>
              </w:rPr>
              <w:t xml:space="preserve">в сельских поселениях </w:t>
            </w:r>
          </w:p>
        </w:tc>
        <w:tc>
          <w:tcPr>
            <w:tcW w:w="1136" w:type="pct"/>
          </w:tcPr>
          <w:p w:rsidR="0000341A" w:rsidRPr="00CE76FA" w:rsidRDefault="0000341A" w:rsidP="00D56FDF">
            <w:pPr>
              <w:widowControl w:val="0"/>
              <w:ind w:right="-285" w:firstLine="15"/>
              <w:jc w:val="center"/>
              <w:rPr>
                <w:bCs/>
              </w:rPr>
            </w:pPr>
            <w:r w:rsidRPr="00CE76FA">
              <w:rPr>
                <w:bCs/>
              </w:rPr>
              <w:t>2000</w:t>
            </w:r>
          </w:p>
        </w:tc>
      </w:tr>
      <w:tr w:rsidR="0000341A" w:rsidRPr="00CE76FA" w:rsidTr="0000341A">
        <w:tc>
          <w:tcPr>
            <w:tcW w:w="3864" w:type="pct"/>
          </w:tcPr>
          <w:p w:rsidR="0000341A" w:rsidRPr="00CE76FA" w:rsidRDefault="0000341A" w:rsidP="00D56FDF">
            <w:pPr>
              <w:widowControl w:val="0"/>
              <w:ind w:right="-285"/>
              <w:rPr>
                <w:bCs/>
              </w:rPr>
            </w:pPr>
            <w:r w:rsidRPr="00CE76FA">
              <w:rPr>
                <w:bCs/>
              </w:rPr>
              <w:t>Отделения почтовой связи, электросвязи, банки и филиалы банков</w:t>
            </w:r>
          </w:p>
        </w:tc>
        <w:tc>
          <w:tcPr>
            <w:tcW w:w="1136" w:type="pct"/>
          </w:tcPr>
          <w:p w:rsidR="0000341A" w:rsidRPr="00CE76FA" w:rsidRDefault="0000341A" w:rsidP="00D56FDF">
            <w:pPr>
              <w:widowControl w:val="0"/>
              <w:ind w:right="-285" w:firstLine="15"/>
              <w:jc w:val="center"/>
              <w:rPr>
                <w:bCs/>
              </w:rPr>
            </w:pPr>
            <w:r w:rsidRPr="00CE76FA">
              <w:rPr>
                <w:bCs/>
              </w:rPr>
              <w:t>500</w:t>
            </w:r>
          </w:p>
        </w:tc>
      </w:tr>
    </w:tbl>
    <w:p w:rsidR="0000341A" w:rsidRPr="00CE76FA" w:rsidRDefault="0000341A" w:rsidP="00D56FDF">
      <w:pPr>
        <w:widowControl w:val="0"/>
        <w:spacing w:before="120"/>
        <w:ind w:right="-285" w:firstLine="720"/>
        <w:jc w:val="both"/>
        <w:rPr>
          <w:bCs/>
        </w:rPr>
      </w:pPr>
      <w:r w:rsidRPr="00CE76FA">
        <w:rPr>
          <w:bCs/>
        </w:rPr>
        <w:t>* Указанный уровень доступности не распространяется на специализированные и о</w:t>
      </w:r>
      <w:r w:rsidRPr="00CE76FA">
        <w:rPr>
          <w:bCs/>
        </w:rPr>
        <w:t>з</w:t>
      </w:r>
      <w:r w:rsidRPr="00CE76FA">
        <w:rPr>
          <w:bCs/>
        </w:rPr>
        <w:t>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w:t>
      </w:r>
      <w:r w:rsidRPr="00CE76FA">
        <w:rPr>
          <w:bCs/>
        </w:rPr>
        <w:t>и</w:t>
      </w:r>
      <w:r w:rsidRPr="00CE76FA">
        <w:rPr>
          <w:bCs/>
        </w:rPr>
        <w:t>мать по муниципальным градостроительным нормативам, а при их отсутствии – по заданию на проектирование.</w:t>
      </w:r>
    </w:p>
    <w:p w:rsidR="0000341A" w:rsidRPr="00CE76FA" w:rsidRDefault="0000341A" w:rsidP="00D56FDF">
      <w:pPr>
        <w:widowControl w:val="0"/>
        <w:ind w:right="-285" w:firstLine="720"/>
        <w:jc w:val="both"/>
        <w:rPr>
          <w:bCs/>
        </w:rPr>
      </w:pPr>
      <w:r w:rsidRPr="00CE76FA">
        <w:rPr>
          <w:bCs/>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CE76FA">
          <w:rPr>
            <w:bCs/>
          </w:rPr>
          <w:t>1 км</w:t>
        </w:r>
      </w:smartTag>
      <w:r w:rsidRPr="00CE76FA">
        <w:rPr>
          <w:bCs/>
        </w:rPr>
        <w:t>.</w:t>
      </w:r>
    </w:p>
    <w:p w:rsidR="0000341A" w:rsidRPr="00CE76FA" w:rsidRDefault="0000341A" w:rsidP="00D56FDF">
      <w:pPr>
        <w:widowControl w:val="0"/>
        <w:ind w:right="-285" w:firstLine="720"/>
        <w:jc w:val="both"/>
        <w:rPr>
          <w:bCs/>
          <w:spacing w:val="-2"/>
        </w:rPr>
      </w:pPr>
      <w:r w:rsidRPr="00CE76FA">
        <w:rPr>
          <w:bCs/>
          <w:spacing w:val="-2"/>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0341A" w:rsidRPr="00CE76FA" w:rsidRDefault="0000341A" w:rsidP="00D56FDF">
      <w:pPr>
        <w:widowControl w:val="0"/>
        <w:autoSpaceDE w:val="0"/>
        <w:autoSpaceDN w:val="0"/>
        <w:adjustRightInd w:val="0"/>
        <w:ind w:right="-285" w:firstLine="720"/>
        <w:jc w:val="both"/>
        <w:rPr>
          <w:bCs/>
          <w:spacing w:val="-2"/>
        </w:rPr>
      </w:pPr>
      <w:r w:rsidRPr="00CE76FA">
        <w:rPr>
          <w:bCs/>
          <w:iCs/>
          <w:spacing w:val="-2"/>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0341A" w:rsidRPr="00CE76FA" w:rsidRDefault="0000341A" w:rsidP="00D56FDF">
      <w:pPr>
        <w:widowControl w:val="0"/>
        <w:spacing w:before="120" w:line="247" w:lineRule="auto"/>
        <w:ind w:right="-285" w:firstLine="720"/>
        <w:jc w:val="both"/>
        <w:rPr>
          <w:bCs/>
        </w:rPr>
      </w:pPr>
      <w:r w:rsidRPr="00CE76FA">
        <w:rPr>
          <w:bCs/>
        </w:rPr>
        <w:t xml:space="preserve">9.8. Уровень доступности общеобразовательных учреждений в городских поселениях следует принимать по СанПиН 2.4.2.2821 не более: для учащихся I и II ступеней обучения – </w:t>
      </w:r>
      <w:smartTag w:uri="urn:schemas-microsoft-com:office:smarttags" w:element="metricconverter">
        <w:smartTagPr>
          <w:attr w:name="ProductID" w:val="400 м"/>
        </w:smartTagPr>
        <w:r w:rsidRPr="00CE76FA">
          <w:rPr>
            <w:bCs/>
          </w:rPr>
          <w:t>400 м</w:t>
        </w:r>
      </w:smartTag>
      <w:r w:rsidRPr="00CE76FA">
        <w:rPr>
          <w:bCs/>
        </w:rPr>
        <w:t xml:space="preserve">, для учащихся III ступени – </w:t>
      </w:r>
      <w:smartTag w:uri="urn:schemas-microsoft-com:office:smarttags" w:element="metricconverter">
        <w:smartTagPr>
          <w:attr w:name="ProductID" w:val="500 м"/>
        </w:smartTagPr>
        <w:r w:rsidRPr="00CE76FA">
          <w:rPr>
            <w:bCs/>
          </w:rPr>
          <w:t>500 м</w:t>
        </w:r>
      </w:smartTag>
      <w:r w:rsidRPr="00CE76FA">
        <w:rPr>
          <w:bCs/>
        </w:rPr>
        <w:t>.</w:t>
      </w:r>
    </w:p>
    <w:p w:rsidR="0000341A" w:rsidRPr="00CE76FA" w:rsidRDefault="0000341A" w:rsidP="00D56FDF">
      <w:pPr>
        <w:widowControl w:val="0"/>
        <w:spacing w:line="247" w:lineRule="auto"/>
        <w:ind w:right="-285" w:firstLine="720"/>
        <w:jc w:val="both"/>
        <w:rPr>
          <w:bCs/>
        </w:rPr>
      </w:pPr>
      <w:r w:rsidRPr="00CE76FA">
        <w:rPr>
          <w:bCs/>
        </w:rPr>
        <w:t>9.9. Размещение общеобразовательных учреждений допускается на расстоянии тран</w:t>
      </w:r>
      <w:r w:rsidRPr="00CE76FA">
        <w:rPr>
          <w:bCs/>
        </w:rPr>
        <w:t>с</w:t>
      </w:r>
      <w:r w:rsidRPr="00CE76FA">
        <w:rPr>
          <w:bCs/>
        </w:rPr>
        <w:t>портной доступности: для учащихся I ступени обучения – 15 мин. (в одну сторону), для уч</w:t>
      </w:r>
      <w:r w:rsidRPr="00CE76FA">
        <w:rPr>
          <w:bCs/>
        </w:rPr>
        <w:t>а</w:t>
      </w:r>
      <w:r w:rsidR="00BF10D2">
        <w:rPr>
          <w:bCs/>
        </w:rPr>
        <w:t xml:space="preserve">щихся II–III ступеней – неболее 50 мин. </w:t>
      </w:r>
      <w:r w:rsidRPr="00CE76FA">
        <w:rPr>
          <w:bCs/>
        </w:rPr>
        <w:t>(в одну сторону).</w:t>
      </w:r>
    </w:p>
    <w:p w:rsidR="0000341A" w:rsidRPr="00CE76FA" w:rsidRDefault="0000341A" w:rsidP="00D56FDF">
      <w:pPr>
        <w:widowControl w:val="0"/>
        <w:spacing w:line="247" w:lineRule="auto"/>
        <w:ind w:right="-285" w:firstLine="720"/>
        <w:jc w:val="both"/>
        <w:rPr>
          <w:bCs/>
        </w:rPr>
      </w:pPr>
      <w:r w:rsidRPr="00CE76FA">
        <w:rPr>
          <w:bCs/>
        </w:rPr>
        <w:t xml:space="preserve">9.10.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w:t>
      </w:r>
      <w:smartTag w:uri="urn:schemas-microsoft-com:office:smarttags" w:element="metricconverter">
        <w:smartTagPr>
          <w:attr w:name="ProductID" w:val="2 км"/>
        </w:smartTagPr>
        <w:r w:rsidRPr="00CE76FA">
          <w:rPr>
            <w:bCs/>
          </w:rPr>
          <w:t>2 км</w:t>
        </w:r>
      </w:smartTag>
      <w:r w:rsidRPr="00CE76FA">
        <w:rPr>
          <w:bCs/>
        </w:rPr>
        <w:t xml:space="preserve"> пешком и не более 15 мин. (в одну сторону) при транспортном обслуживании. Для обуча</w:t>
      </w:r>
      <w:r w:rsidRPr="00CE76FA">
        <w:rPr>
          <w:bCs/>
        </w:rPr>
        <w:t>ю</w:t>
      </w:r>
      <w:r w:rsidRPr="00CE76FA">
        <w:rPr>
          <w:bCs/>
        </w:rPr>
        <w:t xml:space="preserve">щихся II и III ступеней обучения радиус пешеходной доступности не должен превышать </w:t>
      </w:r>
      <w:smartTag w:uri="urn:schemas-microsoft-com:office:smarttags" w:element="metricconverter">
        <w:smartTagPr>
          <w:attr w:name="ProductID" w:val="4 км"/>
        </w:smartTagPr>
        <w:r w:rsidRPr="00CE76FA">
          <w:rPr>
            <w:bCs/>
          </w:rPr>
          <w:t>4 км</w:t>
        </w:r>
      </w:smartTag>
      <w:r w:rsidRPr="00CE76FA">
        <w:rPr>
          <w:bCs/>
        </w:rPr>
        <w:t>, а при транспортном обслуживании – не более 30 минут в одну сторону.</w:t>
      </w:r>
    </w:p>
    <w:p w:rsidR="0000341A" w:rsidRPr="00CE76FA" w:rsidRDefault="0000341A" w:rsidP="00D56FDF">
      <w:pPr>
        <w:widowControl w:val="0"/>
        <w:spacing w:line="235" w:lineRule="auto"/>
        <w:ind w:right="-285" w:firstLine="720"/>
        <w:jc w:val="both"/>
        <w:rPr>
          <w:bCs/>
          <w:spacing w:val="-2"/>
        </w:rPr>
      </w:pPr>
      <w:r w:rsidRPr="00CE76FA">
        <w:rPr>
          <w:bCs/>
        </w:rPr>
        <w:t>9.11. При расстояниях свыше указанных для обучающихся общеобразовательных у</w:t>
      </w:r>
      <w:r w:rsidRPr="00CE76FA">
        <w:rPr>
          <w:bCs/>
        </w:rPr>
        <w:t>ч</w:t>
      </w:r>
      <w:r w:rsidRPr="00CE76FA">
        <w:rPr>
          <w:bCs/>
        </w:rPr>
        <w:t>реждений,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w:t>
      </w:r>
      <w:r w:rsidRPr="00CE76FA">
        <w:rPr>
          <w:bCs/>
        </w:rPr>
        <w:t>а</w:t>
      </w:r>
      <w:r w:rsidRPr="00CE76FA">
        <w:rPr>
          <w:bCs/>
        </w:rPr>
        <w:t xml:space="preserve">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CE76FA">
          <w:rPr>
            <w:bCs/>
          </w:rPr>
          <w:t>500 м</w:t>
        </w:r>
      </w:smartTag>
      <w:r w:rsidRPr="00CE76FA">
        <w:rPr>
          <w:bCs/>
        </w:rPr>
        <w:t xml:space="preserve">. Для сельских районов </w:t>
      </w:r>
      <w:r w:rsidRPr="00CE76FA">
        <w:rPr>
          <w:bCs/>
          <w:spacing w:val="-2"/>
        </w:rPr>
        <w:t>допускается увелич</w:t>
      </w:r>
      <w:r w:rsidRPr="00CE76FA">
        <w:rPr>
          <w:bCs/>
          <w:spacing w:val="-2"/>
        </w:rPr>
        <w:t>е</w:t>
      </w:r>
      <w:r w:rsidRPr="00CE76FA">
        <w:rPr>
          <w:bCs/>
          <w:spacing w:val="-2"/>
        </w:rPr>
        <w:t xml:space="preserve">ние радиуса пешеходной доступности до остановки до </w:t>
      </w:r>
      <w:smartTag w:uri="urn:schemas-microsoft-com:office:smarttags" w:element="metricconverter">
        <w:smartTagPr>
          <w:attr w:name="ProductID" w:val="1 км"/>
        </w:smartTagPr>
        <w:r w:rsidRPr="00CE76FA">
          <w:rPr>
            <w:bCs/>
            <w:spacing w:val="-2"/>
          </w:rPr>
          <w:t>1 км</w:t>
        </w:r>
      </w:smartTag>
      <w:r w:rsidRPr="00CE76FA">
        <w:rPr>
          <w:bCs/>
          <w:spacing w:val="-2"/>
        </w:rPr>
        <w:t>.</w:t>
      </w:r>
    </w:p>
    <w:p w:rsidR="0000341A" w:rsidRPr="00CE76FA" w:rsidRDefault="0000341A" w:rsidP="00D56FDF">
      <w:pPr>
        <w:widowControl w:val="0"/>
        <w:spacing w:line="235" w:lineRule="auto"/>
        <w:ind w:right="-285" w:firstLine="720"/>
        <w:jc w:val="both"/>
        <w:rPr>
          <w:bCs/>
        </w:rPr>
      </w:pPr>
      <w:r w:rsidRPr="00CE76FA">
        <w:rPr>
          <w:bCs/>
        </w:rPr>
        <w:lastRenderedPageBreak/>
        <w:t>9.12. Остановка транспорта оборудуется навесом, огражденным с трех сторон, защ</w:t>
      </w:r>
      <w:r w:rsidRPr="00CE76FA">
        <w:rPr>
          <w:bCs/>
        </w:rPr>
        <w:t>и</w:t>
      </w:r>
      <w:r w:rsidRPr="00CE76FA">
        <w:rPr>
          <w:bCs/>
        </w:rPr>
        <w:t xml:space="preserve">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CE76FA">
          <w:rPr>
            <w:bCs/>
          </w:rPr>
          <w:t>250 м</w:t>
        </w:r>
      </w:smartTag>
      <w:r w:rsidRPr="00CE76FA">
        <w:rPr>
          <w:bCs/>
        </w:rPr>
        <w:t xml:space="preserve"> со стороны дороги.</w:t>
      </w:r>
    </w:p>
    <w:p w:rsidR="0000341A" w:rsidRPr="00CE76FA" w:rsidRDefault="0000341A" w:rsidP="00D56FDF">
      <w:pPr>
        <w:widowControl w:val="0"/>
        <w:spacing w:line="235" w:lineRule="auto"/>
        <w:ind w:right="-285" w:firstLine="720"/>
        <w:jc w:val="both"/>
        <w:rPr>
          <w:bCs/>
          <w:spacing w:val="-2"/>
        </w:rPr>
      </w:pPr>
      <w:r w:rsidRPr="00CE76FA">
        <w:rPr>
          <w:bCs/>
          <w:spacing w:val="-2"/>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w:t>
      </w:r>
      <w:r w:rsidRPr="00CE76FA">
        <w:rPr>
          <w:bCs/>
          <w:spacing w:val="-2"/>
        </w:rPr>
        <w:t>и</w:t>
      </w:r>
      <w:r w:rsidRPr="00CE76FA">
        <w:rPr>
          <w:bCs/>
          <w:spacing w:val="-2"/>
        </w:rPr>
        <w:t>ятных погодных условий предусматривается пришкольный интернат из расчета 10% мест о</w:t>
      </w:r>
      <w:r w:rsidRPr="00CE76FA">
        <w:rPr>
          <w:bCs/>
          <w:spacing w:val="-2"/>
        </w:rPr>
        <w:t>б</w:t>
      </w:r>
      <w:r w:rsidRPr="00CE76FA">
        <w:rPr>
          <w:bCs/>
          <w:spacing w:val="-2"/>
        </w:rPr>
        <w:t>щей вместимости учреждения.</w:t>
      </w:r>
    </w:p>
    <w:p w:rsidR="0000341A" w:rsidRPr="00CE76FA" w:rsidRDefault="0000341A" w:rsidP="00D56FDF">
      <w:pPr>
        <w:widowControl w:val="0"/>
        <w:spacing w:line="235" w:lineRule="auto"/>
        <w:ind w:right="-285" w:firstLine="720"/>
        <w:jc w:val="both"/>
        <w:rPr>
          <w:bCs/>
          <w:spacing w:val="4"/>
        </w:rPr>
      </w:pPr>
      <w:r w:rsidRPr="00CE76FA">
        <w:rPr>
          <w:bCs/>
          <w:spacing w:val="4"/>
        </w:rPr>
        <w:t>9.14. Расстояния от зданий и границ земельных участков учреждений и предпр</w:t>
      </w:r>
      <w:r w:rsidRPr="00CE76FA">
        <w:rPr>
          <w:bCs/>
          <w:spacing w:val="4"/>
        </w:rPr>
        <w:t>и</w:t>
      </w:r>
      <w:r w:rsidRPr="00CE76FA">
        <w:rPr>
          <w:bCs/>
          <w:spacing w:val="4"/>
        </w:rPr>
        <w:t>ятий обслуживания следует принимать не менее приведенных в таблице 9.</w:t>
      </w:r>
    </w:p>
    <w:p w:rsidR="0000341A" w:rsidRPr="00CE76FA" w:rsidRDefault="0000341A" w:rsidP="00D56FDF">
      <w:pPr>
        <w:widowControl w:val="0"/>
        <w:spacing w:after="120"/>
        <w:ind w:right="-285" w:firstLine="567"/>
        <w:jc w:val="right"/>
        <w:rPr>
          <w:bCs/>
        </w:rPr>
      </w:pPr>
      <w:r w:rsidRPr="00CE76FA">
        <w:rPr>
          <w:bCs/>
        </w:rPr>
        <w:t>Таблица 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16"/>
        <w:gridCol w:w="1235"/>
        <w:gridCol w:w="39"/>
        <w:gridCol w:w="1197"/>
        <w:gridCol w:w="1037"/>
        <w:gridCol w:w="2331"/>
      </w:tblGrid>
      <w:tr w:rsidR="0000341A" w:rsidRPr="00CE76FA" w:rsidTr="0000341A">
        <w:tc>
          <w:tcPr>
            <w:tcW w:w="1879" w:type="pct"/>
            <w:vMerge w:val="restart"/>
            <w:vAlign w:val="center"/>
          </w:tcPr>
          <w:p w:rsidR="0000341A" w:rsidRPr="00CE76FA" w:rsidRDefault="0000341A" w:rsidP="00D56FDF">
            <w:pPr>
              <w:widowControl w:val="0"/>
              <w:ind w:right="-285"/>
              <w:jc w:val="center"/>
              <w:rPr>
                <w:bCs/>
              </w:rPr>
            </w:pPr>
            <w:r w:rsidRPr="00CE76FA">
              <w:rPr>
                <w:bCs/>
              </w:rPr>
              <w:t>Здания (земельные участки) учре</w:t>
            </w:r>
            <w:r w:rsidRPr="00CE76FA">
              <w:rPr>
                <w:bCs/>
              </w:rPr>
              <w:t>ж</w:t>
            </w:r>
            <w:r w:rsidRPr="00CE76FA">
              <w:rPr>
                <w:bCs/>
              </w:rPr>
              <w:t>дений и предприятий обслужив</w:t>
            </w:r>
            <w:r w:rsidRPr="00CE76FA">
              <w:rPr>
                <w:bCs/>
              </w:rPr>
              <w:t>а</w:t>
            </w:r>
            <w:r w:rsidRPr="00CE76FA">
              <w:rPr>
                <w:bCs/>
              </w:rPr>
              <w:t>ния</w:t>
            </w:r>
          </w:p>
        </w:tc>
        <w:tc>
          <w:tcPr>
            <w:tcW w:w="3121" w:type="pct"/>
            <w:gridSpan w:val="5"/>
          </w:tcPr>
          <w:p w:rsidR="0000341A" w:rsidRPr="00CE76FA" w:rsidRDefault="0000341A" w:rsidP="00D56FDF">
            <w:pPr>
              <w:widowControl w:val="0"/>
              <w:ind w:right="-285"/>
              <w:jc w:val="center"/>
              <w:rPr>
                <w:bCs/>
              </w:rPr>
            </w:pPr>
            <w:r w:rsidRPr="00CE76FA">
              <w:rPr>
                <w:bCs/>
              </w:rPr>
              <w:t>Расстояния от зданий (границ участков) учреждений</w:t>
            </w:r>
          </w:p>
          <w:p w:rsidR="0000341A" w:rsidRPr="00CE76FA" w:rsidRDefault="0000341A" w:rsidP="00D56FDF">
            <w:pPr>
              <w:widowControl w:val="0"/>
              <w:ind w:right="-285"/>
              <w:jc w:val="center"/>
              <w:rPr>
                <w:bCs/>
              </w:rPr>
            </w:pPr>
            <w:r w:rsidRPr="00CE76FA">
              <w:rPr>
                <w:bCs/>
              </w:rPr>
              <w:t>и предприятий обслуживания, м</w:t>
            </w:r>
          </w:p>
        </w:tc>
      </w:tr>
      <w:tr w:rsidR="0000341A" w:rsidRPr="00CE76FA" w:rsidTr="0000341A">
        <w:trPr>
          <w:trHeight w:val="197"/>
        </w:trPr>
        <w:tc>
          <w:tcPr>
            <w:tcW w:w="1879" w:type="pct"/>
            <w:vMerge/>
          </w:tcPr>
          <w:p w:rsidR="0000341A" w:rsidRPr="00CE76FA" w:rsidRDefault="0000341A" w:rsidP="00D56FDF">
            <w:pPr>
              <w:widowControl w:val="0"/>
              <w:ind w:right="-285"/>
              <w:jc w:val="center"/>
              <w:rPr>
                <w:bCs/>
                <w:i/>
              </w:rPr>
            </w:pPr>
          </w:p>
        </w:tc>
        <w:tc>
          <w:tcPr>
            <w:tcW w:w="1321" w:type="pct"/>
            <w:gridSpan w:val="3"/>
          </w:tcPr>
          <w:p w:rsidR="0000341A" w:rsidRPr="00CE76FA" w:rsidRDefault="0000341A" w:rsidP="00D56FDF">
            <w:pPr>
              <w:widowControl w:val="0"/>
              <w:ind w:right="-285"/>
              <w:jc w:val="center"/>
              <w:rPr>
                <w:bCs/>
              </w:rPr>
            </w:pPr>
            <w:r w:rsidRPr="00CE76FA">
              <w:rPr>
                <w:bCs/>
              </w:rPr>
              <w:t>до красной линии</w:t>
            </w:r>
          </w:p>
        </w:tc>
        <w:tc>
          <w:tcPr>
            <w:tcW w:w="554" w:type="pct"/>
            <w:vMerge w:val="restart"/>
            <w:vAlign w:val="center"/>
          </w:tcPr>
          <w:p w:rsidR="0000341A" w:rsidRPr="00CE76FA" w:rsidRDefault="0000341A" w:rsidP="00053228">
            <w:pPr>
              <w:widowControl w:val="0"/>
              <w:ind w:right="-285"/>
              <w:rPr>
                <w:bCs/>
              </w:rPr>
            </w:pPr>
            <w:r w:rsidRPr="00CE76FA">
              <w:rPr>
                <w:bCs/>
              </w:rPr>
              <w:t>до стен ж</w:t>
            </w:r>
            <w:r w:rsidRPr="00CE76FA">
              <w:rPr>
                <w:bCs/>
              </w:rPr>
              <w:t>и</w:t>
            </w:r>
            <w:r w:rsidRPr="00CE76FA">
              <w:rPr>
                <w:bCs/>
              </w:rPr>
              <w:t>лых домов</w:t>
            </w:r>
          </w:p>
        </w:tc>
        <w:tc>
          <w:tcPr>
            <w:tcW w:w="1246" w:type="pct"/>
            <w:vMerge w:val="restart"/>
          </w:tcPr>
          <w:p w:rsidR="0000341A" w:rsidRPr="00CE76FA" w:rsidRDefault="0000341A" w:rsidP="00053228">
            <w:pPr>
              <w:widowControl w:val="0"/>
              <w:ind w:right="-285"/>
              <w:rPr>
                <w:bCs/>
              </w:rPr>
            </w:pPr>
            <w:r w:rsidRPr="00CE76FA">
              <w:rPr>
                <w:bCs/>
              </w:rPr>
              <w:t>до зданий общеобраз</w:t>
            </w:r>
            <w:r w:rsidRPr="00CE76FA">
              <w:rPr>
                <w:bCs/>
              </w:rPr>
              <w:t>о</w:t>
            </w:r>
            <w:r w:rsidRPr="00CE76FA">
              <w:rPr>
                <w:bCs/>
              </w:rPr>
              <w:t>вательных школ, де</w:t>
            </w:r>
            <w:r w:rsidRPr="00CE76FA">
              <w:rPr>
                <w:bCs/>
              </w:rPr>
              <w:t>т</w:t>
            </w:r>
            <w:r w:rsidRPr="00CE76FA">
              <w:rPr>
                <w:bCs/>
              </w:rPr>
              <w:t>ских дошкольных и л</w:t>
            </w:r>
            <w:r w:rsidRPr="00CE76FA">
              <w:rPr>
                <w:bCs/>
              </w:rPr>
              <w:t>е</w:t>
            </w:r>
            <w:r w:rsidRPr="00CE76FA">
              <w:rPr>
                <w:bCs/>
              </w:rPr>
              <w:t>чебных учреждений</w:t>
            </w:r>
          </w:p>
        </w:tc>
      </w:tr>
      <w:tr w:rsidR="0000341A" w:rsidRPr="00CE76FA" w:rsidTr="0000341A">
        <w:trPr>
          <w:trHeight w:val="108"/>
        </w:trPr>
        <w:tc>
          <w:tcPr>
            <w:tcW w:w="1879" w:type="pct"/>
            <w:vMerge/>
          </w:tcPr>
          <w:p w:rsidR="0000341A" w:rsidRPr="00CE76FA" w:rsidRDefault="0000341A" w:rsidP="00D56FDF">
            <w:pPr>
              <w:widowControl w:val="0"/>
              <w:ind w:right="-285"/>
              <w:jc w:val="center"/>
              <w:rPr>
                <w:bCs/>
                <w:i/>
              </w:rPr>
            </w:pPr>
          </w:p>
        </w:tc>
        <w:tc>
          <w:tcPr>
            <w:tcW w:w="660" w:type="pct"/>
            <w:vAlign w:val="center"/>
          </w:tcPr>
          <w:p w:rsidR="0000341A" w:rsidRPr="00CE76FA" w:rsidRDefault="0000341A" w:rsidP="00053228">
            <w:pPr>
              <w:widowControl w:val="0"/>
              <w:ind w:right="-285"/>
              <w:rPr>
                <w:bCs/>
              </w:rPr>
            </w:pPr>
            <w:r w:rsidRPr="00CE76FA">
              <w:rPr>
                <w:bCs/>
              </w:rPr>
              <w:t>в городах</w:t>
            </w:r>
          </w:p>
        </w:tc>
        <w:tc>
          <w:tcPr>
            <w:tcW w:w="661" w:type="pct"/>
            <w:gridSpan w:val="2"/>
            <w:vAlign w:val="center"/>
          </w:tcPr>
          <w:p w:rsidR="0000341A" w:rsidRPr="00CE76FA" w:rsidRDefault="0000341A" w:rsidP="00053228">
            <w:pPr>
              <w:widowControl w:val="0"/>
              <w:ind w:right="-285"/>
              <w:rPr>
                <w:bCs/>
              </w:rPr>
            </w:pPr>
            <w:r w:rsidRPr="00CE76FA">
              <w:rPr>
                <w:bCs/>
              </w:rPr>
              <w:t>в сельских поселениях</w:t>
            </w:r>
          </w:p>
        </w:tc>
        <w:tc>
          <w:tcPr>
            <w:tcW w:w="554" w:type="pct"/>
            <w:vMerge/>
          </w:tcPr>
          <w:p w:rsidR="0000341A" w:rsidRPr="00CE76FA" w:rsidRDefault="0000341A" w:rsidP="00D56FDF">
            <w:pPr>
              <w:widowControl w:val="0"/>
              <w:ind w:right="-285" w:firstLine="567"/>
              <w:jc w:val="center"/>
              <w:rPr>
                <w:bCs/>
                <w:lang w:val="en-US"/>
              </w:rPr>
            </w:pPr>
          </w:p>
        </w:tc>
        <w:tc>
          <w:tcPr>
            <w:tcW w:w="1246" w:type="pct"/>
            <w:vMerge/>
          </w:tcPr>
          <w:p w:rsidR="0000341A" w:rsidRPr="00CE76FA" w:rsidRDefault="0000341A" w:rsidP="00D56FDF">
            <w:pPr>
              <w:widowControl w:val="0"/>
              <w:ind w:right="-285" w:firstLine="567"/>
              <w:jc w:val="center"/>
              <w:rPr>
                <w:bCs/>
                <w:lang w:val="en-US"/>
              </w:rPr>
            </w:pPr>
          </w:p>
        </w:tc>
      </w:tr>
      <w:tr w:rsidR="0000341A" w:rsidRPr="00CE76FA" w:rsidTr="0000341A">
        <w:trPr>
          <w:trHeight w:val="896"/>
        </w:trPr>
        <w:tc>
          <w:tcPr>
            <w:tcW w:w="1879" w:type="pct"/>
          </w:tcPr>
          <w:p w:rsidR="0000341A" w:rsidRPr="00CE76FA" w:rsidRDefault="0000341A" w:rsidP="00D56FDF">
            <w:pPr>
              <w:widowControl w:val="0"/>
              <w:ind w:right="-285"/>
              <w:jc w:val="both"/>
              <w:rPr>
                <w:bCs/>
              </w:rPr>
            </w:pPr>
            <w:r w:rsidRPr="00CE76FA">
              <w:rPr>
                <w:bCs/>
              </w:rPr>
              <w:t>Детские дошкольные учреждения и общеобразовательные школы (з</w:t>
            </w:r>
            <w:r w:rsidRPr="00CE76FA">
              <w:rPr>
                <w:bCs/>
              </w:rPr>
              <w:t>е</w:t>
            </w:r>
            <w:r w:rsidRPr="00CE76FA">
              <w:rPr>
                <w:bCs/>
              </w:rPr>
              <w:t>мельный участок)</w:t>
            </w:r>
          </w:p>
        </w:tc>
        <w:tc>
          <w:tcPr>
            <w:tcW w:w="660" w:type="pct"/>
          </w:tcPr>
          <w:p w:rsidR="0000341A" w:rsidRPr="00CE76FA" w:rsidRDefault="0000341A" w:rsidP="00D56FDF">
            <w:pPr>
              <w:widowControl w:val="0"/>
              <w:ind w:right="-285"/>
              <w:jc w:val="center"/>
              <w:rPr>
                <w:bCs/>
              </w:rPr>
            </w:pPr>
            <w:r w:rsidRPr="00CE76FA">
              <w:rPr>
                <w:bCs/>
              </w:rPr>
              <w:t xml:space="preserve">25 </w:t>
            </w:r>
          </w:p>
          <w:p w:rsidR="0000341A" w:rsidRPr="00CE76FA" w:rsidRDefault="0000341A" w:rsidP="00D56FDF">
            <w:pPr>
              <w:widowControl w:val="0"/>
              <w:ind w:right="-285"/>
              <w:jc w:val="center"/>
              <w:rPr>
                <w:bCs/>
              </w:rPr>
            </w:pPr>
          </w:p>
        </w:tc>
        <w:tc>
          <w:tcPr>
            <w:tcW w:w="661" w:type="pct"/>
            <w:gridSpan w:val="2"/>
          </w:tcPr>
          <w:p w:rsidR="0000341A" w:rsidRPr="00CE76FA" w:rsidRDefault="0000341A" w:rsidP="00D56FDF">
            <w:pPr>
              <w:widowControl w:val="0"/>
              <w:ind w:right="-285"/>
              <w:jc w:val="center"/>
              <w:rPr>
                <w:bCs/>
              </w:rPr>
            </w:pPr>
            <w:r w:rsidRPr="00CE76FA">
              <w:rPr>
                <w:bCs/>
              </w:rPr>
              <w:t>10</w:t>
            </w:r>
          </w:p>
        </w:tc>
        <w:tc>
          <w:tcPr>
            <w:tcW w:w="1800" w:type="pct"/>
            <w:gridSpan w:val="2"/>
          </w:tcPr>
          <w:p w:rsidR="0000341A" w:rsidRPr="00CE76FA" w:rsidRDefault="0000341A" w:rsidP="00D56FDF">
            <w:pPr>
              <w:widowControl w:val="0"/>
              <w:ind w:right="-285"/>
              <w:jc w:val="center"/>
              <w:rPr>
                <w:bCs/>
              </w:rPr>
            </w:pPr>
            <w:r w:rsidRPr="00CE76FA">
              <w:rPr>
                <w:bCs/>
              </w:rPr>
              <w:t>по нормам инсоляции</w:t>
            </w:r>
          </w:p>
          <w:p w:rsidR="0000341A" w:rsidRPr="00CE76FA" w:rsidRDefault="0000341A" w:rsidP="00D56FDF">
            <w:pPr>
              <w:widowControl w:val="0"/>
              <w:ind w:right="-285"/>
              <w:jc w:val="center"/>
              <w:rPr>
                <w:bCs/>
              </w:rPr>
            </w:pPr>
            <w:r w:rsidRPr="00CE76FA">
              <w:rPr>
                <w:bCs/>
              </w:rPr>
              <w:t>и освещенности</w:t>
            </w:r>
          </w:p>
        </w:tc>
      </w:tr>
      <w:tr w:rsidR="0000341A" w:rsidRPr="00CE76FA" w:rsidTr="0000341A">
        <w:trPr>
          <w:trHeight w:val="897"/>
        </w:trPr>
        <w:tc>
          <w:tcPr>
            <w:tcW w:w="1879" w:type="pct"/>
          </w:tcPr>
          <w:p w:rsidR="0000341A" w:rsidRPr="00CE76FA" w:rsidRDefault="0000341A" w:rsidP="00D56FDF">
            <w:pPr>
              <w:widowControl w:val="0"/>
              <w:ind w:right="-285"/>
              <w:jc w:val="both"/>
            </w:pPr>
            <w:r w:rsidRPr="00CE76FA">
              <w:rPr>
                <w:bCs/>
              </w:rPr>
              <w:t>Больницы, родильные дома и др</w:t>
            </w:r>
            <w:r w:rsidRPr="00CE76FA">
              <w:rPr>
                <w:bCs/>
              </w:rPr>
              <w:t>у</w:t>
            </w:r>
            <w:r w:rsidRPr="00CE76FA">
              <w:rPr>
                <w:bCs/>
              </w:rPr>
              <w:t>гие лечебные стационары (здания)</w:t>
            </w:r>
          </w:p>
        </w:tc>
        <w:tc>
          <w:tcPr>
            <w:tcW w:w="1321" w:type="pct"/>
            <w:gridSpan w:val="3"/>
          </w:tcPr>
          <w:p w:rsidR="0000341A" w:rsidRPr="00CE76FA" w:rsidRDefault="0000341A" w:rsidP="00D56FDF">
            <w:pPr>
              <w:widowControl w:val="0"/>
              <w:ind w:right="-285"/>
              <w:jc w:val="center"/>
              <w:rPr>
                <w:bCs/>
              </w:rPr>
            </w:pPr>
            <w:r w:rsidRPr="00CE76FA">
              <w:rPr>
                <w:bCs/>
              </w:rPr>
              <w:t>30</w:t>
            </w:r>
          </w:p>
        </w:tc>
        <w:tc>
          <w:tcPr>
            <w:tcW w:w="1800" w:type="pct"/>
            <w:gridSpan w:val="2"/>
          </w:tcPr>
          <w:p w:rsidR="00BF10D2" w:rsidRDefault="0000341A" w:rsidP="00D56FDF">
            <w:pPr>
              <w:widowControl w:val="0"/>
              <w:ind w:right="-285"/>
              <w:jc w:val="center"/>
              <w:rPr>
                <w:bCs/>
              </w:rPr>
            </w:pPr>
            <w:r w:rsidRPr="00CE76FA">
              <w:rPr>
                <w:bCs/>
              </w:rPr>
              <w:t xml:space="preserve">30-50 (в зависимости </w:t>
            </w:r>
          </w:p>
          <w:p w:rsidR="0000341A" w:rsidRPr="00CE76FA" w:rsidRDefault="0000341A" w:rsidP="00D56FDF">
            <w:pPr>
              <w:widowControl w:val="0"/>
              <w:ind w:right="-285"/>
              <w:jc w:val="center"/>
              <w:rPr>
                <w:bCs/>
              </w:rPr>
            </w:pPr>
            <w:r w:rsidRPr="00CE76FA">
              <w:rPr>
                <w:bCs/>
              </w:rPr>
              <w:t>от этажн</w:t>
            </w:r>
            <w:r w:rsidRPr="00CE76FA">
              <w:rPr>
                <w:bCs/>
              </w:rPr>
              <w:t>о</w:t>
            </w:r>
            <w:r w:rsidRPr="00CE76FA">
              <w:rPr>
                <w:bCs/>
              </w:rPr>
              <w:t>сти)</w:t>
            </w:r>
          </w:p>
        </w:tc>
      </w:tr>
      <w:tr w:rsidR="0000341A" w:rsidRPr="00CE76FA" w:rsidTr="0000341A">
        <w:trPr>
          <w:trHeight w:val="658"/>
        </w:trPr>
        <w:tc>
          <w:tcPr>
            <w:tcW w:w="1879" w:type="pct"/>
          </w:tcPr>
          <w:p w:rsidR="0000341A" w:rsidRPr="00CE76FA" w:rsidRDefault="0000341A" w:rsidP="00D56FDF">
            <w:pPr>
              <w:widowControl w:val="0"/>
              <w:ind w:right="-285"/>
              <w:jc w:val="both"/>
              <w:rPr>
                <w:bCs/>
              </w:rPr>
            </w:pPr>
            <w:r w:rsidRPr="00CE76FA">
              <w:rPr>
                <w:bCs/>
              </w:rPr>
              <w:t>Приемные пункты вторичного с</w:t>
            </w:r>
            <w:r w:rsidRPr="00CE76FA">
              <w:rPr>
                <w:bCs/>
              </w:rPr>
              <w:t>ы</w:t>
            </w:r>
            <w:r w:rsidRPr="00CE76FA">
              <w:rPr>
                <w:bCs/>
              </w:rPr>
              <w:t xml:space="preserve">рья </w:t>
            </w:r>
          </w:p>
        </w:tc>
        <w:tc>
          <w:tcPr>
            <w:tcW w:w="681" w:type="pct"/>
            <w:gridSpan w:val="2"/>
          </w:tcPr>
          <w:p w:rsidR="0000341A" w:rsidRPr="00CE76FA" w:rsidRDefault="0000341A" w:rsidP="00D56FDF">
            <w:pPr>
              <w:widowControl w:val="0"/>
              <w:ind w:right="-285"/>
              <w:jc w:val="center"/>
              <w:rPr>
                <w:bCs/>
                <w:lang w:val="en-US"/>
              </w:rPr>
            </w:pPr>
            <w:r w:rsidRPr="00CE76FA">
              <w:t>-</w:t>
            </w:r>
          </w:p>
        </w:tc>
        <w:tc>
          <w:tcPr>
            <w:tcW w:w="640" w:type="pct"/>
          </w:tcPr>
          <w:p w:rsidR="0000341A" w:rsidRPr="00CE76FA" w:rsidRDefault="0000341A" w:rsidP="00D56FDF">
            <w:pPr>
              <w:widowControl w:val="0"/>
              <w:ind w:right="-285"/>
              <w:jc w:val="center"/>
              <w:rPr>
                <w:bCs/>
                <w:lang w:val="en-US"/>
              </w:rPr>
            </w:pPr>
            <w:r w:rsidRPr="00CE76FA">
              <w:t>-</w:t>
            </w:r>
          </w:p>
        </w:tc>
        <w:tc>
          <w:tcPr>
            <w:tcW w:w="554" w:type="pct"/>
          </w:tcPr>
          <w:p w:rsidR="0000341A" w:rsidRPr="00CE76FA" w:rsidRDefault="0000341A" w:rsidP="00D56FDF">
            <w:pPr>
              <w:widowControl w:val="0"/>
              <w:ind w:right="-285"/>
              <w:jc w:val="center"/>
              <w:rPr>
                <w:bCs/>
              </w:rPr>
            </w:pPr>
            <w:r w:rsidRPr="00CE76FA">
              <w:rPr>
                <w:bCs/>
              </w:rPr>
              <w:t>20*</w:t>
            </w:r>
          </w:p>
        </w:tc>
        <w:tc>
          <w:tcPr>
            <w:tcW w:w="1246" w:type="pct"/>
          </w:tcPr>
          <w:p w:rsidR="0000341A" w:rsidRPr="00CE76FA" w:rsidRDefault="0000341A" w:rsidP="00D56FDF">
            <w:pPr>
              <w:widowControl w:val="0"/>
              <w:ind w:right="-285"/>
              <w:jc w:val="center"/>
              <w:rPr>
                <w:bCs/>
              </w:rPr>
            </w:pPr>
            <w:r w:rsidRPr="00CE76FA">
              <w:rPr>
                <w:bCs/>
              </w:rPr>
              <w:t>50</w:t>
            </w:r>
          </w:p>
        </w:tc>
      </w:tr>
      <w:tr w:rsidR="0000341A" w:rsidRPr="00CE76FA" w:rsidTr="0000341A">
        <w:trPr>
          <w:trHeight w:val="422"/>
        </w:trPr>
        <w:tc>
          <w:tcPr>
            <w:tcW w:w="1879" w:type="pct"/>
          </w:tcPr>
          <w:p w:rsidR="0000341A" w:rsidRPr="00CE76FA" w:rsidRDefault="0000341A" w:rsidP="00D56FDF">
            <w:pPr>
              <w:widowControl w:val="0"/>
              <w:ind w:right="-285"/>
              <w:jc w:val="both"/>
              <w:rPr>
                <w:bCs/>
              </w:rPr>
            </w:pPr>
            <w:r w:rsidRPr="00CE76FA">
              <w:rPr>
                <w:bCs/>
              </w:rPr>
              <w:t xml:space="preserve">Пожарные депо </w:t>
            </w:r>
          </w:p>
        </w:tc>
        <w:tc>
          <w:tcPr>
            <w:tcW w:w="681" w:type="pct"/>
            <w:gridSpan w:val="2"/>
          </w:tcPr>
          <w:p w:rsidR="0000341A" w:rsidRPr="00CE76FA" w:rsidRDefault="0000341A" w:rsidP="00D56FDF">
            <w:pPr>
              <w:widowControl w:val="0"/>
              <w:ind w:right="-285" w:firstLine="249"/>
              <w:jc w:val="center"/>
              <w:rPr>
                <w:bCs/>
              </w:rPr>
            </w:pPr>
            <w:r w:rsidRPr="00CE76FA">
              <w:rPr>
                <w:bCs/>
              </w:rPr>
              <w:t>10</w:t>
            </w:r>
          </w:p>
        </w:tc>
        <w:tc>
          <w:tcPr>
            <w:tcW w:w="640" w:type="pct"/>
          </w:tcPr>
          <w:p w:rsidR="0000341A" w:rsidRPr="00CE76FA" w:rsidRDefault="0000341A" w:rsidP="00D56FDF">
            <w:pPr>
              <w:widowControl w:val="0"/>
              <w:ind w:right="-285" w:firstLine="308"/>
              <w:jc w:val="center"/>
              <w:rPr>
                <w:bCs/>
              </w:rPr>
            </w:pPr>
            <w:r w:rsidRPr="00CE76FA">
              <w:rPr>
                <w:bCs/>
              </w:rPr>
              <w:t>10</w:t>
            </w:r>
          </w:p>
        </w:tc>
        <w:tc>
          <w:tcPr>
            <w:tcW w:w="554" w:type="pct"/>
          </w:tcPr>
          <w:p w:rsidR="0000341A" w:rsidRPr="00CE76FA" w:rsidRDefault="0000341A" w:rsidP="00D56FDF">
            <w:pPr>
              <w:widowControl w:val="0"/>
              <w:ind w:right="-285" w:firstLine="261"/>
              <w:jc w:val="center"/>
              <w:rPr>
                <w:bCs/>
                <w:lang w:val="en-US"/>
              </w:rPr>
            </w:pPr>
            <w:r w:rsidRPr="00CE76FA">
              <w:t>-</w:t>
            </w:r>
          </w:p>
        </w:tc>
        <w:tc>
          <w:tcPr>
            <w:tcW w:w="1246" w:type="pct"/>
          </w:tcPr>
          <w:p w:rsidR="0000341A" w:rsidRPr="00CE76FA" w:rsidRDefault="0000341A" w:rsidP="00D56FDF">
            <w:pPr>
              <w:widowControl w:val="0"/>
              <w:ind w:right="-285" w:firstLine="560"/>
              <w:jc w:val="center"/>
              <w:rPr>
                <w:bCs/>
                <w:lang w:val="en-US"/>
              </w:rPr>
            </w:pPr>
            <w:r w:rsidRPr="00CE76FA">
              <w:t>-</w:t>
            </w:r>
          </w:p>
        </w:tc>
      </w:tr>
      <w:tr w:rsidR="0000341A" w:rsidRPr="00CE76FA" w:rsidTr="0000341A">
        <w:trPr>
          <w:trHeight w:val="952"/>
        </w:trPr>
        <w:tc>
          <w:tcPr>
            <w:tcW w:w="1879" w:type="pct"/>
          </w:tcPr>
          <w:p w:rsidR="0000341A" w:rsidRPr="00CE76FA" w:rsidRDefault="0000341A" w:rsidP="00D56FDF">
            <w:pPr>
              <w:widowControl w:val="0"/>
              <w:autoSpaceDE w:val="0"/>
              <w:autoSpaceDN w:val="0"/>
              <w:adjustRightInd w:val="0"/>
              <w:ind w:right="-285"/>
              <w:jc w:val="both"/>
              <w:rPr>
                <w:bCs/>
                <w:iCs/>
              </w:rPr>
            </w:pPr>
            <w:r w:rsidRPr="00CE76FA">
              <w:rPr>
                <w:bCs/>
                <w:iCs/>
              </w:rPr>
              <w:t>Кладбища смешанного и традиц</w:t>
            </w:r>
            <w:r w:rsidRPr="00CE76FA">
              <w:rPr>
                <w:bCs/>
                <w:iCs/>
              </w:rPr>
              <w:t>и</w:t>
            </w:r>
            <w:r w:rsidRPr="00CE76FA">
              <w:rPr>
                <w:bCs/>
                <w:iCs/>
              </w:rPr>
              <w:t xml:space="preserve">онного захоронения площадью от 20 до </w:t>
            </w:r>
            <w:smartTag w:uri="urn:schemas-microsoft-com:office:smarttags" w:element="metricconverter">
              <w:smartTagPr>
                <w:attr w:name="ProductID" w:val="40 га"/>
              </w:smartTagPr>
              <w:r w:rsidRPr="00CE76FA">
                <w:rPr>
                  <w:bCs/>
                  <w:iCs/>
                </w:rPr>
                <w:t>40 га</w:t>
              </w:r>
            </w:smartTag>
            <w:r w:rsidRPr="00CE76FA">
              <w:rPr>
                <w:bCs/>
                <w:iCs/>
              </w:rPr>
              <w:t xml:space="preserve"> </w:t>
            </w:r>
          </w:p>
        </w:tc>
        <w:tc>
          <w:tcPr>
            <w:tcW w:w="681" w:type="pct"/>
            <w:gridSpan w:val="2"/>
          </w:tcPr>
          <w:p w:rsidR="0000341A" w:rsidRPr="00CE76FA" w:rsidRDefault="0000341A" w:rsidP="00D56FDF">
            <w:pPr>
              <w:widowControl w:val="0"/>
              <w:ind w:right="-285"/>
              <w:jc w:val="center"/>
              <w:rPr>
                <w:bCs/>
              </w:rPr>
            </w:pPr>
            <w:r w:rsidRPr="00CE76FA">
              <w:rPr>
                <w:bCs/>
              </w:rPr>
              <w:t>6</w:t>
            </w:r>
          </w:p>
        </w:tc>
        <w:tc>
          <w:tcPr>
            <w:tcW w:w="640" w:type="pct"/>
          </w:tcPr>
          <w:p w:rsidR="0000341A" w:rsidRPr="00CE76FA" w:rsidRDefault="0000341A" w:rsidP="00D56FDF">
            <w:pPr>
              <w:widowControl w:val="0"/>
              <w:ind w:right="-285"/>
              <w:jc w:val="center"/>
              <w:rPr>
                <w:bCs/>
              </w:rPr>
            </w:pPr>
            <w:r w:rsidRPr="00CE76FA">
              <w:rPr>
                <w:bCs/>
              </w:rPr>
              <w:t>6</w:t>
            </w:r>
          </w:p>
        </w:tc>
        <w:tc>
          <w:tcPr>
            <w:tcW w:w="554" w:type="pct"/>
          </w:tcPr>
          <w:p w:rsidR="0000341A" w:rsidRPr="00CE76FA" w:rsidRDefault="0000341A" w:rsidP="00D56FDF">
            <w:pPr>
              <w:widowControl w:val="0"/>
              <w:ind w:right="-285"/>
              <w:jc w:val="center"/>
              <w:rPr>
                <w:bCs/>
              </w:rPr>
            </w:pPr>
            <w:r w:rsidRPr="00CE76FA">
              <w:rPr>
                <w:bCs/>
              </w:rPr>
              <w:t>500</w:t>
            </w:r>
          </w:p>
        </w:tc>
        <w:tc>
          <w:tcPr>
            <w:tcW w:w="1246" w:type="pct"/>
          </w:tcPr>
          <w:p w:rsidR="0000341A" w:rsidRPr="00CE76FA" w:rsidRDefault="0000341A" w:rsidP="00D56FDF">
            <w:pPr>
              <w:widowControl w:val="0"/>
              <w:ind w:right="-285"/>
              <w:jc w:val="center"/>
              <w:rPr>
                <w:bCs/>
              </w:rPr>
            </w:pPr>
            <w:r w:rsidRPr="00CE76FA">
              <w:rPr>
                <w:bCs/>
              </w:rPr>
              <w:t>500</w:t>
            </w:r>
          </w:p>
        </w:tc>
      </w:tr>
      <w:tr w:rsidR="0000341A" w:rsidRPr="00CE76FA" w:rsidTr="0000341A">
        <w:trPr>
          <w:trHeight w:val="938"/>
        </w:trPr>
        <w:tc>
          <w:tcPr>
            <w:tcW w:w="1879" w:type="pct"/>
          </w:tcPr>
          <w:p w:rsidR="0000341A" w:rsidRPr="00CE76FA" w:rsidRDefault="0000341A" w:rsidP="00D56FDF">
            <w:pPr>
              <w:widowControl w:val="0"/>
              <w:autoSpaceDE w:val="0"/>
              <w:autoSpaceDN w:val="0"/>
              <w:adjustRightInd w:val="0"/>
              <w:ind w:right="-285"/>
              <w:jc w:val="both"/>
              <w:rPr>
                <w:bCs/>
                <w:iCs/>
              </w:rPr>
            </w:pPr>
            <w:r w:rsidRPr="00CE76FA">
              <w:rPr>
                <w:bCs/>
                <w:iCs/>
              </w:rPr>
              <w:t>Кладбища смешанного и традиц</w:t>
            </w:r>
            <w:r w:rsidRPr="00CE76FA">
              <w:rPr>
                <w:bCs/>
                <w:iCs/>
              </w:rPr>
              <w:t>и</w:t>
            </w:r>
            <w:r w:rsidRPr="00CE76FA">
              <w:rPr>
                <w:bCs/>
                <w:iCs/>
              </w:rPr>
              <w:t xml:space="preserve">онного захоронения площадью от 10 до </w:t>
            </w:r>
            <w:smartTag w:uri="urn:schemas-microsoft-com:office:smarttags" w:element="metricconverter">
              <w:smartTagPr>
                <w:attr w:name="ProductID" w:val="20 га"/>
              </w:smartTagPr>
              <w:r w:rsidRPr="00CE76FA">
                <w:rPr>
                  <w:bCs/>
                  <w:iCs/>
                </w:rPr>
                <w:t>20 га</w:t>
              </w:r>
            </w:smartTag>
            <w:r w:rsidRPr="00CE76FA">
              <w:rPr>
                <w:bCs/>
                <w:iCs/>
              </w:rPr>
              <w:t xml:space="preserve"> </w:t>
            </w:r>
          </w:p>
        </w:tc>
        <w:tc>
          <w:tcPr>
            <w:tcW w:w="681" w:type="pct"/>
            <w:gridSpan w:val="2"/>
          </w:tcPr>
          <w:p w:rsidR="0000341A" w:rsidRPr="00CE76FA" w:rsidRDefault="0000341A" w:rsidP="00D56FDF">
            <w:pPr>
              <w:widowControl w:val="0"/>
              <w:ind w:right="-285"/>
              <w:jc w:val="center"/>
              <w:rPr>
                <w:bCs/>
              </w:rPr>
            </w:pPr>
            <w:r w:rsidRPr="00CE76FA">
              <w:rPr>
                <w:bCs/>
              </w:rPr>
              <w:t>6</w:t>
            </w:r>
          </w:p>
        </w:tc>
        <w:tc>
          <w:tcPr>
            <w:tcW w:w="640" w:type="pct"/>
          </w:tcPr>
          <w:p w:rsidR="0000341A" w:rsidRPr="00CE76FA" w:rsidRDefault="0000341A" w:rsidP="00D56FDF">
            <w:pPr>
              <w:widowControl w:val="0"/>
              <w:ind w:right="-285"/>
              <w:jc w:val="center"/>
              <w:rPr>
                <w:bCs/>
              </w:rPr>
            </w:pPr>
            <w:r w:rsidRPr="00CE76FA">
              <w:rPr>
                <w:bCs/>
              </w:rPr>
              <w:t>6</w:t>
            </w:r>
          </w:p>
        </w:tc>
        <w:tc>
          <w:tcPr>
            <w:tcW w:w="554" w:type="pct"/>
          </w:tcPr>
          <w:p w:rsidR="0000341A" w:rsidRPr="00CE76FA" w:rsidRDefault="0000341A" w:rsidP="00D56FDF">
            <w:pPr>
              <w:widowControl w:val="0"/>
              <w:ind w:right="-285"/>
              <w:jc w:val="center"/>
              <w:rPr>
                <w:bCs/>
              </w:rPr>
            </w:pPr>
            <w:r w:rsidRPr="00CE76FA">
              <w:rPr>
                <w:bCs/>
              </w:rPr>
              <w:t>300</w:t>
            </w:r>
          </w:p>
        </w:tc>
        <w:tc>
          <w:tcPr>
            <w:tcW w:w="1246" w:type="pct"/>
          </w:tcPr>
          <w:p w:rsidR="0000341A" w:rsidRPr="00CE76FA" w:rsidRDefault="0000341A" w:rsidP="00D56FDF">
            <w:pPr>
              <w:widowControl w:val="0"/>
              <w:ind w:right="-285"/>
              <w:jc w:val="center"/>
              <w:rPr>
                <w:bCs/>
              </w:rPr>
            </w:pPr>
            <w:r w:rsidRPr="00CE76FA">
              <w:rPr>
                <w:bCs/>
              </w:rPr>
              <w:t>300</w:t>
            </w:r>
          </w:p>
        </w:tc>
      </w:tr>
      <w:tr w:rsidR="0000341A" w:rsidRPr="00CE76FA" w:rsidTr="0000341A">
        <w:trPr>
          <w:trHeight w:val="925"/>
        </w:trPr>
        <w:tc>
          <w:tcPr>
            <w:tcW w:w="1879" w:type="pct"/>
          </w:tcPr>
          <w:p w:rsidR="0000341A" w:rsidRPr="00CE76FA" w:rsidRDefault="0000341A" w:rsidP="00D56FDF">
            <w:pPr>
              <w:widowControl w:val="0"/>
              <w:autoSpaceDE w:val="0"/>
              <w:autoSpaceDN w:val="0"/>
              <w:adjustRightInd w:val="0"/>
              <w:ind w:right="-285"/>
              <w:jc w:val="both"/>
              <w:rPr>
                <w:bCs/>
                <w:iCs/>
              </w:rPr>
            </w:pPr>
            <w:r w:rsidRPr="00CE76FA">
              <w:rPr>
                <w:bCs/>
                <w:iCs/>
              </w:rPr>
              <w:t>Кладбища смешанного и традиц</w:t>
            </w:r>
            <w:r w:rsidRPr="00CE76FA">
              <w:rPr>
                <w:bCs/>
                <w:iCs/>
              </w:rPr>
              <w:t>и</w:t>
            </w:r>
            <w:r w:rsidRPr="00CE76FA">
              <w:rPr>
                <w:bCs/>
                <w:iCs/>
              </w:rPr>
              <w:t xml:space="preserve">онного захоронения площадью </w:t>
            </w:r>
            <w:smartTag w:uri="urn:schemas-microsoft-com:office:smarttags" w:element="metricconverter">
              <w:smartTagPr>
                <w:attr w:name="ProductID" w:val="10 га"/>
              </w:smartTagPr>
              <w:r w:rsidRPr="00CE76FA">
                <w:rPr>
                  <w:bCs/>
                  <w:iCs/>
                </w:rPr>
                <w:t>10 га</w:t>
              </w:r>
            </w:smartTag>
            <w:r w:rsidRPr="00CE76FA">
              <w:rPr>
                <w:bCs/>
                <w:iCs/>
              </w:rPr>
              <w:t xml:space="preserve"> и менее</w:t>
            </w:r>
          </w:p>
        </w:tc>
        <w:tc>
          <w:tcPr>
            <w:tcW w:w="681" w:type="pct"/>
            <w:gridSpan w:val="2"/>
          </w:tcPr>
          <w:p w:rsidR="0000341A" w:rsidRPr="00CE76FA" w:rsidRDefault="0000341A" w:rsidP="00D56FDF">
            <w:pPr>
              <w:widowControl w:val="0"/>
              <w:ind w:right="-285"/>
              <w:jc w:val="center"/>
              <w:rPr>
                <w:bCs/>
              </w:rPr>
            </w:pPr>
            <w:r w:rsidRPr="00CE76FA">
              <w:rPr>
                <w:bCs/>
              </w:rPr>
              <w:t>6</w:t>
            </w:r>
          </w:p>
        </w:tc>
        <w:tc>
          <w:tcPr>
            <w:tcW w:w="640" w:type="pct"/>
          </w:tcPr>
          <w:p w:rsidR="0000341A" w:rsidRPr="00CE76FA" w:rsidRDefault="0000341A" w:rsidP="00D56FDF">
            <w:pPr>
              <w:widowControl w:val="0"/>
              <w:ind w:right="-285"/>
              <w:jc w:val="center"/>
              <w:rPr>
                <w:bCs/>
              </w:rPr>
            </w:pPr>
            <w:r w:rsidRPr="00CE76FA">
              <w:rPr>
                <w:bCs/>
              </w:rPr>
              <w:t>6</w:t>
            </w:r>
          </w:p>
        </w:tc>
        <w:tc>
          <w:tcPr>
            <w:tcW w:w="554" w:type="pct"/>
          </w:tcPr>
          <w:p w:rsidR="0000341A" w:rsidRPr="00CE76FA" w:rsidRDefault="0000341A" w:rsidP="00D56FDF">
            <w:pPr>
              <w:widowControl w:val="0"/>
              <w:ind w:right="-285"/>
              <w:jc w:val="center"/>
              <w:rPr>
                <w:bCs/>
              </w:rPr>
            </w:pPr>
            <w:r w:rsidRPr="00CE76FA">
              <w:rPr>
                <w:bCs/>
              </w:rPr>
              <w:t>100</w:t>
            </w:r>
          </w:p>
        </w:tc>
        <w:tc>
          <w:tcPr>
            <w:tcW w:w="1246" w:type="pct"/>
          </w:tcPr>
          <w:p w:rsidR="0000341A" w:rsidRPr="00CE76FA" w:rsidRDefault="0000341A" w:rsidP="00D56FDF">
            <w:pPr>
              <w:widowControl w:val="0"/>
              <w:ind w:right="-285"/>
              <w:jc w:val="center"/>
              <w:rPr>
                <w:bCs/>
              </w:rPr>
            </w:pPr>
            <w:r w:rsidRPr="00CE76FA">
              <w:rPr>
                <w:bCs/>
              </w:rPr>
              <w:t>100</w:t>
            </w:r>
          </w:p>
        </w:tc>
      </w:tr>
      <w:tr w:rsidR="0000341A" w:rsidRPr="00CE76FA" w:rsidTr="0000341A">
        <w:trPr>
          <w:trHeight w:val="672"/>
        </w:trPr>
        <w:tc>
          <w:tcPr>
            <w:tcW w:w="1879" w:type="pct"/>
          </w:tcPr>
          <w:p w:rsidR="0000341A" w:rsidRPr="00CE76FA" w:rsidRDefault="0000341A" w:rsidP="00D56FDF">
            <w:pPr>
              <w:widowControl w:val="0"/>
              <w:ind w:right="-285"/>
              <w:jc w:val="both"/>
              <w:rPr>
                <w:bCs/>
              </w:rPr>
            </w:pPr>
            <w:r w:rsidRPr="00CE76FA">
              <w:rPr>
                <w:bCs/>
              </w:rPr>
              <w:t>Кладбища для погребения после кремации</w:t>
            </w:r>
          </w:p>
        </w:tc>
        <w:tc>
          <w:tcPr>
            <w:tcW w:w="681" w:type="pct"/>
            <w:gridSpan w:val="2"/>
          </w:tcPr>
          <w:p w:rsidR="0000341A" w:rsidRPr="00CE76FA" w:rsidRDefault="0000341A" w:rsidP="00D56FDF">
            <w:pPr>
              <w:widowControl w:val="0"/>
              <w:ind w:right="-285"/>
              <w:jc w:val="center"/>
              <w:rPr>
                <w:bCs/>
              </w:rPr>
            </w:pPr>
            <w:r w:rsidRPr="00CE76FA">
              <w:rPr>
                <w:bCs/>
              </w:rPr>
              <w:t>6</w:t>
            </w:r>
          </w:p>
        </w:tc>
        <w:tc>
          <w:tcPr>
            <w:tcW w:w="640" w:type="pct"/>
          </w:tcPr>
          <w:p w:rsidR="0000341A" w:rsidRPr="00CE76FA" w:rsidRDefault="0000341A" w:rsidP="00D56FDF">
            <w:pPr>
              <w:widowControl w:val="0"/>
              <w:ind w:right="-285"/>
              <w:jc w:val="center"/>
              <w:rPr>
                <w:bCs/>
              </w:rPr>
            </w:pPr>
            <w:r w:rsidRPr="00CE76FA">
              <w:rPr>
                <w:bCs/>
              </w:rPr>
              <w:t>6</w:t>
            </w:r>
          </w:p>
        </w:tc>
        <w:tc>
          <w:tcPr>
            <w:tcW w:w="554" w:type="pct"/>
          </w:tcPr>
          <w:p w:rsidR="0000341A" w:rsidRPr="00CE76FA" w:rsidRDefault="0000341A" w:rsidP="00D56FDF">
            <w:pPr>
              <w:widowControl w:val="0"/>
              <w:ind w:right="-285"/>
              <w:jc w:val="center"/>
              <w:rPr>
                <w:bCs/>
              </w:rPr>
            </w:pPr>
            <w:r w:rsidRPr="00CE76FA">
              <w:rPr>
                <w:bCs/>
              </w:rPr>
              <w:t>100</w:t>
            </w:r>
          </w:p>
        </w:tc>
        <w:tc>
          <w:tcPr>
            <w:tcW w:w="1246" w:type="pct"/>
          </w:tcPr>
          <w:p w:rsidR="0000341A" w:rsidRPr="00CE76FA" w:rsidRDefault="0000341A" w:rsidP="00D56FDF">
            <w:pPr>
              <w:widowControl w:val="0"/>
              <w:ind w:right="-285"/>
              <w:jc w:val="center"/>
              <w:rPr>
                <w:bCs/>
              </w:rPr>
            </w:pPr>
            <w:r w:rsidRPr="00CE76FA">
              <w:rPr>
                <w:bCs/>
              </w:rPr>
              <w:t>100</w:t>
            </w:r>
          </w:p>
        </w:tc>
      </w:tr>
      <w:tr w:rsidR="0000341A" w:rsidRPr="00CE76FA" w:rsidTr="0000341A">
        <w:tc>
          <w:tcPr>
            <w:tcW w:w="1879" w:type="pct"/>
          </w:tcPr>
          <w:p w:rsidR="0000341A" w:rsidRPr="00CE76FA" w:rsidRDefault="0000341A" w:rsidP="00D56FDF">
            <w:pPr>
              <w:widowControl w:val="0"/>
              <w:autoSpaceDE w:val="0"/>
              <w:autoSpaceDN w:val="0"/>
              <w:adjustRightInd w:val="0"/>
              <w:ind w:right="-285"/>
              <w:jc w:val="both"/>
              <w:rPr>
                <w:bCs/>
                <w:iCs/>
              </w:rPr>
            </w:pPr>
            <w:r w:rsidRPr="00CE76FA">
              <w:rPr>
                <w:bCs/>
                <w:iCs/>
              </w:rPr>
              <w:t>Закрытые кладбища и мемориал</w:t>
            </w:r>
            <w:r w:rsidRPr="00CE76FA">
              <w:rPr>
                <w:bCs/>
                <w:iCs/>
              </w:rPr>
              <w:t>ь</w:t>
            </w:r>
            <w:r w:rsidRPr="00CE76FA">
              <w:rPr>
                <w:bCs/>
                <w:iCs/>
              </w:rPr>
              <w:t>ные комплексы, кладбища с погр</w:t>
            </w:r>
            <w:r w:rsidRPr="00CE76FA">
              <w:rPr>
                <w:bCs/>
                <w:iCs/>
              </w:rPr>
              <w:t>е</w:t>
            </w:r>
            <w:r w:rsidRPr="00CE76FA">
              <w:rPr>
                <w:bCs/>
                <w:iCs/>
              </w:rPr>
              <w:t>бением после кремации, колумб</w:t>
            </w:r>
            <w:r w:rsidRPr="00CE76FA">
              <w:rPr>
                <w:bCs/>
                <w:iCs/>
              </w:rPr>
              <w:t>а</w:t>
            </w:r>
            <w:r w:rsidRPr="00CE76FA">
              <w:rPr>
                <w:bCs/>
                <w:iCs/>
              </w:rPr>
              <w:t xml:space="preserve">рии, сельские кладбища </w:t>
            </w:r>
          </w:p>
        </w:tc>
        <w:tc>
          <w:tcPr>
            <w:tcW w:w="681" w:type="pct"/>
            <w:gridSpan w:val="2"/>
          </w:tcPr>
          <w:p w:rsidR="0000341A" w:rsidRPr="00CE76FA" w:rsidRDefault="0000341A" w:rsidP="00D56FDF">
            <w:pPr>
              <w:widowControl w:val="0"/>
              <w:ind w:right="-285"/>
              <w:jc w:val="center"/>
              <w:rPr>
                <w:bCs/>
              </w:rPr>
            </w:pPr>
            <w:r w:rsidRPr="00CE76FA">
              <w:rPr>
                <w:bCs/>
              </w:rPr>
              <w:t>6</w:t>
            </w:r>
          </w:p>
        </w:tc>
        <w:tc>
          <w:tcPr>
            <w:tcW w:w="640" w:type="pct"/>
          </w:tcPr>
          <w:p w:rsidR="0000341A" w:rsidRPr="00CE76FA" w:rsidRDefault="0000341A" w:rsidP="00D56FDF">
            <w:pPr>
              <w:widowControl w:val="0"/>
              <w:ind w:right="-285"/>
              <w:jc w:val="center"/>
              <w:rPr>
                <w:bCs/>
              </w:rPr>
            </w:pPr>
            <w:r w:rsidRPr="00CE76FA">
              <w:rPr>
                <w:bCs/>
              </w:rPr>
              <w:t>6</w:t>
            </w:r>
          </w:p>
        </w:tc>
        <w:tc>
          <w:tcPr>
            <w:tcW w:w="554" w:type="pct"/>
          </w:tcPr>
          <w:p w:rsidR="0000341A" w:rsidRPr="00CE76FA" w:rsidRDefault="0000341A" w:rsidP="00D56FDF">
            <w:pPr>
              <w:widowControl w:val="0"/>
              <w:ind w:right="-285"/>
              <w:jc w:val="center"/>
              <w:rPr>
                <w:bCs/>
              </w:rPr>
            </w:pPr>
            <w:r w:rsidRPr="00CE76FA">
              <w:rPr>
                <w:bCs/>
                <w:iCs/>
              </w:rPr>
              <w:t xml:space="preserve">50 </w:t>
            </w:r>
          </w:p>
        </w:tc>
        <w:tc>
          <w:tcPr>
            <w:tcW w:w="1246" w:type="pct"/>
          </w:tcPr>
          <w:p w:rsidR="0000341A" w:rsidRPr="00CE76FA" w:rsidRDefault="0000341A" w:rsidP="00D56FDF">
            <w:pPr>
              <w:widowControl w:val="0"/>
              <w:ind w:right="-285"/>
              <w:jc w:val="center"/>
              <w:rPr>
                <w:bCs/>
              </w:rPr>
            </w:pPr>
            <w:r w:rsidRPr="00CE76FA">
              <w:rPr>
                <w:bCs/>
              </w:rPr>
              <w:t>50</w:t>
            </w:r>
          </w:p>
        </w:tc>
      </w:tr>
    </w:tbl>
    <w:p w:rsidR="0000341A" w:rsidRPr="00CE76FA" w:rsidRDefault="0000341A" w:rsidP="00D56FDF">
      <w:pPr>
        <w:widowControl w:val="0"/>
        <w:spacing w:before="120"/>
        <w:ind w:right="-285" w:firstLine="720"/>
        <w:jc w:val="both"/>
        <w:rPr>
          <w:bCs/>
        </w:rPr>
      </w:pPr>
      <w:bookmarkStart w:id="15" w:name="_Toc295148870"/>
      <w:r w:rsidRPr="00CE76FA">
        <w:rPr>
          <w:bCs/>
        </w:rPr>
        <w:t>* С входами и окнами.</w:t>
      </w:r>
    </w:p>
    <w:p w:rsidR="0000341A" w:rsidRPr="00CE76FA" w:rsidRDefault="0000341A" w:rsidP="00D56FDF">
      <w:pPr>
        <w:widowControl w:val="0"/>
        <w:ind w:right="-285" w:firstLine="720"/>
        <w:jc w:val="both"/>
        <w:rPr>
          <w:bCs/>
          <w:iCs/>
        </w:rPr>
      </w:pPr>
      <w:r w:rsidRPr="00CE76FA">
        <w:rPr>
          <w:bCs/>
          <w:iCs/>
        </w:rPr>
        <w:t>Примечания:</w:t>
      </w:r>
    </w:p>
    <w:p w:rsidR="0000341A" w:rsidRPr="00CE76FA" w:rsidRDefault="0000341A" w:rsidP="00D56FDF">
      <w:pPr>
        <w:widowControl w:val="0"/>
        <w:ind w:right="-285" w:firstLine="720"/>
        <w:jc w:val="both"/>
        <w:rPr>
          <w:bCs/>
          <w:iCs/>
        </w:rPr>
      </w:pPr>
      <w:r w:rsidRPr="00CE76FA">
        <w:rPr>
          <w:bCs/>
          <w:iCs/>
        </w:rPr>
        <w:t>1. Вновь строящиеся здания дошкольных организаций и общеобразовательных учр</w:t>
      </w:r>
      <w:r w:rsidRPr="00CE76FA">
        <w:rPr>
          <w:bCs/>
          <w:iCs/>
        </w:rPr>
        <w:t>е</w:t>
      </w:r>
      <w:r w:rsidRPr="00CE76FA">
        <w:rPr>
          <w:bCs/>
          <w:iCs/>
        </w:rPr>
        <w:t>ждений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w:t>
      </w:r>
      <w:r w:rsidR="00053228">
        <w:rPr>
          <w:bCs/>
          <w:iCs/>
        </w:rPr>
        <w:t xml:space="preserve"> </w:t>
      </w:r>
      <w:r w:rsidRPr="00CE76FA">
        <w:rPr>
          <w:bCs/>
          <w:iCs/>
        </w:rPr>
        <w:t xml:space="preserve">соответствующие требованиям </w:t>
      </w:r>
      <w:hyperlink r:id="rId7" w:history="1">
        <w:r w:rsidRPr="00CE76FA">
          <w:rPr>
            <w:bCs/>
            <w:iCs/>
          </w:rPr>
          <w:t>санитарных правил и нормативов</w:t>
        </w:r>
      </w:hyperlink>
      <w:r w:rsidRPr="00CE76FA">
        <w:rPr>
          <w:bCs/>
          <w:iCs/>
        </w:rPr>
        <w:t xml:space="preserve">. </w:t>
      </w:r>
    </w:p>
    <w:p w:rsidR="0000341A" w:rsidRPr="00CE76FA" w:rsidRDefault="0000341A" w:rsidP="00D56FDF">
      <w:pPr>
        <w:widowControl w:val="0"/>
        <w:ind w:right="-285" w:firstLine="720"/>
        <w:jc w:val="both"/>
        <w:rPr>
          <w:bCs/>
          <w:iCs/>
        </w:rPr>
      </w:pPr>
      <w:r w:rsidRPr="00CE76FA">
        <w:rPr>
          <w:bCs/>
          <w:iCs/>
        </w:rPr>
        <w:t>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w:t>
      </w:r>
      <w:r w:rsidRPr="00CE76FA">
        <w:rPr>
          <w:bCs/>
          <w:iCs/>
        </w:rPr>
        <w:t>з</w:t>
      </w:r>
      <w:r w:rsidRPr="00CE76FA">
        <w:rPr>
          <w:bCs/>
          <w:iCs/>
        </w:rPr>
        <w:t>душного транспорта.</w:t>
      </w:r>
    </w:p>
    <w:p w:rsidR="0000341A" w:rsidRPr="00CE76FA" w:rsidRDefault="0000341A" w:rsidP="00D56FDF">
      <w:pPr>
        <w:widowControl w:val="0"/>
        <w:ind w:right="-285" w:firstLine="720"/>
        <w:jc w:val="both"/>
        <w:rPr>
          <w:bCs/>
          <w:iCs/>
        </w:rPr>
      </w:pPr>
      <w:r w:rsidRPr="00CE76FA">
        <w:rPr>
          <w:bCs/>
          <w:iCs/>
        </w:rPr>
        <w:lastRenderedPageBreak/>
        <w:t>3. Для обеспечения нормативных уровней инсоляции и естественного освещения п</w:t>
      </w:r>
      <w:r w:rsidRPr="00CE76FA">
        <w:rPr>
          <w:bCs/>
          <w:iCs/>
        </w:rPr>
        <w:t>о</w:t>
      </w:r>
      <w:r w:rsidRPr="00CE76FA">
        <w:rPr>
          <w:bCs/>
          <w:iCs/>
        </w:rPr>
        <w:t>мещений и игровых площадок при размещении зданий дошкольных организаций и общео</w:t>
      </w:r>
      <w:r w:rsidRPr="00CE76FA">
        <w:rPr>
          <w:bCs/>
          <w:iCs/>
        </w:rPr>
        <w:t>б</w:t>
      </w:r>
      <w:r w:rsidRPr="00CE76FA">
        <w:rPr>
          <w:bCs/>
          <w:iCs/>
        </w:rPr>
        <w:t>разовательных учреждений должны соблюдаться санитарные разрывы от жилых и общес</w:t>
      </w:r>
      <w:r w:rsidRPr="00CE76FA">
        <w:rPr>
          <w:bCs/>
          <w:iCs/>
        </w:rPr>
        <w:t>т</w:t>
      </w:r>
      <w:r w:rsidRPr="00CE76FA">
        <w:rPr>
          <w:bCs/>
          <w:iCs/>
        </w:rPr>
        <w:t>венных зданий.</w:t>
      </w:r>
    </w:p>
    <w:p w:rsidR="0000341A" w:rsidRPr="00CE76FA" w:rsidRDefault="0000341A" w:rsidP="00D56FDF">
      <w:pPr>
        <w:widowControl w:val="0"/>
        <w:ind w:right="-285" w:firstLine="720"/>
        <w:jc w:val="both"/>
        <w:rPr>
          <w:bCs/>
          <w:iCs/>
        </w:rPr>
      </w:pPr>
      <w:r w:rsidRPr="00CE76FA">
        <w:rPr>
          <w:bCs/>
          <w:iCs/>
        </w:rPr>
        <w:t>4. Через территории дошкольных организаций и общеобразовательных учреждений не должны проходить магистральные инженерные коммуникации городского (сельского) н</w:t>
      </w:r>
      <w:r w:rsidRPr="00CE76FA">
        <w:rPr>
          <w:bCs/>
          <w:iCs/>
        </w:rPr>
        <w:t>а</w:t>
      </w:r>
      <w:r w:rsidRPr="00CE76FA">
        <w:rPr>
          <w:bCs/>
          <w:iCs/>
        </w:rPr>
        <w:t>значения – водоснабжения, канализации, теплоснабжения, энергоснабжения.</w:t>
      </w:r>
    </w:p>
    <w:p w:rsidR="0000341A" w:rsidRPr="00CE76FA" w:rsidRDefault="0000341A" w:rsidP="00D56FDF">
      <w:pPr>
        <w:widowControl w:val="0"/>
        <w:ind w:right="-285" w:firstLine="720"/>
        <w:jc w:val="both"/>
        <w:rPr>
          <w:bCs/>
          <w:iCs/>
        </w:rPr>
      </w:pPr>
      <w:r w:rsidRPr="00CE76FA">
        <w:rPr>
          <w:bCs/>
          <w:iCs/>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CE76FA">
          <w:rPr>
            <w:bCs/>
            <w:iCs/>
          </w:rPr>
          <w:t>100 м</w:t>
        </w:r>
      </w:smartTag>
      <w:r w:rsidRPr="00CE76FA">
        <w:rPr>
          <w:bCs/>
          <w:iCs/>
        </w:rPr>
        <w:t>.</w:t>
      </w:r>
    </w:p>
    <w:p w:rsidR="0000341A" w:rsidRPr="00CE76FA" w:rsidRDefault="0000341A" w:rsidP="00D56FDF">
      <w:pPr>
        <w:widowControl w:val="0"/>
        <w:ind w:right="-285" w:firstLine="720"/>
        <w:jc w:val="both"/>
        <w:rPr>
          <w:bCs/>
          <w:iCs/>
        </w:rPr>
      </w:pPr>
      <w:r w:rsidRPr="00CE76FA">
        <w:rPr>
          <w:bCs/>
          <w:iCs/>
        </w:rPr>
        <w:t>6. В сельских поселениях и сложившихся районах городов, подлежащих реконстру</w:t>
      </w:r>
      <w:r w:rsidRPr="00CE76FA">
        <w:rPr>
          <w:bCs/>
          <w:iCs/>
        </w:rPr>
        <w:t>к</w:t>
      </w:r>
      <w:r w:rsidRPr="00CE76FA">
        <w:rPr>
          <w:bCs/>
          <w:iCs/>
        </w:rPr>
        <w:t xml:space="preserve">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CE76FA">
          <w:rPr>
            <w:bCs/>
            <w:iCs/>
          </w:rPr>
          <w:t>100 м</w:t>
        </w:r>
      </w:smartTag>
      <w:r w:rsidRPr="00CE76FA">
        <w:rPr>
          <w:bCs/>
          <w:iCs/>
        </w:rPr>
        <w:t>.</w:t>
      </w:r>
    </w:p>
    <w:p w:rsidR="0000341A" w:rsidRPr="00CE76FA" w:rsidRDefault="0000341A" w:rsidP="00D56FDF">
      <w:pPr>
        <w:widowControl w:val="0"/>
        <w:ind w:right="-285" w:firstLine="720"/>
        <w:jc w:val="both"/>
        <w:rPr>
          <w:bCs/>
          <w:iCs/>
        </w:rPr>
      </w:pPr>
      <w:r w:rsidRPr="00CE76FA">
        <w:rPr>
          <w:bCs/>
          <w:iCs/>
        </w:rPr>
        <w:t>7. Приемные пункты вторичного сырья следует изолировать полосой зеленых наса</w:t>
      </w:r>
      <w:r w:rsidRPr="00CE76FA">
        <w:rPr>
          <w:bCs/>
          <w:iCs/>
        </w:rPr>
        <w:t>ж</w:t>
      </w:r>
      <w:r w:rsidRPr="00CE76FA">
        <w:rPr>
          <w:bCs/>
          <w:iCs/>
        </w:rPr>
        <w:t>дений и предусматривать к ним подъездные пути для автомобильного транспорта.</w:t>
      </w:r>
    </w:p>
    <w:p w:rsidR="0000341A" w:rsidRPr="00CE76FA" w:rsidRDefault="0000341A" w:rsidP="00D56FDF">
      <w:pPr>
        <w:widowControl w:val="0"/>
        <w:autoSpaceDE w:val="0"/>
        <w:autoSpaceDN w:val="0"/>
        <w:adjustRightInd w:val="0"/>
        <w:ind w:right="-285" w:firstLine="720"/>
        <w:jc w:val="both"/>
      </w:pPr>
      <w:r w:rsidRPr="00CE76FA">
        <w:rPr>
          <w:bCs/>
          <w:iCs/>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00341A" w:rsidRPr="00CE76FA" w:rsidRDefault="0000341A" w:rsidP="00D56FDF">
      <w:pPr>
        <w:widowControl w:val="0"/>
        <w:autoSpaceDE w:val="0"/>
        <w:autoSpaceDN w:val="0"/>
        <w:adjustRightInd w:val="0"/>
        <w:ind w:right="-285" w:firstLine="720"/>
        <w:jc w:val="both"/>
        <w:rPr>
          <w:bCs/>
          <w:iCs/>
          <w:spacing w:val="-2"/>
        </w:rPr>
      </w:pPr>
      <w:r w:rsidRPr="00CE76FA">
        <w:rPr>
          <w:bCs/>
          <w:iCs/>
          <w:spacing w:val="-2"/>
        </w:rPr>
        <w:t>9. Колумбарии и стены скорби для захоронения урн с прахом умерших следует разм</w:t>
      </w:r>
      <w:r w:rsidRPr="00CE76FA">
        <w:rPr>
          <w:bCs/>
          <w:iCs/>
          <w:spacing w:val="-2"/>
        </w:rPr>
        <w:t>е</w:t>
      </w:r>
      <w:r w:rsidRPr="00CE76FA">
        <w:rPr>
          <w:bCs/>
          <w:iCs/>
          <w:spacing w:val="-2"/>
        </w:rPr>
        <w:t xml:space="preserve">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CE76FA">
          <w:rPr>
            <w:bCs/>
            <w:iCs/>
            <w:spacing w:val="-2"/>
          </w:rPr>
          <w:t>50 м</w:t>
        </w:r>
      </w:smartTag>
      <w:r w:rsidRPr="00CE76FA">
        <w:rPr>
          <w:bCs/>
          <w:iCs/>
          <w:spacing w:val="-2"/>
        </w:rPr>
        <w:t xml:space="preserve"> от жилых зданий, территорий лечебных, детских, образовательных, спортивно-оздоровительных, культурно-просветительных учреждений, садоводческих товариществ, ко</w:t>
      </w:r>
      <w:r w:rsidRPr="00CE76FA">
        <w:rPr>
          <w:bCs/>
          <w:iCs/>
          <w:spacing w:val="-2"/>
        </w:rPr>
        <w:t>т</w:t>
      </w:r>
      <w:r w:rsidRPr="00CE76FA">
        <w:rPr>
          <w:bCs/>
          <w:iCs/>
          <w:spacing w:val="-2"/>
        </w:rPr>
        <w:t>теджной застройки, учреждений социального обеспечения населения.</w:t>
      </w:r>
    </w:p>
    <w:p w:rsidR="0000341A" w:rsidRPr="00CE76FA" w:rsidRDefault="0000341A" w:rsidP="00D56FDF">
      <w:pPr>
        <w:widowControl w:val="0"/>
        <w:autoSpaceDE w:val="0"/>
        <w:autoSpaceDN w:val="0"/>
        <w:adjustRightInd w:val="0"/>
        <w:ind w:right="-285" w:firstLine="720"/>
        <w:jc w:val="both"/>
        <w:rPr>
          <w:bCs/>
          <w:iCs/>
        </w:rPr>
      </w:pPr>
      <w:r w:rsidRPr="00CE76FA">
        <w:rPr>
          <w:bCs/>
          <w:iCs/>
        </w:rPr>
        <w:t>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w:t>
      </w:r>
      <w:r w:rsidRPr="00CE76FA">
        <w:rPr>
          <w:bCs/>
          <w:iCs/>
        </w:rPr>
        <w:t>и</w:t>
      </w:r>
      <w:r w:rsidRPr="00CE76FA">
        <w:rPr>
          <w:bCs/>
          <w:iCs/>
        </w:rPr>
        <w:t xml:space="preserve">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w:t>
      </w:r>
      <w:smartTag w:uri="urn:schemas-microsoft-com:office:smarttags" w:element="metricconverter">
        <w:smartTagPr>
          <w:attr w:name="ProductID" w:val="50 м"/>
        </w:smartTagPr>
        <w:r w:rsidRPr="00CE76FA">
          <w:rPr>
            <w:bCs/>
            <w:iCs/>
          </w:rPr>
          <w:t>50 м</w:t>
        </w:r>
      </w:smartTag>
      <w:r w:rsidRPr="00CE76FA">
        <w:rPr>
          <w:bCs/>
          <w:iCs/>
        </w:rPr>
        <w:t>.</w:t>
      </w:r>
    </w:p>
    <w:p w:rsidR="0000341A" w:rsidRPr="00CE76FA" w:rsidRDefault="0000341A" w:rsidP="00D56FDF">
      <w:pPr>
        <w:widowControl w:val="0"/>
        <w:ind w:right="-285" w:firstLine="720"/>
        <w:jc w:val="both"/>
        <w:rPr>
          <w:bCs/>
          <w:iCs/>
        </w:rPr>
      </w:pPr>
      <w:r w:rsidRPr="00CE76FA">
        <w:rPr>
          <w:bCs/>
          <w:iCs/>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w:t>
      </w:r>
      <w:r w:rsidRPr="00CE76FA">
        <w:rPr>
          <w:bCs/>
          <w:iCs/>
        </w:rPr>
        <w:t>с</w:t>
      </w:r>
      <w:r w:rsidRPr="00CE76FA">
        <w:rPr>
          <w:bCs/>
          <w:iCs/>
        </w:rPr>
        <w:t>пользована только под зеленые насаждения. Строительство зданий и сооружений на этой территории запрещается.</w:t>
      </w:r>
    </w:p>
    <w:p w:rsidR="0000341A" w:rsidRPr="00CE76FA" w:rsidRDefault="0000341A" w:rsidP="00D56FDF">
      <w:pPr>
        <w:widowControl w:val="0"/>
        <w:ind w:right="-285" w:firstLine="720"/>
        <w:jc w:val="both"/>
        <w:rPr>
          <w:bCs/>
        </w:rPr>
      </w:pPr>
    </w:p>
    <w:p w:rsidR="0000341A" w:rsidRDefault="0000341A" w:rsidP="00D56FDF">
      <w:pPr>
        <w:widowControl w:val="0"/>
        <w:ind w:right="-285"/>
        <w:jc w:val="center"/>
        <w:rPr>
          <w:bCs/>
        </w:rPr>
      </w:pPr>
      <w:r w:rsidRPr="00CE76FA">
        <w:rPr>
          <w:lang w:val="en-US"/>
        </w:rPr>
        <w:t>III</w:t>
      </w:r>
      <w:r w:rsidRPr="00CE76FA">
        <w:t xml:space="preserve">. </w:t>
      </w:r>
      <w:r w:rsidRPr="00CE76FA">
        <w:rPr>
          <w:bCs/>
        </w:rPr>
        <w:t>Расчетные показатели объектов транспортной инфраструктуры</w:t>
      </w:r>
    </w:p>
    <w:p w:rsidR="00BF10D2" w:rsidRPr="00CE76FA" w:rsidRDefault="00BF10D2" w:rsidP="00D56FDF">
      <w:pPr>
        <w:widowControl w:val="0"/>
        <w:ind w:right="-285"/>
        <w:jc w:val="center"/>
        <w:rPr>
          <w:bCs/>
        </w:rPr>
      </w:pPr>
    </w:p>
    <w:p w:rsidR="0000341A" w:rsidRDefault="0000341A" w:rsidP="009574D8">
      <w:pPr>
        <w:widowControl w:val="0"/>
        <w:ind w:left="12" w:right="-285" w:firstLine="708"/>
        <w:jc w:val="center"/>
        <w:rPr>
          <w:bCs/>
        </w:rPr>
      </w:pPr>
      <w:r w:rsidRPr="00CE76FA">
        <w:t>10.</w:t>
      </w:r>
      <w:r w:rsidRPr="00CE76FA">
        <w:rPr>
          <w:bCs/>
        </w:rPr>
        <w:t>Внешний транспорт</w:t>
      </w:r>
    </w:p>
    <w:p w:rsidR="009574D8" w:rsidRPr="00CE76FA" w:rsidRDefault="009574D8" w:rsidP="009574D8">
      <w:pPr>
        <w:widowControl w:val="0"/>
        <w:ind w:left="12" w:right="-285" w:firstLine="708"/>
        <w:jc w:val="center"/>
        <w:rPr>
          <w:bCs/>
        </w:rPr>
      </w:pPr>
    </w:p>
    <w:p w:rsidR="0000341A" w:rsidRPr="00CE76FA" w:rsidRDefault="0000341A" w:rsidP="00D56FDF">
      <w:pPr>
        <w:widowControl w:val="0"/>
        <w:ind w:right="-285" w:firstLine="720"/>
        <w:jc w:val="both"/>
        <w:rPr>
          <w:bCs/>
        </w:rPr>
      </w:pPr>
      <w:r w:rsidRPr="00CE76FA">
        <w:rPr>
          <w:bCs/>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w:t>
      </w:r>
      <w:r w:rsidRPr="00CE76FA">
        <w:rPr>
          <w:bCs/>
        </w:rPr>
        <w:t>о</w:t>
      </w:r>
      <w:r w:rsidRPr="00CE76FA">
        <w:rPr>
          <w:bCs/>
        </w:rPr>
        <w:t>оружений и коммуникаций, а также рациональность местных и транзитных перевозок и с</w:t>
      </w:r>
      <w:r w:rsidRPr="00CE76FA">
        <w:rPr>
          <w:bCs/>
        </w:rPr>
        <w:t>о</w:t>
      </w:r>
      <w:r w:rsidRPr="00CE76FA">
        <w:rPr>
          <w:bCs/>
        </w:rPr>
        <w:t>хранение экологии.</w:t>
      </w:r>
    </w:p>
    <w:p w:rsidR="0000341A" w:rsidRPr="00CE76FA" w:rsidRDefault="0000341A" w:rsidP="00D56FDF">
      <w:pPr>
        <w:widowControl w:val="0"/>
        <w:spacing w:line="245" w:lineRule="auto"/>
        <w:ind w:right="-285" w:firstLine="720"/>
        <w:jc w:val="both"/>
        <w:rPr>
          <w:bCs/>
        </w:rPr>
      </w:pPr>
      <w:r w:rsidRPr="00CE76FA">
        <w:rPr>
          <w:bCs/>
        </w:rPr>
        <w:t>10.2. Для улучшения обслуживания пассажиров и обеспечения взаимодействия ра</w:t>
      </w:r>
      <w:r w:rsidRPr="00CE76FA">
        <w:rPr>
          <w:bCs/>
        </w:rPr>
        <w:t>з</w:t>
      </w:r>
      <w:r w:rsidRPr="00CE76FA">
        <w:rPr>
          <w:bCs/>
        </w:rPr>
        <w:t>личных видов транспорта целесообразно проектировать объединенные транспортные узлы (пассажирские вокзалы и автостанции).</w:t>
      </w:r>
    </w:p>
    <w:p w:rsidR="0000341A" w:rsidRPr="00CE76FA" w:rsidRDefault="0000341A" w:rsidP="00D56FDF">
      <w:pPr>
        <w:widowControl w:val="0"/>
        <w:spacing w:line="245" w:lineRule="auto"/>
        <w:ind w:right="-285" w:firstLine="720"/>
        <w:jc w:val="both"/>
        <w:rPr>
          <w:bCs/>
        </w:rPr>
      </w:pPr>
      <w:r w:rsidRPr="00CE76FA">
        <w:rPr>
          <w:bCs/>
        </w:rPr>
        <w:t>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w:t>
      </w:r>
      <w:r w:rsidRPr="00CE76FA">
        <w:rPr>
          <w:bCs/>
        </w:rPr>
        <w:t>о</w:t>
      </w:r>
      <w:r w:rsidRPr="00CE76FA">
        <w:rPr>
          <w:bCs/>
        </w:rPr>
        <w:t xml:space="preserve">рии. </w:t>
      </w:r>
    </w:p>
    <w:p w:rsidR="0000341A" w:rsidRPr="00CE76FA" w:rsidRDefault="0000341A" w:rsidP="00D56FDF">
      <w:pPr>
        <w:widowControl w:val="0"/>
        <w:spacing w:line="245" w:lineRule="auto"/>
        <w:ind w:right="-285" w:firstLine="720"/>
        <w:jc w:val="both"/>
        <w:rPr>
          <w:bCs/>
        </w:rPr>
      </w:pPr>
      <w:r w:rsidRPr="00CE76FA">
        <w:rPr>
          <w:bCs/>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w:t>
      </w:r>
      <w:r w:rsidRPr="00CE76FA">
        <w:rPr>
          <w:bCs/>
        </w:rPr>
        <w:t>е</w:t>
      </w:r>
      <w:r w:rsidRPr="00CE76FA">
        <w:rPr>
          <w:bCs/>
        </w:rPr>
        <w:t xml:space="preserve">мельные участки, занятые или предназначенные для размещения железнодорожных станций, </w:t>
      </w:r>
      <w:r w:rsidRPr="00CE76FA">
        <w:rPr>
          <w:bCs/>
        </w:rPr>
        <w:lastRenderedPageBreak/>
        <w:t>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w:t>
      </w:r>
      <w:r w:rsidRPr="00CE76FA">
        <w:rPr>
          <w:bCs/>
        </w:rPr>
        <w:t>е</w:t>
      </w:r>
      <w:r w:rsidRPr="00CE76FA">
        <w:rPr>
          <w:bCs/>
        </w:rPr>
        <w:t>ний, сооружений, устройств и других объектов железнодорожного транспорта.</w:t>
      </w:r>
    </w:p>
    <w:p w:rsidR="0000341A" w:rsidRPr="00CE76FA" w:rsidRDefault="0000341A" w:rsidP="00D56FDF">
      <w:pPr>
        <w:widowControl w:val="0"/>
        <w:spacing w:line="245" w:lineRule="auto"/>
        <w:ind w:right="-285" w:firstLine="720"/>
        <w:jc w:val="both"/>
        <w:rPr>
          <w:bCs/>
        </w:rPr>
      </w:pPr>
      <w:r w:rsidRPr="00CE76FA">
        <w:rPr>
          <w:bCs/>
        </w:rPr>
        <w:t>10.5. Размеры земельных участков, в том числе полосы отвода для размещения желе</w:t>
      </w:r>
      <w:r w:rsidRPr="00CE76FA">
        <w:rPr>
          <w:bCs/>
        </w:rPr>
        <w:t>з</w:t>
      </w:r>
      <w:r w:rsidRPr="00CE76FA">
        <w:rPr>
          <w:bCs/>
        </w:rPr>
        <w:t>нодорожных путей, определяются в соответствии с постановлением Правительства Росси</w:t>
      </w:r>
      <w:r w:rsidRPr="00CE76FA">
        <w:rPr>
          <w:bCs/>
        </w:rPr>
        <w:t>й</w:t>
      </w:r>
      <w:r w:rsidRPr="00CE76FA">
        <w:rPr>
          <w:bCs/>
        </w:rPr>
        <w:t>ской Федерации от 12.10.2006 № 611 «О порядке установления и использования полос отв</w:t>
      </w:r>
      <w:r w:rsidRPr="00CE76FA">
        <w:rPr>
          <w:bCs/>
        </w:rPr>
        <w:t>о</w:t>
      </w:r>
      <w:r w:rsidRPr="00CE76FA">
        <w:rPr>
          <w:bCs/>
        </w:rPr>
        <w:t>да и охранных зон железных дорог».</w:t>
      </w:r>
    </w:p>
    <w:p w:rsidR="0000341A" w:rsidRPr="00CE76FA" w:rsidRDefault="0000341A" w:rsidP="00D56FDF">
      <w:pPr>
        <w:widowControl w:val="0"/>
        <w:spacing w:line="245" w:lineRule="auto"/>
        <w:ind w:right="-285" w:firstLine="720"/>
        <w:jc w:val="both"/>
        <w:rPr>
          <w:bCs/>
        </w:rPr>
      </w:pPr>
      <w:r w:rsidRPr="00CE76FA">
        <w:rPr>
          <w:bCs/>
        </w:rPr>
        <w:t>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w:t>
      </w:r>
      <w:r w:rsidRPr="00CE76FA">
        <w:rPr>
          <w:bCs/>
        </w:rPr>
        <w:t>о</w:t>
      </w:r>
      <w:r w:rsidRPr="00CE76FA">
        <w:rPr>
          <w:bCs/>
        </w:rPr>
        <w:t>дорожного транспорта, в соответствии с требованиями Градостроительного кодекса Росси</w:t>
      </w:r>
      <w:r w:rsidRPr="00CE76FA">
        <w:rPr>
          <w:bCs/>
        </w:rPr>
        <w:t>й</w:t>
      </w:r>
      <w:r w:rsidRPr="00CE76FA">
        <w:rPr>
          <w:bCs/>
        </w:rPr>
        <w:t>ской Федерации, Федерального закона от 10.01.2003 № 17-ФЗ «О железнодорожном тран</w:t>
      </w:r>
      <w:r w:rsidRPr="00CE76FA">
        <w:rPr>
          <w:bCs/>
        </w:rPr>
        <w:t>с</w:t>
      </w:r>
      <w:r w:rsidRPr="00CE76FA">
        <w:rPr>
          <w:bCs/>
        </w:rPr>
        <w:t xml:space="preserve">порте в Российской Федерации», </w:t>
      </w:r>
      <w:r w:rsidRPr="00CE76FA">
        <w:t>СП 119.13330.2012</w:t>
      </w:r>
      <w:r w:rsidRPr="00CE76FA">
        <w:rPr>
          <w:bCs/>
        </w:rPr>
        <w:t xml:space="preserve">, </w:t>
      </w:r>
      <w:r w:rsidRPr="00CE76FA">
        <w:t>СП 122.13330.2012</w:t>
      </w:r>
      <w:r w:rsidRPr="00CE76FA">
        <w:rPr>
          <w:bCs/>
        </w:rPr>
        <w:t>.</w:t>
      </w:r>
    </w:p>
    <w:p w:rsidR="0000341A" w:rsidRPr="00CE76FA" w:rsidRDefault="0000341A" w:rsidP="00D56FDF">
      <w:pPr>
        <w:widowControl w:val="0"/>
        <w:spacing w:line="245" w:lineRule="auto"/>
        <w:ind w:right="-285" w:firstLine="720"/>
        <w:jc w:val="both"/>
        <w:rPr>
          <w:bCs/>
        </w:rPr>
      </w:pPr>
      <w:r w:rsidRPr="00CE76FA">
        <w:rPr>
          <w:bCs/>
        </w:rPr>
        <w:t>10.7. Размещение объектов инфраструктуры железнодорожного транспорта на терр</w:t>
      </w:r>
      <w:r w:rsidRPr="00CE76FA">
        <w:rPr>
          <w:bCs/>
        </w:rPr>
        <w:t>и</w:t>
      </w:r>
      <w:r w:rsidRPr="00CE76FA">
        <w:rPr>
          <w:bCs/>
        </w:rPr>
        <w:t xml:space="preserve">ториях поселений </w:t>
      </w:r>
      <w:r w:rsidR="002048BA" w:rsidRPr="00CE76FA">
        <w:rPr>
          <w:bCs/>
        </w:rPr>
        <w:t>муниципального</w:t>
      </w:r>
      <w:r w:rsidRPr="00CE76FA">
        <w:rPr>
          <w:bCs/>
        </w:rPr>
        <w:t xml:space="preserve"> образования </w:t>
      </w:r>
      <w:r w:rsidR="00562F44" w:rsidRPr="00CE76FA">
        <w:t>Тальменский</w:t>
      </w:r>
      <w:r w:rsidRPr="00CE76FA">
        <w:rPr>
          <w:bCs/>
        </w:rPr>
        <w:t xml:space="preserve"> район Алтайского края должно осуществляться в соответствии с требованиями настоящих нормативов.</w:t>
      </w:r>
    </w:p>
    <w:p w:rsidR="0000341A" w:rsidRPr="00CE76FA" w:rsidRDefault="0000341A" w:rsidP="00D56FDF">
      <w:pPr>
        <w:widowControl w:val="0"/>
        <w:spacing w:line="245" w:lineRule="auto"/>
        <w:ind w:right="-285" w:firstLine="720"/>
        <w:jc w:val="both"/>
        <w:rPr>
          <w:bCs/>
        </w:rPr>
      </w:pPr>
      <w:r w:rsidRPr="00CE76FA">
        <w:rPr>
          <w:bCs/>
        </w:rPr>
        <w:t>10.8. При проектировании железных дорог вдоль берегов рек и водоемов, где возмо</w:t>
      </w:r>
      <w:r w:rsidRPr="00CE76FA">
        <w:rPr>
          <w:bCs/>
        </w:rPr>
        <w:t>ж</w:t>
      </w:r>
      <w:r w:rsidRPr="00CE76FA">
        <w:rPr>
          <w:bCs/>
        </w:rPr>
        <w:t>ны размывы берегов, в полосе отвода необходимо предусматривать противоабразионные лесные насаждения в комплексе с укрепительными и регуляционными сооружениями и ус</w:t>
      </w:r>
      <w:r w:rsidRPr="00CE76FA">
        <w:rPr>
          <w:bCs/>
        </w:rPr>
        <w:t>т</w:t>
      </w:r>
      <w:r w:rsidRPr="00CE76FA">
        <w:rPr>
          <w:bCs/>
        </w:rPr>
        <w:t>ройствами.</w:t>
      </w:r>
    </w:p>
    <w:p w:rsidR="0000341A" w:rsidRPr="00CE76FA" w:rsidRDefault="0000341A" w:rsidP="00D56FDF">
      <w:pPr>
        <w:widowControl w:val="0"/>
        <w:ind w:right="-285" w:firstLine="720"/>
        <w:jc w:val="both"/>
        <w:rPr>
          <w:bCs/>
        </w:rPr>
      </w:pPr>
      <w:r w:rsidRPr="00CE76FA">
        <w:rPr>
          <w:bCs/>
        </w:rPr>
        <w:t>10.9. В целях обеспечения безопасной эксплуатации железнодорожных путей и др</w:t>
      </w:r>
      <w:r w:rsidRPr="00CE76FA">
        <w:rPr>
          <w:bCs/>
        </w:rPr>
        <w:t>у</w:t>
      </w:r>
      <w:r w:rsidRPr="00CE76FA">
        <w:rPr>
          <w:bCs/>
        </w:rPr>
        <w:t>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w:t>
      </w:r>
      <w:r w:rsidRPr="00CE76FA">
        <w:rPr>
          <w:bCs/>
        </w:rPr>
        <w:t>з</w:t>
      </w:r>
      <w:r w:rsidRPr="00CE76FA">
        <w:rPr>
          <w:bCs/>
        </w:rPr>
        <w:t>дов устанавливаются охранные зоны. При прохождении трассы проектируемой железной д</w:t>
      </w:r>
      <w:r w:rsidRPr="00CE76FA">
        <w:rPr>
          <w:bCs/>
        </w:rPr>
        <w:t>о</w:t>
      </w:r>
      <w:r w:rsidRPr="00CE76FA">
        <w:rPr>
          <w:bCs/>
        </w:rPr>
        <w:t>роги по местности с опасными природными факторами ширина полосы отвода должна пр</w:t>
      </w:r>
      <w:r w:rsidRPr="00CE76FA">
        <w:rPr>
          <w:bCs/>
        </w:rPr>
        <w:t>о</w:t>
      </w:r>
      <w:r w:rsidRPr="00CE76FA">
        <w:rPr>
          <w:bCs/>
        </w:rPr>
        <w:t>ектироваться с учетом возможного проявления деформаций основания земляного полотна.</w:t>
      </w:r>
    </w:p>
    <w:p w:rsidR="0000341A" w:rsidRPr="00CE76FA" w:rsidRDefault="0000341A" w:rsidP="00D56FDF">
      <w:pPr>
        <w:widowControl w:val="0"/>
        <w:ind w:right="-285" w:firstLine="720"/>
        <w:jc w:val="both"/>
        <w:rPr>
          <w:bCs/>
        </w:rPr>
      </w:pPr>
      <w:r w:rsidRPr="00CE76FA">
        <w:rPr>
          <w:bCs/>
        </w:rPr>
        <w:t>10.10. В случае когда ширина полосы отвода по условиям проявления опасных пр</w:t>
      </w:r>
      <w:r w:rsidRPr="00CE76FA">
        <w:rPr>
          <w:bCs/>
        </w:rPr>
        <w:t>и</w:t>
      </w:r>
      <w:r w:rsidRPr="00CE76FA">
        <w:rPr>
          <w:bCs/>
        </w:rPr>
        <w:t>родных факторов превышает ширину полосы отвода, полученную по конструкции попере</w:t>
      </w:r>
      <w:r w:rsidRPr="00CE76FA">
        <w:rPr>
          <w:bCs/>
        </w:rPr>
        <w:t>ч</w:t>
      </w:r>
      <w:r w:rsidRPr="00CE76FA">
        <w:rPr>
          <w:bCs/>
        </w:rPr>
        <w:t>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CE76FA" w:rsidRDefault="0000341A" w:rsidP="00D56FDF">
      <w:pPr>
        <w:widowControl w:val="0"/>
        <w:ind w:right="-285" w:firstLine="720"/>
        <w:jc w:val="both"/>
        <w:rPr>
          <w:bCs/>
        </w:rPr>
      </w:pPr>
      <w:r w:rsidRPr="00CE76FA">
        <w:rPr>
          <w:bCs/>
        </w:rPr>
        <w:t>10.11. Зоны транспортной инфраструктуры и земли для размещения объектов желе</w:t>
      </w:r>
      <w:r w:rsidRPr="00CE76FA">
        <w:rPr>
          <w:bCs/>
        </w:rPr>
        <w:t>з</w:t>
      </w:r>
      <w:r w:rsidRPr="00CE76FA">
        <w:rPr>
          <w:bCs/>
        </w:rPr>
        <w:t>нодорожного транспорта должны использоваться в соответствии с земельным, градостро</w:t>
      </w:r>
      <w:r w:rsidRPr="00CE76FA">
        <w:rPr>
          <w:bCs/>
        </w:rPr>
        <w:t>и</w:t>
      </w:r>
      <w:r w:rsidRPr="00CE76FA">
        <w:rPr>
          <w:bCs/>
        </w:rPr>
        <w:t>тельным, экологическим, санитарным, противопожарным и иным законодательством Ро</w:t>
      </w:r>
      <w:r w:rsidRPr="00CE76FA">
        <w:rPr>
          <w:bCs/>
        </w:rPr>
        <w:t>с</w:t>
      </w:r>
      <w:r w:rsidRPr="00CE76FA">
        <w:rPr>
          <w:bCs/>
        </w:rPr>
        <w:t>сийской Федерации.</w:t>
      </w:r>
    </w:p>
    <w:p w:rsidR="0000341A" w:rsidRPr="00CE76FA" w:rsidRDefault="0000341A" w:rsidP="00D56FDF">
      <w:pPr>
        <w:widowControl w:val="0"/>
        <w:ind w:right="-285" w:firstLine="720"/>
        <w:jc w:val="both"/>
        <w:rPr>
          <w:bCs/>
        </w:rPr>
      </w:pPr>
      <w:r w:rsidRPr="00CE76FA">
        <w:rPr>
          <w:bCs/>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w:t>
      </w:r>
      <w:r w:rsidRPr="00CE76FA">
        <w:rPr>
          <w:bCs/>
        </w:rPr>
        <w:t>е</w:t>
      </w:r>
      <w:r w:rsidRPr="00CE76FA">
        <w:rPr>
          <w:bCs/>
        </w:rPr>
        <w:t>ленных ОСН 3.02.01-97 «Нормы и правила проектирования отвода земель для железных д</w:t>
      </w:r>
      <w:r w:rsidRPr="00CE76FA">
        <w:rPr>
          <w:bCs/>
        </w:rPr>
        <w:t>о</w:t>
      </w:r>
      <w:r w:rsidRPr="00CE76FA">
        <w:rPr>
          <w:bCs/>
        </w:rPr>
        <w:t>рог».</w:t>
      </w:r>
    </w:p>
    <w:p w:rsidR="0000341A" w:rsidRPr="00CE76FA" w:rsidRDefault="0000341A" w:rsidP="00D56FDF">
      <w:pPr>
        <w:widowControl w:val="0"/>
        <w:ind w:right="-285" w:firstLine="720"/>
        <w:jc w:val="both"/>
        <w:rPr>
          <w:bCs/>
        </w:rPr>
      </w:pPr>
      <w:r w:rsidRPr="00CE76FA">
        <w:rPr>
          <w:bCs/>
        </w:rPr>
        <w:t>10.13. В целях обеспечения нормальной эксплуатации сооружений и объектов вне</w:t>
      </w:r>
      <w:r w:rsidRPr="00CE76FA">
        <w:rPr>
          <w:bCs/>
        </w:rPr>
        <w:t>ш</w:t>
      </w:r>
      <w:r w:rsidRPr="00CE76FA">
        <w:rPr>
          <w:bCs/>
        </w:rPr>
        <w:t>него транспорта устанавливаются охранные зоны в соответствии с действующим законод</w:t>
      </w:r>
      <w:r w:rsidRPr="00CE76FA">
        <w:rPr>
          <w:bCs/>
        </w:rPr>
        <w:t>а</w:t>
      </w:r>
      <w:r w:rsidRPr="00CE76FA">
        <w:rPr>
          <w:bCs/>
        </w:rPr>
        <w:t>тельством.</w:t>
      </w:r>
    </w:p>
    <w:p w:rsidR="0000341A" w:rsidRPr="00CE76FA" w:rsidRDefault="0000341A" w:rsidP="00D56FDF">
      <w:pPr>
        <w:widowControl w:val="0"/>
        <w:ind w:right="-285" w:firstLine="720"/>
        <w:jc w:val="both"/>
        <w:rPr>
          <w:bCs/>
          <w:spacing w:val="-2"/>
        </w:rPr>
      </w:pPr>
      <w:r w:rsidRPr="00CE76FA">
        <w:rPr>
          <w:bCs/>
          <w:spacing w:val="-2"/>
        </w:rPr>
        <w:t>10.14. Величина санитарного разрыва для железнодорожных путей определяется в с</w:t>
      </w:r>
      <w:r w:rsidRPr="00CE76FA">
        <w:rPr>
          <w:bCs/>
          <w:spacing w:val="-2"/>
        </w:rPr>
        <w:t>о</w:t>
      </w:r>
      <w:r w:rsidRPr="00CE76FA">
        <w:rPr>
          <w:bCs/>
          <w:spacing w:val="-2"/>
        </w:rPr>
        <w:t xml:space="preserve">ответствии с требованиями настоящих нормативов, но не менее </w:t>
      </w:r>
      <w:smartTag w:uri="urn:schemas-microsoft-com:office:smarttags" w:element="metricconverter">
        <w:smartTagPr>
          <w:attr w:name="ProductID" w:val="100 м"/>
        </w:smartTagPr>
        <w:r w:rsidRPr="00CE76FA">
          <w:rPr>
            <w:bCs/>
            <w:spacing w:val="-2"/>
          </w:rPr>
          <w:t>100 м</w:t>
        </w:r>
      </w:smartTag>
      <w:r w:rsidRPr="00CE76FA">
        <w:rPr>
          <w:bCs/>
          <w:spacing w:val="-2"/>
        </w:rPr>
        <w:t>. На территории сан</w:t>
      </w:r>
      <w:r w:rsidRPr="00CE76FA">
        <w:rPr>
          <w:bCs/>
          <w:spacing w:val="-2"/>
        </w:rPr>
        <w:t>и</w:t>
      </w:r>
      <w:r w:rsidRPr="00CE76FA">
        <w:rPr>
          <w:bCs/>
          <w:spacing w:val="-2"/>
        </w:rPr>
        <w:t>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0341A" w:rsidRPr="00CE76FA" w:rsidRDefault="0000341A" w:rsidP="00D56FDF">
      <w:pPr>
        <w:widowControl w:val="0"/>
        <w:ind w:right="-285" w:firstLine="720"/>
        <w:jc w:val="both"/>
        <w:rPr>
          <w:bCs/>
        </w:rPr>
      </w:pPr>
      <w:r w:rsidRPr="00CE76FA">
        <w:rPr>
          <w:bCs/>
        </w:rPr>
        <w:t>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w:t>
      </w:r>
      <w:r w:rsidRPr="00CE76FA">
        <w:rPr>
          <w:bCs/>
        </w:rPr>
        <w:t>а</w:t>
      </w:r>
      <w:r w:rsidRPr="00CE76FA">
        <w:rPr>
          <w:bCs/>
        </w:rPr>
        <w:t xml:space="preserve">ниями СП 34 13330-2012. Пересечения железнодорожных линий между собой в разных уровнях следует предусматривать для линий категорий: </w:t>
      </w:r>
    </w:p>
    <w:p w:rsidR="0000341A" w:rsidRPr="00CE76FA" w:rsidRDefault="0000341A" w:rsidP="00D56FDF">
      <w:pPr>
        <w:widowControl w:val="0"/>
        <w:ind w:right="-285" w:firstLine="720"/>
        <w:jc w:val="both"/>
        <w:rPr>
          <w:bCs/>
        </w:rPr>
      </w:pPr>
      <w:r w:rsidRPr="00CE76FA">
        <w:rPr>
          <w:bCs/>
        </w:rPr>
        <w:t xml:space="preserve">I, II – за пределами территории населенных пунктов; </w:t>
      </w:r>
    </w:p>
    <w:p w:rsidR="0000341A" w:rsidRPr="00CE76FA" w:rsidRDefault="0000341A" w:rsidP="00D56FDF">
      <w:pPr>
        <w:widowControl w:val="0"/>
        <w:ind w:right="-285" w:firstLine="720"/>
        <w:jc w:val="both"/>
        <w:rPr>
          <w:bCs/>
        </w:rPr>
      </w:pPr>
      <w:r w:rsidRPr="00CE76FA">
        <w:rPr>
          <w:bCs/>
        </w:rPr>
        <w:t>III, IV – за пределами жилых зон.</w:t>
      </w:r>
    </w:p>
    <w:p w:rsidR="0000341A" w:rsidRPr="00CE76FA" w:rsidRDefault="0000341A" w:rsidP="00D56FDF">
      <w:pPr>
        <w:widowControl w:val="0"/>
        <w:ind w:right="-285" w:firstLine="720"/>
        <w:jc w:val="both"/>
        <w:rPr>
          <w:bCs/>
        </w:rPr>
      </w:pPr>
      <w:r w:rsidRPr="00CE76FA">
        <w:rPr>
          <w:bCs/>
        </w:rPr>
        <w:t>10.16. В соответствии с Федеральным законом от 08.11.2007 № 257-ФЗ «Об автом</w:t>
      </w:r>
      <w:r w:rsidRPr="00CE76FA">
        <w:rPr>
          <w:bCs/>
        </w:rPr>
        <w:t>о</w:t>
      </w:r>
      <w:r w:rsidRPr="00CE76FA">
        <w:rPr>
          <w:bCs/>
        </w:rPr>
        <w:lastRenderedPageBreak/>
        <w:t>бильных дорогах и о дорожной деятельности в Российской Федерации и о внесении измен</w:t>
      </w:r>
      <w:r w:rsidRPr="00CE76FA">
        <w:rPr>
          <w:bCs/>
        </w:rPr>
        <w:t>е</w:t>
      </w:r>
      <w:r w:rsidRPr="00CE76FA">
        <w:rPr>
          <w:bCs/>
        </w:rPr>
        <w:t>ний в отдельные законодательные акты Российской Федерации» автомобильные дороги в зависимости от их значения подразделяются на:</w:t>
      </w:r>
    </w:p>
    <w:p w:rsidR="0000341A" w:rsidRPr="00CE76FA" w:rsidRDefault="0000341A" w:rsidP="00D56FDF">
      <w:pPr>
        <w:widowControl w:val="0"/>
        <w:ind w:right="-285" w:firstLine="720"/>
        <w:jc w:val="both"/>
        <w:rPr>
          <w:bCs/>
        </w:rPr>
      </w:pPr>
      <w:r w:rsidRPr="00CE76FA">
        <w:rPr>
          <w:bCs/>
        </w:rPr>
        <w:t>автомобильные дороги федерального значения;</w:t>
      </w:r>
    </w:p>
    <w:p w:rsidR="0000341A" w:rsidRPr="00CE76FA" w:rsidRDefault="0000341A" w:rsidP="00D56FDF">
      <w:pPr>
        <w:widowControl w:val="0"/>
        <w:ind w:right="-285" w:firstLine="720"/>
        <w:jc w:val="both"/>
        <w:rPr>
          <w:bCs/>
          <w:spacing w:val="-4"/>
        </w:rPr>
      </w:pPr>
      <w:r w:rsidRPr="00CE76FA">
        <w:rPr>
          <w:bCs/>
          <w:spacing w:val="-4"/>
        </w:rPr>
        <w:t>автомобильные дороги регионального или межмуниципального значения;</w:t>
      </w:r>
    </w:p>
    <w:p w:rsidR="0000341A" w:rsidRPr="00CE76FA" w:rsidRDefault="0000341A" w:rsidP="00D56FDF">
      <w:pPr>
        <w:widowControl w:val="0"/>
        <w:ind w:right="-285" w:firstLine="720"/>
        <w:jc w:val="both"/>
        <w:rPr>
          <w:bCs/>
        </w:rPr>
      </w:pPr>
      <w:r w:rsidRPr="00CE76FA">
        <w:rPr>
          <w:bCs/>
        </w:rPr>
        <w:t>автомобильные дороги местного значения;</w:t>
      </w:r>
    </w:p>
    <w:p w:rsidR="0000341A" w:rsidRPr="00CE76FA" w:rsidRDefault="0000341A" w:rsidP="00D56FDF">
      <w:pPr>
        <w:widowControl w:val="0"/>
        <w:ind w:right="-285" w:firstLine="720"/>
        <w:jc w:val="both"/>
        <w:rPr>
          <w:bCs/>
        </w:rPr>
      </w:pPr>
      <w:r w:rsidRPr="00CE76FA">
        <w:rPr>
          <w:bCs/>
        </w:rPr>
        <w:t>частные автомобильные дороги.</w:t>
      </w:r>
    </w:p>
    <w:p w:rsidR="0000341A" w:rsidRPr="00CE76FA" w:rsidRDefault="0000341A" w:rsidP="00D56FDF">
      <w:pPr>
        <w:widowControl w:val="0"/>
        <w:ind w:right="-285" w:firstLine="720"/>
        <w:jc w:val="both"/>
        <w:rPr>
          <w:bCs/>
        </w:rPr>
      </w:pPr>
      <w:r w:rsidRPr="00CE76FA">
        <w:rPr>
          <w:bCs/>
        </w:rPr>
        <w:t>10.17. В соответствии с требованиями СП 34 13330-2012 автомобильные дороги в з</w:t>
      </w:r>
      <w:r w:rsidRPr="00CE76FA">
        <w:rPr>
          <w:bCs/>
        </w:rPr>
        <w:t>а</w:t>
      </w:r>
      <w:r w:rsidRPr="00CE76FA">
        <w:rPr>
          <w:bCs/>
        </w:rPr>
        <w:t>висимости от их назначения, расчетной интенсивности движения и их хозяйственного и а</w:t>
      </w:r>
      <w:r w:rsidRPr="00CE76FA">
        <w:rPr>
          <w:bCs/>
        </w:rPr>
        <w:t>д</w:t>
      </w:r>
      <w:r w:rsidRPr="00CE76FA">
        <w:rPr>
          <w:bCs/>
        </w:rPr>
        <w:t>министративного значения подразделяются на I-а, I-б, II, III, IV и V категории.</w:t>
      </w:r>
    </w:p>
    <w:p w:rsidR="0000341A" w:rsidRPr="00CE76FA" w:rsidRDefault="0000341A" w:rsidP="00D56FDF">
      <w:pPr>
        <w:widowControl w:val="0"/>
        <w:ind w:right="-285" w:firstLine="720"/>
        <w:jc w:val="both"/>
        <w:rPr>
          <w:bCs/>
        </w:rPr>
      </w:pPr>
      <w:r w:rsidRPr="00CE76FA">
        <w:rPr>
          <w:bCs/>
        </w:rPr>
        <w:t>10.18. Границы полосы отвода автомобильной дороги определяются на основании д</w:t>
      </w:r>
      <w:r w:rsidRPr="00CE76FA">
        <w:rPr>
          <w:bCs/>
        </w:rPr>
        <w:t>о</w:t>
      </w:r>
      <w:r w:rsidRPr="00CE76FA">
        <w:rPr>
          <w:bCs/>
        </w:rPr>
        <w:t>кументации по планировке территории. Подготовка документации по планировке террит</w:t>
      </w:r>
      <w:r w:rsidRPr="00CE76FA">
        <w:rPr>
          <w:bCs/>
        </w:rPr>
        <w:t>о</w:t>
      </w:r>
      <w:r w:rsidRPr="00CE76FA">
        <w:rPr>
          <w:bCs/>
        </w:rPr>
        <w:t>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0341A" w:rsidRPr="00CE76FA" w:rsidRDefault="0000341A" w:rsidP="00D56FDF">
      <w:pPr>
        <w:widowControl w:val="0"/>
        <w:ind w:right="-285" w:firstLine="720"/>
        <w:jc w:val="both"/>
        <w:rPr>
          <w:bCs/>
        </w:rPr>
      </w:pPr>
      <w:r w:rsidRPr="00CE76FA">
        <w:rPr>
          <w:bCs/>
        </w:rPr>
        <w:t>10.19. Порядок установления и использования полос отвода автомобильных дорог ф</w:t>
      </w:r>
      <w:r w:rsidRPr="00CE76FA">
        <w:rPr>
          <w:bCs/>
        </w:rPr>
        <w:t>е</w:t>
      </w:r>
      <w:r w:rsidRPr="00CE76FA">
        <w:rPr>
          <w:bCs/>
        </w:rPr>
        <w:t>дерального, регионального или межмуниципального, местного значения может устанавл</w:t>
      </w:r>
      <w:r w:rsidRPr="00CE76FA">
        <w:rPr>
          <w:bCs/>
        </w:rPr>
        <w:t>и</w:t>
      </w:r>
      <w:r w:rsidRPr="00CE76FA">
        <w:rPr>
          <w:bCs/>
        </w:rPr>
        <w:t>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0341A" w:rsidRPr="00CE76FA" w:rsidRDefault="0000341A" w:rsidP="00D56FDF">
      <w:pPr>
        <w:widowControl w:val="0"/>
        <w:ind w:right="-285" w:firstLine="720"/>
        <w:jc w:val="both"/>
        <w:rPr>
          <w:bCs/>
        </w:rPr>
      </w:pPr>
      <w:r w:rsidRPr="00CE76FA">
        <w:rPr>
          <w:bCs/>
        </w:rPr>
        <w:t>10.20. Для автомобильных дорог, за исключением автомобильных дорог, расположе</w:t>
      </w:r>
      <w:r w:rsidRPr="00CE76FA">
        <w:rPr>
          <w:bCs/>
        </w:rPr>
        <w:t>н</w:t>
      </w:r>
      <w:r w:rsidRPr="00CE76FA">
        <w:rPr>
          <w:bCs/>
        </w:rPr>
        <w:t>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0341A" w:rsidRPr="00CE76FA" w:rsidRDefault="0000341A" w:rsidP="00D56FDF">
      <w:pPr>
        <w:widowControl w:val="0"/>
        <w:ind w:right="-285" w:firstLine="720"/>
        <w:jc w:val="both"/>
        <w:rPr>
          <w:bCs/>
        </w:rPr>
      </w:pPr>
      <w:smartTag w:uri="urn:schemas-microsoft-com:office:smarttags" w:element="metricconverter">
        <w:smartTagPr>
          <w:attr w:name="ProductID" w:val="75 м"/>
        </w:smartTagPr>
        <w:r w:rsidRPr="00CE76FA">
          <w:rPr>
            <w:bCs/>
          </w:rPr>
          <w:t>75 м</w:t>
        </w:r>
      </w:smartTag>
      <w:r w:rsidRPr="00CE76FA">
        <w:rPr>
          <w:bCs/>
        </w:rPr>
        <w:t xml:space="preserve"> – для автомобильных дорог I и II категорий;</w:t>
      </w:r>
    </w:p>
    <w:p w:rsidR="0000341A" w:rsidRPr="00CE76FA" w:rsidRDefault="0000341A" w:rsidP="00D56FDF">
      <w:pPr>
        <w:widowControl w:val="0"/>
        <w:ind w:right="-285" w:firstLine="720"/>
        <w:jc w:val="both"/>
        <w:rPr>
          <w:bCs/>
        </w:rPr>
      </w:pPr>
      <w:smartTag w:uri="urn:schemas-microsoft-com:office:smarttags" w:element="metricconverter">
        <w:smartTagPr>
          <w:attr w:name="ProductID" w:val="50 м"/>
        </w:smartTagPr>
        <w:r w:rsidRPr="00CE76FA">
          <w:rPr>
            <w:bCs/>
          </w:rPr>
          <w:t>50 м</w:t>
        </w:r>
      </w:smartTag>
      <w:r w:rsidRPr="00CE76FA">
        <w:rPr>
          <w:bCs/>
        </w:rPr>
        <w:t xml:space="preserve"> – для автомобильных дорог III, IV и V категорий;</w:t>
      </w:r>
    </w:p>
    <w:p w:rsidR="0000341A" w:rsidRPr="00CE76FA" w:rsidRDefault="0000341A" w:rsidP="00D56FDF">
      <w:pPr>
        <w:widowControl w:val="0"/>
        <w:ind w:right="-285" w:firstLine="720"/>
        <w:jc w:val="both"/>
        <w:rPr>
          <w:bCs/>
          <w:spacing w:val="-2"/>
        </w:rPr>
      </w:pPr>
      <w:r w:rsidRPr="00CE76FA">
        <w:rPr>
          <w:bCs/>
          <w:spacing w:val="-2"/>
        </w:rPr>
        <w:t>10.21. Решение об установлении границ придорожных полос автомобильных дорог ф</w:t>
      </w:r>
      <w:r w:rsidRPr="00CE76FA">
        <w:rPr>
          <w:bCs/>
          <w:spacing w:val="-2"/>
        </w:rPr>
        <w:t>е</w:t>
      </w:r>
      <w:r w:rsidRPr="00CE76FA">
        <w:rPr>
          <w:bCs/>
          <w:spacing w:val="-2"/>
        </w:rPr>
        <w:t>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w:t>
      </w:r>
      <w:r w:rsidRPr="00CE76FA">
        <w:rPr>
          <w:bCs/>
          <w:spacing w:val="-2"/>
        </w:rPr>
        <w:t>ь</w:t>
      </w:r>
      <w:r w:rsidRPr="00CE76FA">
        <w:rPr>
          <w:bCs/>
          <w:spacing w:val="-2"/>
        </w:rPr>
        <w:t>ной власти, осуществляющим функции по оказанию государственных услуг и управлению г</w:t>
      </w:r>
      <w:r w:rsidRPr="00CE76FA">
        <w:rPr>
          <w:bCs/>
          <w:spacing w:val="-2"/>
        </w:rPr>
        <w:t>о</w:t>
      </w:r>
      <w:r w:rsidRPr="00CE76FA">
        <w:rPr>
          <w:bCs/>
          <w:spacing w:val="-2"/>
        </w:rPr>
        <w:t>сударственным имуществом в сфере дорожного хозяйства, уполномоченным органом испо</w:t>
      </w:r>
      <w:r w:rsidRPr="00CE76FA">
        <w:rPr>
          <w:bCs/>
          <w:spacing w:val="-2"/>
        </w:rPr>
        <w:t>л</w:t>
      </w:r>
      <w:r w:rsidRPr="00CE76FA">
        <w:rPr>
          <w:bCs/>
          <w:spacing w:val="-2"/>
        </w:rPr>
        <w:t>нительной власти Алтайского края, органом местного самоуправления.</w:t>
      </w:r>
    </w:p>
    <w:p w:rsidR="0000341A" w:rsidRPr="00CE76FA" w:rsidRDefault="0000341A" w:rsidP="00D56FDF">
      <w:pPr>
        <w:widowControl w:val="0"/>
        <w:ind w:right="-285" w:firstLine="720"/>
        <w:jc w:val="both"/>
        <w:rPr>
          <w:bCs/>
        </w:rPr>
      </w:pPr>
      <w:r w:rsidRPr="00CE76FA">
        <w:rPr>
          <w:bCs/>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w:t>
      </w:r>
      <w:r w:rsidRPr="00CE76FA">
        <w:rPr>
          <w:bCs/>
        </w:rPr>
        <w:t>с</w:t>
      </w:r>
      <w:r w:rsidRPr="00CE76FA">
        <w:rPr>
          <w:bCs/>
        </w:rPr>
        <w:t>танавливаться соответственно Правительством Российской Федерации, высшим исполн</w:t>
      </w:r>
      <w:r w:rsidRPr="00CE76FA">
        <w:rPr>
          <w:bCs/>
        </w:rPr>
        <w:t>и</w:t>
      </w:r>
      <w:r w:rsidRPr="00CE76FA">
        <w:rPr>
          <w:bCs/>
        </w:rPr>
        <w:t>тельным органом государственной власти Алтайского края, органом местного самоуправл</w:t>
      </w:r>
      <w:r w:rsidRPr="00CE76FA">
        <w:rPr>
          <w:bCs/>
        </w:rPr>
        <w:t>е</w:t>
      </w:r>
      <w:r w:rsidRPr="00CE76FA">
        <w:rPr>
          <w:bCs/>
        </w:rPr>
        <w:t>ния.</w:t>
      </w:r>
    </w:p>
    <w:p w:rsidR="0000341A" w:rsidRPr="00CE76FA" w:rsidRDefault="0000341A" w:rsidP="00D56FDF">
      <w:pPr>
        <w:widowControl w:val="0"/>
        <w:ind w:right="-285" w:firstLine="720"/>
        <w:jc w:val="both"/>
        <w:rPr>
          <w:bCs/>
        </w:rPr>
      </w:pPr>
      <w:r w:rsidRPr="00CE76FA">
        <w:rPr>
          <w:bCs/>
        </w:rPr>
        <w:t>10.23. Проектирование автомобильных дорог осуществляются в соответствии с треб</w:t>
      </w:r>
      <w:r w:rsidRPr="00CE76FA">
        <w:rPr>
          <w:bCs/>
        </w:rPr>
        <w:t>о</w:t>
      </w:r>
      <w:r w:rsidRPr="00CE76FA">
        <w:rPr>
          <w:bCs/>
        </w:rPr>
        <w:t>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w:t>
      </w:r>
      <w:r w:rsidRPr="00CE76FA">
        <w:rPr>
          <w:bCs/>
        </w:rPr>
        <w:t>а</w:t>
      </w:r>
      <w:r w:rsidRPr="00CE76FA">
        <w:rPr>
          <w:bCs/>
        </w:rPr>
        <w:t>ции»,</w:t>
      </w:r>
      <w:r w:rsidRPr="00CE76FA">
        <w:rPr>
          <w:spacing w:val="-2"/>
        </w:rPr>
        <w:t xml:space="preserve"> Федерального закона от 10.12.1995№ 196-ФЗ «О безопасности дорожного движ</w:t>
      </w:r>
      <w:r w:rsidRPr="00CE76FA">
        <w:rPr>
          <w:spacing w:val="-2"/>
        </w:rPr>
        <w:t>е</w:t>
      </w:r>
      <w:r w:rsidRPr="00CE76FA">
        <w:rPr>
          <w:spacing w:val="-2"/>
        </w:rPr>
        <w:t>ния»,</w:t>
      </w:r>
      <w:r w:rsidRPr="00CE76FA">
        <w:t>СП 34.13330.2012</w:t>
      </w:r>
      <w:r w:rsidRPr="00CE76FA">
        <w:rPr>
          <w:bCs/>
        </w:rPr>
        <w:t>.</w:t>
      </w:r>
    </w:p>
    <w:p w:rsidR="0000341A" w:rsidRPr="00CE76FA" w:rsidRDefault="0000341A" w:rsidP="00D56FDF">
      <w:pPr>
        <w:widowControl w:val="0"/>
        <w:ind w:right="-285" w:firstLine="720"/>
        <w:jc w:val="both"/>
        <w:rPr>
          <w:bCs/>
        </w:rPr>
      </w:pPr>
      <w:r w:rsidRPr="00CE76FA">
        <w:rPr>
          <w:bCs/>
        </w:rPr>
        <w:t>10.24. Ширина полос и размеры участков земель, отводимых для автомобильных д</w:t>
      </w:r>
      <w:r w:rsidRPr="00CE76FA">
        <w:rPr>
          <w:bCs/>
        </w:rPr>
        <w:t>о</w:t>
      </w:r>
      <w:r w:rsidRPr="00CE76FA">
        <w:rPr>
          <w:bCs/>
        </w:rPr>
        <w:t>рог и транспортных развязок движения, определяются в зависимости от категории дорог, к</w:t>
      </w:r>
      <w:r w:rsidRPr="00CE76FA">
        <w:rPr>
          <w:bCs/>
        </w:rPr>
        <w:t>о</w:t>
      </w:r>
      <w:r w:rsidRPr="00CE76FA">
        <w:rPr>
          <w:bCs/>
        </w:rPr>
        <w:t>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w:t>
      </w:r>
      <w:r w:rsidRPr="00CE76FA">
        <w:rPr>
          <w:bCs/>
        </w:rPr>
        <w:t>о</w:t>
      </w:r>
      <w:r w:rsidRPr="00CE76FA">
        <w:rPr>
          <w:bCs/>
        </w:rPr>
        <w:t>вий в соответствии с требованиями постановления Правительства Российской Федерации</w:t>
      </w:r>
      <w:r w:rsidRPr="00CE76FA">
        <w:rPr>
          <w:bCs/>
        </w:rPr>
        <w:br/>
        <w:t>от 02.09.2009 № 717 «О нормах отвода земель для размещения автомобильных дорог и (или) объектов дорожного сервиса».</w:t>
      </w:r>
    </w:p>
    <w:p w:rsidR="0000341A" w:rsidRPr="00CE76FA" w:rsidRDefault="0000341A" w:rsidP="00D56FDF">
      <w:pPr>
        <w:widowControl w:val="0"/>
        <w:ind w:right="-285" w:firstLine="720"/>
        <w:jc w:val="both"/>
        <w:rPr>
          <w:bCs/>
        </w:rPr>
      </w:pPr>
      <w:r w:rsidRPr="00CE76FA">
        <w:rPr>
          <w:bCs/>
        </w:rPr>
        <w:t>10.25. При проектировании автомобильных дорог через болота с поперечным (по о</w:t>
      </w:r>
      <w:r w:rsidRPr="00CE76FA">
        <w:rPr>
          <w:bCs/>
        </w:rPr>
        <w:t>т</w:t>
      </w:r>
      <w:r w:rsidRPr="00CE76FA">
        <w:rPr>
          <w:bCs/>
        </w:rPr>
        <w:t>ношению к трассе дороги) движением воды в водонасыщенном горизонте необходимо пр</w:t>
      </w:r>
      <w:r w:rsidRPr="00CE76FA">
        <w:rPr>
          <w:bCs/>
        </w:rPr>
        <w:t>е</w:t>
      </w:r>
      <w:r w:rsidRPr="00CE76FA">
        <w:rPr>
          <w:bCs/>
        </w:rPr>
        <w:t>дусматривать мероприятия в соответствии с требованиями СП 34 13330-2012.</w:t>
      </w:r>
    </w:p>
    <w:p w:rsidR="0000341A" w:rsidRPr="00CE76FA" w:rsidRDefault="0000341A" w:rsidP="00D56FDF">
      <w:pPr>
        <w:widowControl w:val="0"/>
        <w:ind w:right="-285" w:firstLine="720"/>
        <w:jc w:val="both"/>
        <w:rPr>
          <w:bCs/>
        </w:rPr>
      </w:pPr>
      <w:r w:rsidRPr="00CE76FA">
        <w:rPr>
          <w:bCs/>
        </w:rPr>
        <w:t>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w:t>
      </w:r>
      <w:r w:rsidRPr="00CE76FA">
        <w:rPr>
          <w:bCs/>
        </w:rPr>
        <w:t>з</w:t>
      </w:r>
      <w:r w:rsidRPr="00CE76FA">
        <w:rPr>
          <w:bCs/>
        </w:rPr>
        <w:t>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w:t>
      </w:r>
      <w:r w:rsidRPr="00CE76FA">
        <w:rPr>
          <w:bCs/>
        </w:rPr>
        <w:t>и</w:t>
      </w:r>
      <w:r w:rsidRPr="00CE76FA">
        <w:rPr>
          <w:bCs/>
        </w:rPr>
        <w:lastRenderedPageBreak/>
        <w:t xml:space="preserve">вов. </w:t>
      </w:r>
    </w:p>
    <w:p w:rsidR="0000341A" w:rsidRPr="00CE76FA" w:rsidRDefault="0000341A" w:rsidP="00D56FDF">
      <w:pPr>
        <w:widowControl w:val="0"/>
        <w:ind w:right="-285" w:firstLine="720"/>
        <w:jc w:val="both"/>
        <w:rPr>
          <w:bCs/>
        </w:rPr>
      </w:pPr>
      <w:r w:rsidRPr="00CE76FA">
        <w:rPr>
          <w:bCs/>
        </w:rPr>
        <w:t>10.27. Расстояния от бровки земляного полотна автомобильных дорог до застройки необходимо принимать не менее приведенных в таблице 10.</w:t>
      </w:r>
    </w:p>
    <w:p w:rsidR="0000341A" w:rsidRPr="00CE76FA" w:rsidRDefault="0000341A" w:rsidP="00D56FDF">
      <w:pPr>
        <w:widowControl w:val="0"/>
        <w:spacing w:before="120" w:after="120"/>
        <w:ind w:right="-285" w:firstLine="720"/>
        <w:jc w:val="right"/>
        <w:rPr>
          <w:bCs/>
        </w:rPr>
      </w:pPr>
      <w:r w:rsidRPr="00CE76FA">
        <w:rPr>
          <w:bCs/>
        </w:rPr>
        <w:t>Таблица 10</w:t>
      </w:r>
    </w:p>
    <w:tbl>
      <w:tblPr>
        <w:tblW w:w="4877"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1"/>
        <w:gridCol w:w="2942"/>
        <w:gridCol w:w="3812"/>
      </w:tblGrid>
      <w:tr w:rsidR="0000341A" w:rsidRPr="00CE76FA" w:rsidTr="0000341A">
        <w:trPr>
          <w:jc w:val="center"/>
        </w:trPr>
        <w:tc>
          <w:tcPr>
            <w:tcW w:w="1382" w:type="pct"/>
            <w:vMerge w:val="restart"/>
          </w:tcPr>
          <w:p w:rsidR="0000341A" w:rsidRPr="00CE76FA" w:rsidRDefault="0000341A" w:rsidP="00D56FDF">
            <w:pPr>
              <w:widowControl w:val="0"/>
              <w:ind w:left="-57" w:right="-285"/>
              <w:jc w:val="center"/>
            </w:pPr>
            <w:r w:rsidRPr="00CE76FA">
              <w:t>Категория</w:t>
            </w:r>
          </w:p>
          <w:p w:rsidR="0000341A" w:rsidRPr="00CE76FA" w:rsidRDefault="0000341A" w:rsidP="00D56FDF">
            <w:pPr>
              <w:widowControl w:val="0"/>
              <w:ind w:left="-57" w:right="-285"/>
              <w:jc w:val="center"/>
              <w:rPr>
                <w:spacing w:val="-2"/>
              </w:rPr>
            </w:pPr>
            <w:r w:rsidRPr="00CE76FA">
              <w:rPr>
                <w:spacing w:val="-2"/>
              </w:rPr>
              <w:t>автомобильных дорог</w:t>
            </w:r>
          </w:p>
        </w:tc>
        <w:tc>
          <w:tcPr>
            <w:tcW w:w="3618" w:type="pct"/>
            <w:gridSpan w:val="2"/>
          </w:tcPr>
          <w:p w:rsidR="0000341A" w:rsidRPr="00CE76FA" w:rsidRDefault="0000341A" w:rsidP="00D56FDF">
            <w:pPr>
              <w:widowControl w:val="0"/>
              <w:ind w:left="-57" w:right="-285"/>
              <w:jc w:val="center"/>
            </w:pPr>
            <w:r w:rsidRPr="00CE76FA">
              <w:t>Расстояние от бровки земляного полотна, м</w:t>
            </w:r>
          </w:p>
        </w:tc>
      </w:tr>
      <w:tr w:rsidR="0000341A" w:rsidRPr="00CE76FA" w:rsidTr="0000341A">
        <w:trPr>
          <w:jc w:val="center"/>
        </w:trPr>
        <w:tc>
          <w:tcPr>
            <w:tcW w:w="1382" w:type="pct"/>
            <w:vMerge/>
          </w:tcPr>
          <w:p w:rsidR="0000341A" w:rsidRPr="00CE76FA" w:rsidRDefault="0000341A" w:rsidP="00D56FDF">
            <w:pPr>
              <w:widowControl w:val="0"/>
              <w:ind w:left="-57" w:right="-285"/>
              <w:jc w:val="center"/>
            </w:pPr>
          </w:p>
        </w:tc>
        <w:tc>
          <w:tcPr>
            <w:tcW w:w="1576" w:type="pct"/>
          </w:tcPr>
          <w:p w:rsidR="0000341A" w:rsidRPr="00CE76FA" w:rsidRDefault="0000341A" w:rsidP="00D56FDF">
            <w:pPr>
              <w:widowControl w:val="0"/>
              <w:ind w:left="-57" w:right="-285"/>
              <w:jc w:val="center"/>
              <w:rPr>
                <w:bCs/>
              </w:rPr>
            </w:pPr>
            <w:r w:rsidRPr="00CE76FA">
              <w:rPr>
                <w:bCs/>
              </w:rPr>
              <w:t>до жилой застройки</w:t>
            </w:r>
          </w:p>
        </w:tc>
        <w:tc>
          <w:tcPr>
            <w:tcW w:w="2042" w:type="pct"/>
          </w:tcPr>
          <w:p w:rsidR="0000341A" w:rsidRPr="00CE76FA" w:rsidRDefault="0000341A" w:rsidP="00D56FDF">
            <w:pPr>
              <w:widowControl w:val="0"/>
              <w:ind w:left="-57" w:right="-285"/>
              <w:jc w:val="center"/>
              <w:rPr>
                <w:bCs/>
                <w:spacing w:val="-2"/>
              </w:rPr>
            </w:pPr>
            <w:r w:rsidRPr="00CE76FA">
              <w:rPr>
                <w:bCs/>
                <w:spacing w:val="-2"/>
              </w:rPr>
              <w:t>до садоводческих огороднических,</w:t>
            </w:r>
          </w:p>
          <w:p w:rsidR="0000341A" w:rsidRPr="00CE76FA" w:rsidRDefault="0000341A" w:rsidP="00D56FDF">
            <w:pPr>
              <w:widowControl w:val="0"/>
              <w:ind w:left="-57" w:right="-285"/>
              <w:jc w:val="center"/>
              <w:rPr>
                <w:bCs/>
                <w:spacing w:val="-2"/>
              </w:rPr>
            </w:pPr>
            <w:r w:rsidRPr="00CE76FA">
              <w:rPr>
                <w:bCs/>
                <w:spacing w:val="-2"/>
              </w:rPr>
              <w:t>дачных объединений</w:t>
            </w:r>
          </w:p>
        </w:tc>
      </w:tr>
      <w:tr w:rsidR="0000341A" w:rsidRPr="00CE76FA" w:rsidTr="0000341A">
        <w:trPr>
          <w:jc w:val="center"/>
        </w:trPr>
        <w:tc>
          <w:tcPr>
            <w:tcW w:w="1382" w:type="pct"/>
          </w:tcPr>
          <w:p w:rsidR="0000341A" w:rsidRPr="00CE76FA" w:rsidRDefault="0000341A" w:rsidP="00D56FDF">
            <w:pPr>
              <w:widowControl w:val="0"/>
              <w:ind w:left="25" w:right="-285"/>
              <w:jc w:val="both"/>
              <w:rPr>
                <w:bCs/>
              </w:rPr>
            </w:pPr>
            <w:r w:rsidRPr="00CE76FA">
              <w:rPr>
                <w:bCs/>
              </w:rPr>
              <w:t xml:space="preserve">I, </w:t>
            </w:r>
            <w:r w:rsidRPr="00CE76FA">
              <w:rPr>
                <w:bCs/>
                <w:lang w:val="en-US"/>
              </w:rPr>
              <w:t>II</w:t>
            </w:r>
            <w:r w:rsidRPr="00CE76FA">
              <w:rPr>
                <w:bCs/>
              </w:rPr>
              <w:t>, III</w:t>
            </w:r>
          </w:p>
        </w:tc>
        <w:tc>
          <w:tcPr>
            <w:tcW w:w="1576" w:type="pct"/>
          </w:tcPr>
          <w:p w:rsidR="0000341A" w:rsidRPr="00CE76FA" w:rsidRDefault="0000341A" w:rsidP="00D56FDF">
            <w:pPr>
              <w:widowControl w:val="0"/>
              <w:ind w:left="-57" w:right="-285"/>
              <w:jc w:val="center"/>
              <w:rPr>
                <w:bCs/>
              </w:rPr>
            </w:pPr>
            <w:r w:rsidRPr="00CE76FA">
              <w:t>не менее</w:t>
            </w:r>
            <w:r w:rsidRPr="00CE76FA">
              <w:rPr>
                <w:bCs/>
              </w:rPr>
              <w:t xml:space="preserve"> 100</w:t>
            </w:r>
          </w:p>
        </w:tc>
        <w:tc>
          <w:tcPr>
            <w:tcW w:w="2042" w:type="pct"/>
          </w:tcPr>
          <w:p w:rsidR="0000341A" w:rsidRPr="00CE76FA" w:rsidRDefault="0000341A" w:rsidP="00D56FDF">
            <w:pPr>
              <w:widowControl w:val="0"/>
              <w:ind w:left="-57" w:right="-285"/>
              <w:jc w:val="center"/>
              <w:rPr>
                <w:bCs/>
              </w:rPr>
            </w:pPr>
            <w:r w:rsidRPr="00CE76FA">
              <w:t>не менее</w:t>
            </w:r>
            <w:r w:rsidRPr="00CE76FA">
              <w:rPr>
                <w:bCs/>
              </w:rPr>
              <w:t xml:space="preserve"> 50</w:t>
            </w:r>
          </w:p>
        </w:tc>
      </w:tr>
      <w:tr w:rsidR="0000341A" w:rsidRPr="00CE76FA" w:rsidTr="0000341A">
        <w:trPr>
          <w:jc w:val="center"/>
        </w:trPr>
        <w:tc>
          <w:tcPr>
            <w:tcW w:w="1382" w:type="pct"/>
          </w:tcPr>
          <w:p w:rsidR="0000341A" w:rsidRPr="00CE76FA" w:rsidRDefault="0000341A" w:rsidP="00D56FDF">
            <w:pPr>
              <w:widowControl w:val="0"/>
              <w:ind w:left="25" w:right="-285"/>
              <w:jc w:val="both"/>
              <w:rPr>
                <w:bCs/>
                <w:lang w:val="en-US"/>
              </w:rPr>
            </w:pPr>
            <w:r w:rsidRPr="00CE76FA">
              <w:rPr>
                <w:bCs/>
                <w:lang w:val="en-US"/>
              </w:rPr>
              <w:t>IV</w:t>
            </w:r>
          </w:p>
        </w:tc>
        <w:tc>
          <w:tcPr>
            <w:tcW w:w="1576" w:type="pct"/>
          </w:tcPr>
          <w:p w:rsidR="0000341A" w:rsidRPr="00CE76FA" w:rsidRDefault="0000341A" w:rsidP="00D56FDF">
            <w:pPr>
              <w:widowControl w:val="0"/>
              <w:ind w:left="-57" w:right="-285"/>
              <w:jc w:val="center"/>
              <w:rPr>
                <w:bCs/>
              </w:rPr>
            </w:pPr>
            <w:r w:rsidRPr="00CE76FA">
              <w:t>не менее</w:t>
            </w:r>
            <w:r w:rsidRPr="00CE76FA">
              <w:rPr>
                <w:bCs/>
              </w:rPr>
              <w:t xml:space="preserve"> 50</w:t>
            </w:r>
          </w:p>
        </w:tc>
        <w:tc>
          <w:tcPr>
            <w:tcW w:w="2042" w:type="pct"/>
          </w:tcPr>
          <w:p w:rsidR="0000341A" w:rsidRPr="00CE76FA" w:rsidRDefault="0000341A" w:rsidP="00D56FDF">
            <w:pPr>
              <w:widowControl w:val="0"/>
              <w:ind w:left="-57" w:right="-285"/>
              <w:jc w:val="center"/>
              <w:rPr>
                <w:bCs/>
              </w:rPr>
            </w:pPr>
            <w:r w:rsidRPr="00CE76FA">
              <w:t>не менее</w:t>
            </w:r>
            <w:r w:rsidRPr="00CE76FA">
              <w:rPr>
                <w:bCs/>
              </w:rPr>
              <w:t xml:space="preserve"> 25</w:t>
            </w:r>
          </w:p>
        </w:tc>
      </w:tr>
    </w:tbl>
    <w:p w:rsidR="0000341A" w:rsidRPr="00CE76FA" w:rsidRDefault="0000341A" w:rsidP="00D56FDF">
      <w:pPr>
        <w:widowControl w:val="0"/>
        <w:spacing w:before="120"/>
        <w:ind w:right="-285" w:firstLine="720"/>
        <w:jc w:val="both"/>
        <w:rPr>
          <w:bCs/>
          <w:spacing w:val="4"/>
        </w:rPr>
      </w:pPr>
      <w:r w:rsidRPr="00CE76FA">
        <w:rPr>
          <w:bCs/>
        </w:rPr>
        <w:t xml:space="preserve">10.28. Для защиты застройки от шума следует предусматривать мероприятия </w:t>
      </w:r>
      <w:r w:rsidRPr="00CE76FA">
        <w:rPr>
          <w:bCs/>
          <w:spacing w:val="-2"/>
        </w:rPr>
        <w:t>по ш</w:t>
      </w:r>
      <w:r w:rsidRPr="00CE76FA">
        <w:rPr>
          <w:bCs/>
          <w:spacing w:val="-2"/>
        </w:rPr>
        <w:t>у</w:t>
      </w:r>
      <w:r w:rsidRPr="00CE76FA">
        <w:rPr>
          <w:bCs/>
          <w:spacing w:val="-2"/>
        </w:rPr>
        <w:t>мовой защите, в том числе</w:t>
      </w:r>
      <w:r w:rsidRPr="00CE76FA">
        <w:rPr>
          <w:bCs/>
          <w:spacing w:val="4"/>
        </w:rPr>
        <w:t xml:space="preserve"> шумозащитные устройства и полосу зеленых насаждений вдоль дороги шириной не менее </w:t>
      </w:r>
      <w:smartTag w:uri="urn:schemas-microsoft-com:office:smarttags" w:element="metricconverter">
        <w:smartTagPr>
          <w:attr w:name="ProductID" w:val="10 м"/>
        </w:smartTagPr>
        <w:r w:rsidRPr="00CE76FA">
          <w:rPr>
            <w:bCs/>
            <w:spacing w:val="4"/>
          </w:rPr>
          <w:t>10 м</w:t>
        </w:r>
      </w:smartTag>
      <w:r w:rsidRPr="00CE76FA">
        <w:rPr>
          <w:bCs/>
          <w:spacing w:val="4"/>
        </w:rPr>
        <w:t>.</w:t>
      </w:r>
    </w:p>
    <w:p w:rsidR="0000341A" w:rsidRPr="00CE76FA" w:rsidRDefault="0000341A" w:rsidP="00D56FDF">
      <w:pPr>
        <w:widowControl w:val="0"/>
        <w:overflowPunct w:val="0"/>
        <w:ind w:right="-285" w:firstLine="709"/>
        <w:jc w:val="both"/>
        <w:rPr>
          <w:bCs/>
          <w:spacing w:val="-2"/>
        </w:rPr>
      </w:pPr>
      <w:r w:rsidRPr="00CE76FA">
        <w:rPr>
          <w:bCs/>
          <w:spacing w:val="-2"/>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w:t>
      </w:r>
      <w:r w:rsidRPr="00CE76FA">
        <w:rPr>
          <w:bCs/>
          <w:spacing w:val="-2"/>
        </w:rPr>
        <w:t>н</w:t>
      </w:r>
      <w:r w:rsidRPr="00CE76FA">
        <w:rPr>
          <w:bCs/>
          <w:spacing w:val="-2"/>
        </w:rPr>
        <w:t>тенсивном движении или 1000 единиц в сутки, следует предусматривать велосипедные доро</w:t>
      </w:r>
      <w:r w:rsidRPr="00CE76FA">
        <w:rPr>
          <w:bCs/>
          <w:spacing w:val="-2"/>
        </w:rPr>
        <w:t>ж</w:t>
      </w:r>
      <w:r w:rsidRPr="00CE76FA">
        <w:rPr>
          <w:bCs/>
          <w:spacing w:val="-2"/>
        </w:rPr>
        <w:t>ки. Основные расчетные параметры велосипедных дорожек приведены в таблице 11.</w:t>
      </w:r>
    </w:p>
    <w:p w:rsidR="0000341A" w:rsidRPr="00CE76FA" w:rsidRDefault="0000341A" w:rsidP="00D56FDF">
      <w:pPr>
        <w:widowControl w:val="0"/>
        <w:tabs>
          <w:tab w:val="left" w:pos="1701"/>
          <w:tab w:val="right" w:pos="6237"/>
        </w:tabs>
        <w:spacing w:before="120" w:after="120"/>
        <w:ind w:right="-285" w:firstLine="720"/>
        <w:jc w:val="right"/>
        <w:rPr>
          <w:bCs/>
        </w:rPr>
      </w:pPr>
      <w:r w:rsidRPr="00CE76FA">
        <w:rPr>
          <w:bCs/>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CE76FA" w:rsidTr="0000341A">
        <w:tc>
          <w:tcPr>
            <w:tcW w:w="2883" w:type="pct"/>
            <w:vMerge w:val="restart"/>
            <w:tcBorders>
              <w:bottom w:val="nil"/>
            </w:tcBorders>
            <w:tcMar>
              <w:left w:w="85" w:type="dxa"/>
              <w:right w:w="85" w:type="dxa"/>
            </w:tcMar>
            <w:vAlign w:val="center"/>
          </w:tcPr>
          <w:p w:rsidR="0000341A" w:rsidRPr="00CE76FA" w:rsidRDefault="0000341A" w:rsidP="00D56FDF">
            <w:pPr>
              <w:widowControl w:val="0"/>
              <w:tabs>
                <w:tab w:val="left" w:pos="1701"/>
                <w:tab w:val="right" w:pos="6237"/>
              </w:tabs>
              <w:spacing w:line="240" w:lineRule="exact"/>
              <w:ind w:right="-285"/>
              <w:jc w:val="center"/>
            </w:pPr>
            <w:r w:rsidRPr="00CE76FA">
              <w:t>Нормируемый показатель</w:t>
            </w:r>
          </w:p>
        </w:tc>
        <w:tc>
          <w:tcPr>
            <w:tcW w:w="2117" w:type="pct"/>
            <w:gridSpan w:val="2"/>
            <w:tcMar>
              <w:left w:w="85" w:type="dxa"/>
              <w:right w:w="85" w:type="dxa"/>
            </w:tcMar>
          </w:tcPr>
          <w:p w:rsidR="0000341A" w:rsidRPr="00CE76FA" w:rsidRDefault="0000341A" w:rsidP="00D56FDF">
            <w:pPr>
              <w:widowControl w:val="0"/>
              <w:tabs>
                <w:tab w:val="left" w:pos="1701"/>
                <w:tab w:val="right" w:pos="6237"/>
              </w:tabs>
              <w:spacing w:line="240" w:lineRule="exact"/>
              <w:ind w:right="-285"/>
              <w:jc w:val="center"/>
            </w:pPr>
            <w:r w:rsidRPr="00CE76FA">
              <w:t>Рекомендуемое значение показателя</w:t>
            </w:r>
          </w:p>
        </w:tc>
      </w:tr>
      <w:tr w:rsidR="0000341A" w:rsidRPr="00CE76FA" w:rsidTr="0000341A">
        <w:tc>
          <w:tcPr>
            <w:tcW w:w="2883" w:type="pct"/>
            <w:vMerge/>
            <w:tcBorders>
              <w:bottom w:val="nil"/>
            </w:tcBorders>
            <w:tcMar>
              <w:left w:w="85" w:type="dxa"/>
              <w:right w:w="85" w:type="dxa"/>
            </w:tcMar>
          </w:tcPr>
          <w:p w:rsidR="0000341A" w:rsidRPr="00CE76FA" w:rsidRDefault="0000341A" w:rsidP="00D56FDF">
            <w:pPr>
              <w:widowControl w:val="0"/>
              <w:tabs>
                <w:tab w:val="left" w:pos="1701"/>
                <w:tab w:val="right" w:pos="6237"/>
              </w:tabs>
              <w:spacing w:line="240" w:lineRule="exact"/>
              <w:ind w:right="-285"/>
              <w:jc w:val="center"/>
              <w:rPr>
                <w:bCs/>
              </w:rPr>
            </w:pPr>
          </w:p>
        </w:tc>
        <w:tc>
          <w:tcPr>
            <w:tcW w:w="1038" w:type="pct"/>
            <w:tcBorders>
              <w:bottom w:val="nil"/>
            </w:tcBorders>
            <w:tcMar>
              <w:left w:w="85" w:type="dxa"/>
              <w:right w:w="85" w:type="dxa"/>
            </w:tcMar>
            <w:vAlign w:val="center"/>
          </w:tcPr>
          <w:p w:rsidR="0000341A" w:rsidRPr="00CE76FA" w:rsidRDefault="0000341A" w:rsidP="00D56FDF">
            <w:pPr>
              <w:widowControl w:val="0"/>
              <w:tabs>
                <w:tab w:val="left" w:pos="1701"/>
                <w:tab w:val="right" w:pos="6237"/>
              </w:tabs>
              <w:spacing w:line="240" w:lineRule="exact"/>
              <w:ind w:right="-285"/>
              <w:jc w:val="center"/>
              <w:rPr>
                <w:bCs/>
              </w:rPr>
            </w:pPr>
            <w:r w:rsidRPr="00CE76FA">
              <w:rPr>
                <w:bCs/>
              </w:rPr>
              <w:t>при новом</w:t>
            </w:r>
          </w:p>
          <w:p w:rsidR="0000341A" w:rsidRPr="00CE76FA" w:rsidRDefault="0000341A" w:rsidP="00D56FDF">
            <w:pPr>
              <w:widowControl w:val="0"/>
              <w:tabs>
                <w:tab w:val="left" w:pos="1701"/>
                <w:tab w:val="right" w:pos="6237"/>
              </w:tabs>
              <w:spacing w:line="240" w:lineRule="exact"/>
              <w:ind w:right="-285"/>
              <w:jc w:val="center"/>
              <w:rPr>
                <w:bCs/>
              </w:rPr>
            </w:pPr>
            <w:r w:rsidRPr="00CE76FA">
              <w:rPr>
                <w:bCs/>
              </w:rPr>
              <w:t>строительстве</w:t>
            </w:r>
          </w:p>
        </w:tc>
        <w:tc>
          <w:tcPr>
            <w:tcW w:w="1079" w:type="pct"/>
            <w:tcBorders>
              <w:bottom w:val="nil"/>
            </w:tcBorders>
            <w:tcMar>
              <w:left w:w="85" w:type="dxa"/>
              <w:right w:w="85" w:type="dxa"/>
            </w:tcMar>
          </w:tcPr>
          <w:p w:rsidR="0000341A" w:rsidRPr="00CE76FA" w:rsidRDefault="0000341A" w:rsidP="00D56FDF">
            <w:pPr>
              <w:widowControl w:val="0"/>
              <w:tabs>
                <w:tab w:val="left" w:pos="1701"/>
                <w:tab w:val="right" w:pos="6237"/>
              </w:tabs>
              <w:spacing w:line="240" w:lineRule="exact"/>
              <w:ind w:right="-285"/>
              <w:jc w:val="center"/>
              <w:rPr>
                <w:bCs/>
              </w:rPr>
            </w:pPr>
            <w:r w:rsidRPr="00CE76FA">
              <w:rPr>
                <w:bCs/>
              </w:rPr>
              <w:t>при благоустройстве и в стесненных у</w:t>
            </w:r>
            <w:r w:rsidRPr="00CE76FA">
              <w:rPr>
                <w:bCs/>
              </w:rPr>
              <w:t>с</w:t>
            </w:r>
            <w:r w:rsidRPr="00CE76FA">
              <w:rPr>
                <w:bCs/>
              </w:rPr>
              <w:t>ловиях</w:t>
            </w:r>
          </w:p>
        </w:tc>
      </w:tr>
    </w:tbl>
    <w:p w:rsidR="0000341A" w:rsidRPr="00CE76FA" w:rsidRDefault="0000341A" w:rsidP="00D56FDF">
      <w:pPr>
        <w:spacing w:line="24" w:lineRule="auto"/>
        <w:ind w:right="-285"/>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CE76FA" w:rsidTr="0000341A">
        <w:trPr>
          <w:tblHeader/>
        </w:trPr>
        <w:tc>
          <w:tcPr>
            <w:tcW w:w="2883" w:type="pct"/>
            <w:tcMar>
              <w:left w:w="85" w:type="dxa"/>
              <w:right w:w="85" w:type="dxa"/>
            </w:tcMar>
          </w:tcPr>
          <w:p w:rsidR="0000341A" w:rsidRPr="00CE76FA" w:rsidRDefault="0000341A" w:rsidP="00D56FDF">
            <w:pPr>
              <w:widowControl w:val="0"/>
              <w:tabs>
                <w:tab w:val="left" w:pos="1701"/>
                <w:tab w:val="right" w:pos="6237"/>
              </w:tabs>
              <w:spacing w:line="240" w:lineRule="exact"/>
              <w:ind w:right="-285"/>
              <w:jc w:val="center"/>
              <w:rPr>
                <w:bCs/>
              </w:rPr>
            </w:pPr>
            <w:r w:rsidRPr="00CE76FA">
              <w:rPr>
                <w:bCs/>
              </w:rPr>
              <w:t>1</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spacing w:line="240" w:lineRule="exact"/>
              <w:ind w:right="-285"/>
              <w:jc w:val="center"/>
              <w:rPr>
                <w:bCs/>
              </w:rPr>
            </w:pPr>
            <w:r w:rsidRPr="00CE76FA">
              <w:rPr>
                <w:bCs/>
              </w:rPr>
              <w:t>2</w:t>
            </w:r>
          </w:p>
        </w:tc>
        <w:tc>
          <w:tcPr>
            <w:tcW w:w="1079" w:type="pct"/>
            <w:tcMar>
              <w:left w:w="85" w:type="dxa"/>
              <w:right w:w="85" w:type="dxa"/>
            </w:tcMar>
          </w:tcPr>
          <w:p w:rsidR="0000341A" w:rsidRPr="00CE76FA" w:rsidRDefault="0000341A" w:rsidP="00D56FDF">
            <w:pPr>
              <w:widowControl w:val="0"/>
              <w:tabs>
                <w:tab w:val="left" w:pos="1701"/>
                <w:tab w:val="right" w:pos="6237"/>
              </w:tabs>
              <w:spacing w:line="240" w:lineRule="exact"/>
              <w:ind w:right="-285"/>
              <w:jc w:val="center"/>
              <w:rPr>
                <w:bCs/>
              </w:rPr>
            </w:pPr>
            <w:r w:rsidRPr="00CE76FA">
              <w:rPr>
                <w:bCs/>
              </w:rPr>
              <w:t>3</w:t>
            </w: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right="-285"/>
              <w:jc w:val="both"/>
              <w:rPr>
                <w:bCs/>
              </w:rPr>
            </w:pPr>
            <w:r w:rsidRPr="00CE76FA">
              <w:rPr>
                <w:bCs/>
              </w:rPr>
              <w:t>Расчетная скорость движения, км/ч</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25</w:t>
            </w: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15</w:t>
            </w: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right="-285"/>
              <w:jc w:val="both"/>
              <w:rPr>
                <w:bCs/>
              </w:rPr>
            </w:pPr>
            <w:r w:rsidRPr="00CE76FA">
              <w:rPr>
                <w:bCs/>
              </w:rPr>
              <w:t>Ширина проезжей части, м</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не менее 2,2</w:t>
            </w: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t>-</w:t>
            </w: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right="-285"/>
              <w:jc w:val="both"/>
              <w:rPr>
                <w:bCs/>
              </w:rPr>
            </w:pPr>
            <w:r w:rsidRPr="00CE76FA">
              <w:rPr>
                <w:bCs/>
              </w:rPr>
              <w:t>Ширина обочин, м</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0,25</w:t>
            </w: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0,25</w:t>
            </w: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right="-285"/>
              <w:jc w:val="both"/>
              <w:rPr>
                <w:bCs/>
              </w:rPr>
            </w:pPr>
            <w:r w:rsidRPr="00CE76FA">
              <w:rPr>
                <w:bCs/>
              </w:rPr>
              <w:t>Наименьший радиус кривых в плане, м</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right="-285"/>
              <w:jc w:val="both"/>
              <w:rPr>
                <w:bCs/>
              </w:rPr>
            </w:pPr>
            <w:r w:rsidRPr="00CE76FA">
              <w:rPr>
                <w:bCs/>
              </w:rPr>
              <w:t>при отсутствии виража</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150</w:t>
            </w: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50</w:t>
            </w: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right="-285"/>
              <w:jc w:val="both"/>
              <w:rPr>
                <w:bCs/>
              </w:rPr>
            </w:pPr>
            <w:r w:rsidRPr="00CE76FA">
              <w:rPr>
                <w:bCs/>
              </w:rPr>
              <w:t>при наличии виража</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50</w:t>
            </w: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10</w:t>
            </w: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right="-285"/>
              <w:jc w:val="both"/>
              <w:rPr>
                <w:bCs/>
              </w:rPr>
            </w:pPr>
            <w:r w:rsidRPr="00CE76FA">
              <w:rPr>
                <w:bCs/>
              </w:rPr>
              <w:t>Наименьший радиус кривых в продольном профиле, м</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left="227" w:right="-285"/>
              <w:jc w:val="both"/>
              <w:rPr>
                <w:bCs/>
              </w:rPr>
            </w:pPr>
            <w:r w:rsidRPr="00CE76FA">
              <w:rPr>
                <w:bCs/>
              </w:rPr>
              <w:t>выпуклых</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600</w:t>
            </w: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400</w:t>
            </w: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left="227" w:right="-285"/>
              <w:jc w:val="both"/>
              <w:rPr>
                <w:bCs/>
              </w:rPr>
            </w:pPr>
            <w:r w:rsidRPr="00CE76FA">
              <w:rPr>
                <w:bCs/>
              </w:rPr>
              <w:t>вогнутых</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150</w:t>
            </w: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100</w:t>
            </w: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right="-285"/>
              <w:jc w:val="both"/>
              <w:rPr>
                <w:bCs/>
              </w:rPr>
            </w:pPr>
            <w:r w:rsidRPr="00CE76FA">
              <w:rPr>
                <w:bCs/>
              </w:rPr>
              <w:t xml:space="preserve">Продольный уклон, </w:t>
            </w:r>
            <w:r w:rsidRPr="00CE76FA">
              <w:rPr>
                <w:bCs/>
              </w:rPr>
              <w:sym w:font="Times New Roman" w:char="2030"/>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30</w:t>
            </w: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30</w:t>
            </w: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right="-285"/>
              <w:jc w:val="both"/>
              <w:rPr>
                <w:bCs/>
              </w:rPr>
            </w:pPr>
            <w:r w:rsidRPr="00CE76FA">
              <w:rPr>
                <w:bCs/>
              </w:rPr>
              <w:t>Уклон виража (</w:t>
            </w:r>
            <w:r w:rsidRPr="00CE76FA">
              <w:rPr>
                <w:bCs/>
              </w:rPr>
              <w:sym w:font="Times New Roman" w:char="2030"/>
            </w:r>
            <w:r w:rsidRPr="00CE76FA">
              <w:rPr>
                <w:bCs/>
              </w:rPr>
              <w:t>) при радиусе</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left="227" w:right="-285"/>
              <w:jc w:val="both"/>
              <w:rPr>
                <w:bCs/>
              </w:rPr>
            </w:pPr>
            <w:smartTag w:uri="urn:schemas-microsoft-com:office:smarttags" w:element="metricconverter">
              <w:smartTagPr>
                <w:attr w:name="ProductID" w:val="10 м"/>
              </w:smartTagPr>
              <w:r w:rsidRPr="00CE76FA">
                <w:rPr>
                  <w:bCs/>
                </w:rPr>
                <w:t>10 м</w:t>
              </w:r>
            </w:smartTag>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30</w:t>
            </w: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30</w:t>
            </w: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left="227" w:right="-285"/>
              <w:jc w:val="both"/>
              <w:rPr>
                <w:bCs/>
              </w:rPr>
            </w:pPr>
            <w:r w:rsidRPr="00CE76FA">
              <w:rPr>
                <w:bCs/>
              </w:rPr>
              <w:t>10 - 50 м</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20</w:t>
            </w: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20</w:t>
            </w: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right="-285"/>
              <w:jc w:val="both"/>
              <w:rPr>
                <w:bCs/>
              </w:rPr>
            </w:pPr>
            <w:r w:rsidRPr="00CE76FA">
              <w:rPr>
                <w:bCs/>
              </w:rPr>
              <w:t>Габарит по высоте, м</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2,5</w:t>
            </w: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2,5</w:t>
            </w: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right="-285"/>
              <w:jc w:val="both"/>
              <w:rPr>
                <w:bCs/>
              </w:rPr>
            </w:pPr>
            <w:r w:rsidRPr="00CE76FA">
              <w:rPr>
                <w:bCs/>
              </w:rPr>
              <w:t>Минимальное расстояние до препятствия, м</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0,5</w:t>
            </w: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0,4</w:t>
            </w:r>
          </w:p>
        </w:tc>
      </w:tr>
    </w:tbl>
    <w:p w:rsidR="0000341A" w:rsidRPr="00CE76FA" w:rsidRDefault="0000341A" w:rsidP="00D56FDF">
      <w:pPr>
        <w:pStyle w:val="S0"/>
        <w:widowControl w:val="0"/>
        <w:spacing w:before="120" w:line="240" w:lineRule="auto"/>
        <w:ind w:right="-285"/>
        <w:rPr>
          <w:rFonts w:ascii="Times New Roman" w:hAnsi="Times New Roman"/>
          <w:spacing w:val="-2"/>
          <w:szCs w:val="24"/>
        </w:rPr>
      </w:pPr>
      <w:r w:rsidRPr="00CE76FA">
        <w:rPr>
          <w:rFonts w:ascii="Times New Roman" w:hAnsi="Times New Roman"/>
          <w:spacing w:val="-2"/>
          <w:szCs w:val="24"/>
        </w:rPr>
        <w:t>10.30. Размещение объектов дорожного сервиса в границах полосы отвода автомобил</w:t>
      </w:r>
      <w:r w:rsidRPr="00CE76FA">
        <w:rPr>
          <w:rFonts w:ascii="Times New Roman" w:hAnsi="Times New Roman"/>
          <w:spacing w:val="-2"/>
          <w:szCs w:val="24"/>
        </w:rPr>
        <w:t>ь</w:t>
      </w:r>
      <w:r w:rsidRPr="00CE76FA">
        <w:rPr>
          <w:rFonts w:ascii="Times New Roman" w:hAnsi="Times New Roman"/>
          <w:spacing w:val="-2"/>
          <w:szCs w:val="24"/>
        </w:rPr>
        <w:t>ной дороги необходимо осуществлять в соответствии с документацией по планировке терр</w:t>
      </w:r>
      <w:r w:rsidRPr="00CE76FA">
        <w:rPr>
          <w:rFonts w:ascii="Times New Roman" w:hAnsi="Times New Roman"/>
          <w:spacing w:val="-2"/>
          <w:szCs w:val="24"/>
        </w:rPr>
        <w:t>и</w:t>
      </w:r>
      <w:r w:rsidRPr="00CE76FA">
        <w:rPr>
          <w:rFonts w:ascii="Times New Roman" w:hAnsi="Times New Roman"/>
          <w:spacing w:val="-2"/>
          <w:szCs w:val="24"/>
        </w:rPr>
        <w:t>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w:t>
      </w:r>
      <w:r w:rsidRPr="00CE76FA">
        <w:rPr>
          <w:rFonts w:ascii="Times New Roman" w:hAnsi="Times New Roman"/>
          <w:spacing w:val="-2"/>
          <w:szCs w:val="24"/>
        </w:rPr>
        <w:t>д</w:t>
      </w:r>
      <w:r w:rsidRPr="00CE76FA">
        <w:rPr>
          <w:rFonts w:ascii="Times New Roman" w:hAnsi="Times New Roman"/>
          <w:spacing w:val="-2"/>
          <w:szCs w:val="24"/>
        </w:rPr>
        <w:t>министрации края от 24.07.2008 № 296 «Об упорядочении размещения объектов дорожного сервиса в Алтайском</w:t>
      </w:r>
      <w:r w:rsidR="009F5577" w:rsidRPr="00CE76FA">
        <w:rPr>
          <w:rFonts w:ascii="Times New Roman" w:hAnsi="Times New Roman"/>
          <w:spacing w:val="-2"/>
          <w:szCs w:val="24"/>
        </w:rPr>
        <w:t xml:space="preserve"> </w:t>
      </w:r>
      <w:r w:rsidRPr="00CE76FA">
        <w:rPr>
          <w:rFonts w:ascii="Times New Roman" w:hAnsi="Times New Roman"/>
          <w:spacing w:val="-2"/>
          <w:szCs w:val="24"/>
        </w:rPr>
        <w:t>крае», постановления Администрации края от 06.04.2009 № 144 «Об у</w:t>
      </w:r>
      <w:r w:rsidRPr="00CE76FA">
        <w:rPr>
          <w:rFonts w:ascii="Times New Roman" w:hAnsi="Times New Roman"/>
          <w:spacing w:val="-2"/>
          <w:szCs w:val="24"/>
        </w:rPr>
        <w:t>т</w:t>
      </w:r>
      <w:r w:rsidRPr="00CE76FA">
        <w:rPr>
          <w:rFonts w:ascii="Times New Roman" w:hAnsi="Times New Roman"/>
          <w:spacing w:val="-2"/>
          <w:szCs w:val="24"/>
        </w:rPr>
        <w:t>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00341A" w:rsidRPr="00CE76FA" w:rsidRDefault="0000341A" w:rsidP="00D56FDF">
      <w:pPr>
        <w:pStyle w:val="S0"/>
        <w:widowControl w:val="0"/>
        <w:spacing w:line="239" w:lineRule="auto"/>
        <w:ind w:right="-285"/>
        <w:rPr>
          <w:rFonts w:ascii="Times New Roman" w:hAnsi="Times New Roman"/>
          <w:bCs/>
          <w:spacing w:val="-4"/>
          <w:szCs w:val="24"/>
        </w:rPr>
      </w:pPr>
      <w:r w:rsidRPr="00CE76FA">
        <w:rPr>
          <w:rFonts w:ascii="Times New Roman" w:hAnsi="Times New Roman"/>
          <w:spacing w:val="-4"/>
          <w:szCs w:val="24"/>
        </w:rPr>
        <w:t xml:space="preserve">10.31. Размещение объектов дорожного сервиса в границах </w:t>
      </w:r>
      <w:r w:rsidRPr="00CE76FA">
        <w:rPr>
          <w:rFonts w:ascii="Times New Roman" w:hAnsi="Times New Roman"/>
          <w:bCs/>
          <w:spacing w:val="-4"/>
          <w:szCs w:val="24"/>
        </w:rPr>
        <w:t>придорожных полос автом</w:t>
      </w:r>
      <w:r w:rsidRPr="00CE76FA">
        <w:rPr>
          <w:rFonts w:ascii="Times New Roman" w:hAnsi="Times New Roman"/>
          <w:bCs/>
          <w:spacing w:val="-4"/>
          <w:szCs w:val="24"/>
        </w:rPr>
        <w:t>о</w:t>
      </w:r>
      <w:r w:rsidRPr="00CE76FA">
        <w:rPr>
          <w:rFonts w:ascii="Times New Roman" w:hAnsi="Times New Roman"/>
          <w:bCs/>
          <w:spacing w:val="-4"/>
          <w:szCs w:val="24"/>
        </w:rPr>
        <w:t>бильных дорог федерального, регионального или местного значения</w:t>
      </w:r>
      <w:r w:rsidRPr="00CE76FA">
        <w:rPr>
          <w:rFonts w:ascii="Times New Roman" w:hAnsi="Times New Roman"/>
          <w:spacing w:val="-4"/>
          <w:szCs w:val="24"/>
        </w:rPr>
        <w:t xml:space="preserve"> должно осуществляться при условии согласования </w:t>
      </w:r>
      <w:r w:rsidRPr="00CE76FA">
        <w:rPr>
          <w:rFonts w:ascii="Times New Roman" w:hAnsi="Times New Roman"/>
          <w:bCs/>
          <w:spacing w:val="-4"/>
          <w:szCs w:val="24"/>
        </w:rPr>
        <w:t>соответственно с федеральным органом исполнительной власти, ос</w:t>
      </w:r>
      <w:r w:rsidRPr="00CE76FA">
        <w:rPr>
          <w:rFonts w:ascii="Times New Roman" w:hAnsi="Times New Roman"/>
          <w:bCs/>
          <w:spacing w:val="-4"/>
          <w:szCs w:val="24"/>
        </w:rPr>
        <w:t>у</w:t>
      </w:r>
      <w:r w:rsidRPr="00CE76FA">
        <w:rPr>
          <w:rFonts w:ascii="Times New Roman" w:hAnsi="Times New Roman"/>
          <w:bCs/>
          <w:spacing w:val="-4"/>
          <w:szCs w:val="24"/>
        </w:rPr>
        <w:t xml:space="preserve">ществляющим функции по оказанию государственных услуг и управлению государственным </w:t>
      </w:r>
      <w:r w:rsidRPr="00CE76FA">
        <w:rPr>
          <w:rFonts w:ascii="Times New Roman" w:hAnsi="Times New Roman"/>
          <w:bCs/>
          <w:spacing w:val="-4"/>
          <w:szCs w:val="24"/>
        </w:rPr>
        <w:lastRenderedPageBreak/>
        <w:t>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CE76FA" w:rsidRDefault="0000341A" w:rsidP="00D56FDF">
      <w:pPr>
        <w:pStyle w:val="S0"/>
        <w:widowControl w:val="0"/>
        <w:spacing w:line="239" w:lineRule="auto"/>
        <w:ind w:right="-285"/>
        <w:rPr>
          <w:rFonts w:ascii="Times New Roman" w:hAnsi="Times New Roman"/>
          <w:spacing w:val="-2"/>
          <w:szCs w:val="24"/>
        </w:rPr>
      </w:pPr>
      <w:r w:rsidRPr="00CE76FA">
        <w:rPr>
          <w:rFonts w:ascii="Times New Roman" w:hAnsi="Times New Roman"/>
          <w:bCs/>
          <w:szCs w:val="24"/>
        </w:rPr>
        <w:t>10.32. </w:t>
      </w:r>
      <w:r w:rsidRPr="00CE76FA">
        <w:rPr>
          <w:rFonts w:ascii="Times New Roman" w:hAnsi="Times New Roman"/>
          <w:spacing w:val="-2"/>
          <w:szCs w:val="24"/>
        </w:rPr>
        <w:t>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w:t>
      </w:r>
      <w:r w:rsidRPr="00CE76FA">
        <w:rPr>
          <w:rFonts w:ascii="Times New Roman" w:hAnsi="Times New Roman"/>
          <w:spacing w:val="-2"/>
          <w:szCs w:val="24"/>
        </w:rPr>
        <w:t>у</w:t>
      </w:r>
      <w:r w:rsidRPr="00CE76FA">
        <w:rPr>
          <w:rFonts w:ascii="Times New Roman" w:hAnsi="Times New Roman"/>
          <w:spacing w:val="-2"/>
          <w:szCs w:val="24"/>
        </w:rPr>
        <w:t xml:space="preserve">жений и иных объектов. </w:t>
      </w:r>
    </w:p>
    <w:p w:rsidR="0000341A" w:rsidRPr="00CE76FA" w:rsidRDefault="0000341A" w:rsidP="00D56FDF">
      <w:pPr>
        <w:pStyle w:val="S0"/>
        <w:widowControl w:val="0"/>
        <w:spacing w:line="239" w:lineRule="auto"/>
        <w:ind w:right="-285"/>
        <w:rPr>
          <w:rFonts w:ascii="Times New Roman" w:hAnsi="Times New Roman"/>
          <w:szCs w:val="24"/>
        </w:rPr>
      </w:pPr>
      <w:r w:rsidRPr="00CE76FA">
        <w:rPr>
          <w:rFonts w:ascii="Times New Roman" w:hAnsi="Times New Roman"/>
          <w:szCs w:val="24"/>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w:t>
      </w:r>
      <w:r w:rsidRPr="00CE76FA">
        <w:rPr>
          <w:rFonts w:ascii="Times New Roman" w:hAnsi="Times New Roman"/>
          <w:szCs w:val="24"/>
        </w:rPr>
        <w:t>о</w:t>
      </w:r>
      <w:r w:rsidRPr="00CE76FA">
        <w:rPr>
          <w:rFonts w:ascii="Times New Roman" w:hAnsi="Times New Roman"/>
          <w:szCs w:val="24"/>
        </w:rPr>
        <w:t>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w:t>
      </w:r>
      <w:r w:rsidRPr="00CE76FA">
        <w:rPr>
          <w:rFonts w:ascii="Times New Roman" w:hAnsi="Times New Roman"/>
          <w:szCs w:val="24"/>
        </w:rPr>
        <w:t>е</w:t>
      </w:r>
      <w:r w:rsidRPr="00CE76FA">
        <w:rPr>
          <w:rFonts w:ascii="Times New Roman" w:hAnsi="Times New Roman"/>
          <w:szCs w:val="24"/>
        </w:rPr>
        <w:t>лях обеспечения безопасности дорожного движения в соответствии с требованиями СП 34.13330.2012.</w:t>
      </w:r>
    </w:p>
    <w:p w:rsidR="0000341A" w:rsidRPr="00CE76FA" w:rsidRDefault="0000341A" w:rsidP="00D56FDF">
      <w:pPr>
        <w:pStyle w:val="S0"/>
        <w:widowControl w:val="0"/>
        <w:spacing w:line="239" w:lineRule="auto"/>
        <w:ind w:right="-285"/>
        <w:rPr>
          <w:rFonts w:ascii="Times New Roman" w:hAnsi="Times New Roman"/>
          <w:szCs w:val="24"/>
        </w:rPr>
      </w:pPr>
      <w:r w:rsidRPr="00CE76FA">
        <w:rPr>
          <w:rFonts w:ascii="Times New Roman" w:hAnsi="Times New Roman"/>
          <w:szCs w:val="24"/>
        </w:rPr>
        <w:t xml:space="preserve">10.34. Предприятия и объекты автосервиса по функциональному значению могут быть разделены на три группы обслуживания: </w:t>
      </w:r>
    </w:p>
    <w:p w:rsidR="0000341A" w:rsidRPr="00CE76FA" w:rsidRDefault="0000341A" w:rsidP="00D56FDF">
      <w:pPr>
        <w:pStyle w:val="S"/>
        <w:widowControl w:val="0"/>
        <w:spacing w:line="239" w:lineRule="auto"/>
        <w:ind w:right="-285"/>
        <w:rPr>
          <w:rFonts w:ascii="Times New Roman" w:hAnsi="Times New Roman" w:cs="Times New Roman"/>
          <w:szCs w:val="24"/>
        </w:rPr>
      </w:pPr>
      <w:r w:rsidRPr="00CE76FA">
        <w:rPr>
          <w:rFonts w:ascii="Times New Roman" w:hAnsi="Times New Roman" w:cs="Times New Roman"/>
          <w:szCs w:val="24"/>
        </w:rPr>
        <w:t xml:space="preserve">1) пассажирские перевозки; </w:t>
      </w:r>
    </w:p>
    <w:p w:rsidR="0000341A" w:rsidRPr="00CE76FA" w:rsidRDefault="0000341A" w:rsidP="00D56FDF">
      <w:pPr>
        <w:pStyle w:val="S"/>
        <w:widowControl w:val="0"/>
        <w:spacing w:line="239" w:lineRule="auto"/>
        <w:ind w:right="-285"/>
        <w:rPr>
          <w:rFonts w:ascii="Times New Roman" w:hAnsi="Times New Roman" w:cs="Times New Roman"/>
          <w:szCs w:val="24"/>
        </w:rPr>
      </w:pPr>
      <w:r w:rsidRPr="00CE76FA">
        <w:rPr>
          <w:rFonts w:ascii="Times New Roman" w:hAnsi="Times New Roman" w:cs="Times New Roman"/>
          <w:szCs w:val="24"/>
        </w:rPr>
        <w:t>2) подвижной состав;</w:t>
      </w:r>
    </w:p>
    <w:p w:rsidR="0000341A" w:rsidRPr="00CE76FA" w:rsidRDefault="0000341A" w:rsidP="00D56FDF">
      <w:pPr>
        <w:pStyle w:val="S"/>
        <w:widowControl w:val="0"/>
        <w:spacing w:line="239" w:lineRule="auto"/>
        <w:ind w:right="-285"/>
        <w:rPr>
          <w:rFonts w:ascii="Times New Roman" w:hAnsi="Times New Roman" w:cs="Times New Roman"/>
          <w:szCs w:val="24"/>
        </w:rPr>
      </w:pPr>
      <w:r w:rsidRPr="00CE76FA">
        <w:rPr>
          <w:rFonts w:ascii="Times New Roman" w:hAnsi="Times New Roman" w:cs="Times New Roman"/>
          <w:szCs w:val="24"/>
        </w:rPr>
        <w:t>3) грузовые перевозки.</w:t>
      </w:r>
    </w:p>
    <w:p w:rsidR="0000341A" w:rsidRPr="00CE76FA" w:rsidRDefault="0000341A" w:rsidP="00D56FDF">
      <w:pPr>
        <w:pStyle w:val="S0"/>
        <w:widowControl w:val="0"/>
        <w:spacing w:line="239" w:lineRule="auto"/>
        <w:ind w:right="-285"/>
        <w:rPr>
          <w:rFonts w:ascii="Times New Roman" w:hAnsi="Times New Roman"/>
          <w:szCs w:val="24"/>
        </w:rPr>
      </w:pPr>
      <w:r w:rsidRPr="00CE76FA">
        <w:rPr>
          <w:rFonts w:ascii="Times New Roman" w:hAnsi="Times New Roman"/>
          <w:szCs w:val="24"/>
        </w:rPr>
        <w:t>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w:t>
      </w:r>
      <w:r w:rsidRPr="00CE76FA">
        <w:rPr>
          <w:rFonts w:ascii="Times New Roman" w:hAnsi="Times New Roman"/>
          <w:szCs w:val="24"/>
        </w:rPr>
        <w:t>о</w:t>
      </w:r>
      <w:r w:rsidRPr="00CE76FA">
        <w:rPr>
          <w:rFonts w:ascii="Times New Roman" w:hAnsi="Times New Roman"/>
          <w:szCs w:val="24"/>
        </w:rPr>
        <w:t>станции, автовокзалы, автогостиницы, мотели, кемпинги, предприятия общественного пит</w:t>
      </w:r>
      <w:r w:rsidRPr="00CE76FA">
        <w:rPr>
          <w:rFonts w:ascii="Times New Roman" w:hAnsi="Times New Roman"/>
          <w:szCs w:val="24"/>
        </w:rPr>
        <w:t>а</w:t>
      </w:r>
      <w:r w:rsidRPr="00CE76FA">
        <w:rPr>
          <w:rFonts w:ascii="Times New Roman" w:hAnsi="Times New Roman"/>
          <w:szCs w:val="24"/>
        </w:rPr>
        <w:t>ния и торговли, площадки отдыха, площадки-стоянки.</w:t>
      </w:r>
    </w:p>
    <w:p w:rsidR="0000341A" w:rsidRPr="00CE76FA" w:rsidRDefault="0000341A" w:rsidP="00D56FDF">
      <w:pPr>
        <w:pStyle w:val="S0"/>
        <w:widowControl w:val="0"/>
        <w:spacing w:line="239" w:lineRule="auto"/>
        <w:ind w:right="-285"/>
        <w:rPr>
          <w:rFonts w:ascii="Times New Roman" w:hAnsi="Times New Roman"/>
          <w:szCs w:val="24"/>
        </w:rPr>
      </w:pPr>
      <w:r w:rsidRPr="00CE76FA">
        <w:rPr>
          <w:rFonts w:ascii="Times New Roman" w:hAnsi="Times New Roman"/>
          <w:szCs w:val="24"/>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w:t>
      </w:r>
      <w:r w:rsidRPr="00CE76FA">
        <w:rPr>
          <w:rFonts w:ascii="Times New Roman" w:hAnsi="Times New Roman"/>
          <w:szCs w:val="24"/>
        </w:rPr>
        <w:t>б</w:t>
      </w:r>
      <w:r w:rsidRPr="00CE76FA">
        <w:rPr>
          <w:rFonts w:ascii="Times New Roman" w:hAnsi="Times New Roman"/>
          <w:szCs w:val="24"/>
        </w:rPr>
        <w:t>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w:t>
      </w:r>
      <w:r w:rsidRPr="00CE76FA">
        <w:rPr>
          <w:rFonts w:ascii="Times New Roman" w:hAnsi="Times New Roman"/>
          <w:szCs w:val="24"/>
        </w:rPr>
        <w:t>у</w:t>
      </w:r>
      <w:r w:rsidRPr="00CE76FA">
        <w:rPr>
          <w:rFonts w:ascii="Times New Roman" w:hAnsi="Times New Roman"/>
          <w:szCs w:val="24"/>
        </w:rPr>
        <w:t>живания грузовых перевозок, относятся: транспортно-экспедиционные предприятия, груз</w:t>
      </w:r>
      <w:r w:rsidRPr="00CE76FA">
        <w:rPr>
          <w:rFonts w:ascii="Times New Roman" w:hAnsi="Times New Roman"/>
          <w:szCs w:val="24"/>
        </w:rPr>
        <w:t>о</w:t>
      </w:r>
      <w:r w:rsidRPr="00CE76FA">
        <w:rPr>
          <w:rFonts w:ascii="Times New Roman" w:hAnsi="Times New Roman"/>
          <w:szCs w:val="24"/>
        </w:rPr>
        <w:t>вые автостанции, контрольно-диспетчерские пункты, площадки отдыха, площадки-стоянки.</w:t>
      </w:r>
    </w:p>
    <w:p w:rsidR="0000341A" w:rsidRPr="00CE76FA" w:rsidRDefault="0000341A" w:rsidP="00D56FDF">
      <w:pPr>
        <w:pStyle w:val="S0"/>
        <w:widowControl w:val="0"/>
        <w:spacing w:line="239" w:lineRule="auto"/>
        <w:ind w:right="-285"/>
        <w:rPr>
          <w:rFonts w:ascii="Times New Roman" w:hAnsi="Times New Roman"/>
          <w:szCs w:val="24"/>
        </w:rPr>
      </w:pPr>
      <w:r w:rsidRPr="00CE76FA">
        <w:rPr>
          <w:rFonts w:ascii="Times New Roman" w:hAnsi="Times New Roman"/>
          <w:szCs w:val="24"/>
        </w:rPr>
        <w:t>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w:t>
      </w:r>
      <w:r w:rsidRPr="00CE76FA">
        <w:rPr>
          <w:rFonts w:ascii="Times New Roman" w:hAnsi="Times New Roman"/>
          <w:szCs w:val="24"/>
        </w:rPr>
        <w:t>с</w:t>
      </w:r>
      <w:r w:rsidRPr="00CE76FA">
        <w:rPr>
          <w:rFonts w:ascii="Times New Roman" w:hAnsi="Times New Roman"/>
          <w:szCs w:val="24"/>
        </w:rPr>
        <w:t xml:space="preserve">ла одновременно останавливающихся автобусов, но не менее </w:t>
      </w:r>
      <w:smartTag w:uri="urn:schemas-microsoft-com:office:smarttags" w:element="metricconverter">
        <w:smartTagPr>
          <w:attr w:name="ProductID" w:val="10 м"/>
        </w:smartTagPr>
        <w:r w:rsidRPr="00CE76FA">
          <w:rPr>
            <w:rFonts w:ascii="Times New Roman" w:hAnsi="Times New Roman"/>
            <w:szCs w:val="24"/>
          </w:rPr>
          <w:t>10 м</w:t>
        </w:r>
      </w:smartTag>
      <w:r w:rsidRPr="00CE76FA">
        <w:rPr>
          <w:rFonts w:ascii="Times New Roman" w:hAnsi="Times New Roman"/>
          <w:szCs w:val="24"/>
        </w:rPr>
        <w:t>.</w:t>
      </w:r>
    </w:p>
    <w:p w:rsidR="0000341A" w:rsidRPr="00CE76FA" w:rsidRDefault="0000341A" w:rsidP="00D56FDF">
      <w:pPr>
        <w:pStyle w:val="S0"/>
        <w:widowControl w:val="0"/>
        <w:spacing w:line="239" w:lineRule="auto"/>
        <w:ind w:right="-285"/>
        <w:rPr>
          <w:rFonts w:ascii="Times New Roman" w:hAnsi="Times New Roman"/>
          <w:szCs w:val="24"/>
        </w:rPr>
      </w:pPr>
      <w:r w:rsidRPr="00CE76FA">
        <w:rPr>
          <w:rFonts w:ascii="Times New Roman" w:hAnsi="Times New Roman"/>
          <w:szCs w:val="24"/>
        </w:rPr>
        <w:t>10.38. Автобусные остановки на дорогах I-а категории следует располагать вне пред</w:t>
      </w:r>
      <w:r w:rsidRPr="00CE76FA">
        <w:rPr>
          <w:rFonts w:ascii="Times New Roman" w:hAnsi="Times New Roman"/>
          <w:szCs w:val="24"/>
        </w:rPr>
        <w:t>е</w:t>
      </w:r>
      <w:r w:rsidRPr="00CE76FA">
        <w:rPr>
          <w:rFonts w:ascii="Times New Roman" w:hAnsi="Times New Roman"/>
          <w:szCs w:val="24"/>
        </w:rPr>
        <w:t>лов земляного полотна, и в целях безопасности их следует отделять от проезжей части.</w:t>
      </w:r>
    </w:p>
    <w:p w:rsidR="0000341A" w:rsidRPr="00CE76FA" w:rsidRDefault="0000341A" w:rsidP="00D56FDF">
      <w:pPr>
        <w:pStyle w:val="S0"/>
        <w:widowControl w:val="0"/>
        <w:spacing w:line="239" w:lineRule="auto"/>
        <w:ind w:right="-285"/>
        <w:rPr>
          <w:rFonts w:ascii="Times New Roman" w:hAnsi="Times New Roman"/>
          <w:szCs w:val="24"/>
        </w:rPr>
      </w:pPr>
      <w:r w:rsidRPr="00CE76FA">
        <w:rPr>
          <w:rFonts w:ascii="Times New Roman" w:hAnsi="Times New Roman"/>
          <w:szCs w:val="24"/>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CE76FA">
          <w:rPr>
            <w:rFonts w:ascii="Times New Roman" w:hAnsi="Times New Roman"/>
            <w:szCs w:val="24"/>
          </w:rPr>
          <w:t>30 м</w:t>
        </w:r>
      </w:smartTag>
      <w:r w:rsidRPr="00CE76FA">
        <w:rPr>
          <w:rFonts w:ascii="Times New Roman" w:hAnsi="Times New Roman"/>
          <w:szCs w:val="24"/>
        </w:rPr>
        <w:t xml:space="preserve"> между ближайшими стенками павильонов.</w:t>
      </w:r>
    </w:p>
    <w:p w:rsidR="0000341A" w:rsidRPr="00CE76FA" w:rsidRDefault="0000341A" w:rsidP="00D56FDF">
      <w:pPr>
        <w:pStyle w:val="S0"/>
        <w:widowControl w:val="0"/>
        <w:spacing w:line="240" w:lineRule="auto"/>
        <w:ind w:right="-285"/>
        <w:rPr>
          <w:rFonts w:ascii="Times New Roman" w:hAnsi="Times New Roman"/>
          <w:szCs w:val="24"/>
        </w:rPr>
      </w:pPr>
      <w:r w:rsidRPr="00CE76FA">
        <w:rPr>
          <w:rFonts w:ascii="Times New Roman" w:hAnsi="Times New Roman"/>
          <w:szCs w:val="24"/>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CE76FA">
          <w:rPr>
            <w:rFonts w:ascii="Times New Roman" w:hAnsi="Times New Roman"/>
            <w:szCs w:val="24"/>
          </w:rPr>
          <w:t>3 км</w:t>
        </w:r>
      </w:smartTag>
      <w:r w:rsidRPr="00CE76FA">
        <w:rPr>
          <w:rFonts w:ascii="Times New Roman" w:hAnsi="Times New Roman"/>
          <w:szCs w:val="24"/>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CE76FA">
          <w:rPr>
            <w:rFonts w:ascii="Times New Roman" w:hAnsi="Times New Roman"/>
            <w:szCs w:val="24"/>
          </w:rPr>
          <w:t>1,5 км</w:t>
        </w:r>
      </w:smartTag>
      <w:r w:rsidRPr="00CE76FA">
        <w:rPr>
          <w:rFonts w:ascii="Times New Roman" w:hAnsi="Times New Roman"/>
          <w:szCs w:val="24"/>
        </w:rPr>
        <w:t>.</w:t>
      </w:r>
    </w:p>
    <w:p w:rsidR="0000341A" w:rsidRPr="00CE76FA" w:rsidRDefault="0000341A" w:rsidP="00D56FDF">
      <w:pPr>
        <w:pStyle w:val="S0"/>
        <w:widowControl w:val="0"/>
        <w:spacing w:line="240" w:lineRule="auto"/>
        <w:ind w:right="-285"/>
        <w:rPr>
          <w:rFonts w:ascii="Times New Roman" w:hAnsi="Times New Roman"/>
          <w:szCs w:val="24"/>
        </w:rPr>
      </w:pPr>
      <w:r w:rsidRPr="00CE76FA">
        <w:rPr>
          <w:rFonts w:ascii="Times New Roman" w:hAnsi="Times New Roman"/>
          <w:szCs w:val="24"/>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CE76FA">
          <w:rPr>
            <w:rFonts w:ascii="Times New Roman" w:hAnsi="Times New Roman"/>
            <w:szCs w:val="24"/>
          </w:rPr>
          <w:t>20 км</w:t>
        </w:r>
      </w:smartTag>
      <w:r w:rsidRPr="00CE76FA">
        <w:rPr>
          <w:rFonts w:ascii="Times New Roman" w:hAnsi="Times New Roman"/>
          <w:szCs w:val="24"/>
        </w:rPr>
        <w:t xml:space="preserve"> на дорогах I и II категорий, 25-</w:t>
      </w:r>
      <w:smartTag w:uri="urn:schemas-microsoft-com:office:smarttags" w:element="metricconverter">
        <w:smartTagPr>
          <w:attr w:name="ProductID" w:val="35 км"/>
        </w:smartTagPr>
        <w:r w:rsidRPr="00CE76FA">
          <w:rPr>
            <w:rFonts w:ascii="Times New Roman" w:hAnsi="Times New Roman"/>
            <w:szCs w:val="24"/>
          </w:rPr>
          <w:t>35 км</w:t>
        </w:r>
      </w:smartTag>
      <w:r w:rsidRPr="00CE76FA">
        <w:rPr>
          <w:rFonts w:ascii="Times New Roman" w:hAnsi="Times New Roman"/>
          <w:szCs w:val="24"/>
        </w:rPr>
        <w:t xml:space="preserve"> на дорогах III категории и 45-</w:t>
      </w:r>
      <w:smartTag w:uri="urn:schemas-microsoft-com:office:smarttags" w:element="metricconverter">
        <w:smartTagPr>
          <w:attr w:name="ProductID" w:val="55 км"/>
        </w:smartTagPr>
        <w:r w:rsidRPr="00CE76FA">
          <w:rPr>
            <w:rFonts w:ascii="Times New Roman" w:hAnsi="Times New Roman"/>
            <w:szCs w:val="24"/>
          </w:rPr>
          <w:t>55 км</w:t>
        </w:r>
      </w:smartTag>
      <w:r w:rsidRPr="00CE76FA">
        <w:rPr>
          <w:rFonts w:ascii="Times New Roman" w:hAnsi="Times New Roman"/>
          <w:szCs w:val="24"/>
        </w:rPr>
        <w:t xml:space="preserve"> на дорогах IV категории.</w:t>
      </w:r>
    </w:p>
    <w:p w:rsidR="0000341A" w:rsidRPr="00CE76FA" w:rsidRDefault="0000341A" w:rsidP="00D56FDF">
      <w:pPr>
        <w:pStyle w:val="S0"/>
        <w:widowControl w:val="0"/>
        <w:spacing w:line="240" w:lineRule="auto"/>
        <w:ind w:right="-285" w:firstLine="720"/>
        <w:rPr>
          <w:rFonts w:ascii="Times New Roman" w:hAnsi="Times New Roman"/>
          <w:szCs w:val="24"/>
        </w:rPr>
      </w:pPr>
      <w:r w:rsidRPr="00CE76FA">
        <w:rPr>
          <w:rFonts w:ascii="Times New Roman" w:hAnsi="Times New Roman"/>
          <w:spacing w:val="-2"/>
          <w:szCs w:val="24"/>
        </w:rPr>
        <w:t>10.42. Вместимость площадок отдыха следует рассчитывать на одновременную ост</w:t>
      </w:r>
      <w:r w:rsidRPr="00CE76FA">
        <w:rPr>
          <w:rFonts w:ascii="Times New Roman" w:hAnsi="Times New Roman"/>
          <w:spacing w:val="-2"/>
          <w:szCs w:val="24"/>
        </w:rPr>
        <w:t>а</w:t>
      </w:r>
      <w:r w:rsidRPr="00CE76FA">
        <w:rPr>
          <w:rFonts w:ascii="Times New Roman" w:hAnsi="Times New Roman"/>
          <w:spacing w:val="-2"/>
          <w:szCs w:val="24"/>
        </w:rPr>
        <w:t>новку не менее 20 - 50 автомобилей на дорогах I категории при интенсивности движения до 30000 транспортных единиц в сутки, 10 - 15 – на</w:t>
      </w:r>
      <w:r w:rsidRPr="00CE76FA">
        <w:rPr>
          <w:rFonts w:ascii="Times New Roman" w:hAnsi="Times New Roman"/>
          <w:szCs w:val="24"/>
        </w:rPr>
        <w:t xml:space="preserve"> дорогах II и III категорий, 10 – на дорогах IV категории. При двустороннем размещении площадок отдыха на дорогах I категории их вм</w:t>
      </w:r>
      <w:r w:rsidRPr="00CE76FA">
        <w:rPr>
          <w:rFonts w:ascii="Times New Roman" w:hAnsi="Times New Roman"/>
          <w:szCs w:val="24"/>
        </w:rPr>
        <w:t>е</w:t>
      </w:r>
      <w:r w:rsidRPr="00CE76FA">
        <w:rPr>
          <w:rFonts w:ascii="Times New Roman" w:hAnsi="Times New Roman"/>
          <w:szCs w:val="24"/>
        </w:rPr>
        <w:t>стимость уменьшается вдвое по сравнению с указанной выше.</w:t>
      </w:r>
    </w:p>
    <w:p w:rsidR="0000341A" w:rsidRPr="00CE76FA" w:rsidRDefault="0000341A" w:rsidP="00D56FDF">
      <w:pPr>
        <w:pStyle w:val="23"/>
        <w:widowControl w:val="0"/>
        <w:tabs>
          <w:tab w:val="left" w:pos="7200"/>
          <w:tab w:val="right" w:pos="10148"/>
        </w:tabs>
        <w:spacing w:after="0" w:line="240" w:lineRule="auto"/>
        <w:ind w:left="0" w:right="-285" w:firstLine="720"/>
        <w:jc w:val="both"/>
      </w:pPr>
      <w:r w:rsidRPr="00CE76FA">
        <w:t>10.43. Площадки отдыха, остановки туристского транспорта должны быть благоус</w:t>
      </w:r>
      <w:r w:rsidRPr="00CE76FA">
        <w:t>т</w:t>
      </w:r>
      <w:r w:rsidRPr="00CE76FA">
        <w:t>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w:t>
      </w:r>
      <w:r w:rsidRPr="00CE76FA">
        <w:t>е</w:t>
      </w:r>
      <w:r w:rsidRPr="00CE76FA">
        <w:t>ского осмотра автомобилей и пункты торговли.</w:t>
      </w:r>
    </w:p>
    <w:p w:rsidR="0000341A" w:rsidRPr="00CE76FA" w:rsidRDefault="0000341A" w:rsidP="00D56FDF">
      <w:pPr>
        <w:widowControl w:val="0"/>
        <w:ind w:right="-285" w:firstLine="720"/>
        <w:jc w:val="both"/>
      </w:pPr>
      <w:r w:rsidRPr="00CE76FA">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w:t>
      </w:r>
      <w:r w:rsidRPr="00CE76FA">
        <w:t>ь</w:t>
      </w:r>
      <w:r w:rsidRPr="00CE76FA">
        <w:t>ных участков для станций:</w:t>
      </w:r>
    </w:p>
    <w:p w:rsidR="0000341A" w:rsidRPr="00CE76FA" w:rsidRDefault="0000341A" w:rsidP="00D56FDF">
      <w:pPr>
        <w:widowControl w:val="0"/>
        <w:ind w:right="-285" w:firstLine="720"/>
      </w:pPr>
      <w:r w:rsidRPr="00CE76FA">
        <w:t xml:space="preserve">на 5 постов – </w:t>
      </w:r>
      <w:smartTag w:uri="urn:schemas-microsoft-com:office:smarttags" w:element="metricconverter">
        <w:smartTagPr>
          <w:attr w:name="ProductID" w:val="0,5 га"/>
        </w:smartTagPr>
        <w:r w:rsidRPr="00CE76FA">
          <w:t>0,5 га</w:t>
        </w:r>
      </w:smartTag>
      <w:r w:rsidRPr="00CE76FA">
        <w:t>;</w:t>
      </w:r>
    </w:p>
    <w:p w:rsidR="0000341A" w:rsidRPr="00CE76FA" w:rsidRDefault="0000341A" w:rsidP="00D56FDF">
      <w:pPr>
        <w:widowControl w:val="0"/>
        <w:ind w:right="-285" w:firstLine="720"/>
      </w:pPr>
      <w:r w:rsidRPr="00CE76FA">
        <w:t xml:space="preserve">на 10 постов – </w:t>
      </w:r>
      <w:smartTag w:uri="urn:schemas-microsoft-com:office:smarttags" w:element="metricconverter">
        <w:smartTagPr>
          <w:attr w:name="ProductID" w:val="1,0 га"/>
        </w:smartTagPr>
        <w:r w:rsidRPr="00CE76FA">
          <w:t>1,0 га</w:t>
        </w:r>
      </w:smartTag>
      <w:r w:rsidRPr="00CE76FA">
        <w:t>;</w:t>
      </w:r>
    </w:p>
    <w:p w:rsidR="0000341A" w:rsidRPr="00CE76FA" w:rsidRDefault="0000341A" w:rsidP="00D56FDF">
      <w:pPr>
        <w:widowControl w:val="0"/>
        <w:ind w:right="-285" w:firstLine="720"/>
      </w:pPr>
      <w:r w:rsidRPr="00CE76FA">
        <w:lastRenderedPageBreak/>
        <w:t xml:space="preserve">на 15 постов – </w:t>
      </w:r>
      <w:smartTag w:uri="urn:schemas-microsoft-com:office:smarttags" w:element="metricconverter">
        <w:smartTagPr>
          <w:attr w:name="ProductID" w:val="1,5 га"/>
        </w:smartTagPr>
        <w:r w:rsidRPr="00CE76FA">
          <w:t>1,5 га</w:t>
        </w:r>
      </w:smartTag>
      <w:r w:rsidRPr="00CE76FA">
        <w:t>;</w:t>
      </w:r>
    </w:p>
    <w:p w:rsidR="0000341A" w:rsidRPr="00CE76FA" w:rsidRDefault="0000341A" w:rsidP="00D56FDF">
      <w:pPr>
        <w:widowControl w:val="0"/>
        <w:ind w:right="-285" w:firstLine="720"/>
      </w:pPr>
      <w:r w:rsidRPr="00CE76FA">
        <w:t xml:space="preserve">на 25 постов – </w:t>
      </w:r>
      <w:smartTag w:uri="urn:schemas-microsoft-com:office:smarttags" w:element="metricconverter">
        <w:smartTagPr>
          <w:attr w:name="ProductID" w:val="2,0 га"/>
        </w:smartTagPr>
        <w:r w:rsidRPr="00CE76FA">
          <w:t>2,0 га</w:t>
        </w:r>
      </w:smartTag>
      <w:r w:rsidRPr="00CE76FA">
        <w:t>;</w:t>
      </w:r>
    </w:p>
    <w:p w:rsidR="0000341A" w:rsidRPr="00CE76FA" w:rsidRDefault="0000341A" w:rsidP="00D56FDF">
      <w:pPr>
        <w:widowControl w:val="0"/>
        <w:ind w:right="-285" w:firstLine="720"/>
      </w:pPr>
      <w:r w:rsidRPr="00CE76FA">
        <w:t xml:space="preserve">на 40 постов – </w:t>
      </w:r>
      <w:smartTag w:uri="urn:schemas-microsoft-com:office:smarttags" w:element="metricconverter">
        <w:smartTagPr>
          <w:attr w:name="ProductID" w:val="3,5 га"/>
        </w:smartTagPr>
        <w:r w:rsidRPr="00CE76FA">
          <w:t>3,5 га</w:t>
        </w:r>
      </w:smartTag>
      <w:r w:rsidRPr="00CE76FA">
        <w:t xml:space="preserve">. </w:t>
      </w:r>
    </w:p>
    <w:p w:rsidR="0000341A" w:rsidRPr="00CE76FA" w:rsidRDefault="0000341A" w:rsidP="00D56FDF">
      <w:pPr>
        <w:widowControl w:val="0"/>
        <w:ind w:right="-285" w:firstLine="720"/>
        <w:jc w:val="both"/>
      </w:pPr>
      <w:r w:rsidRPr="00CE76FA">
        <w:t>10.45. Автозаправочные станции следует проектировать из расчета одна топливора</w:t>
      </w:r>
      <w:r w:rsidRPr="00CE76FA">
        <w:t>з</w:t>
      </w:r>
      <w:r w:rsidRPr="00CE76FA">
        <w:t>даточная колонка на 1200 легковых автомобилей, принимая размеры их земельных участков для станций:</w:t>
      </w:r>
    </w:p>
    <w:p w:rsidR="0000341A" w:rsidRPr="00CE76FA" w:rsidRDefault="0000341A" w:rsidP="00D56FDF">
      <w:pPr>
        <w:widowControl w:val="0"/>
        <w:ind w:right="-285" w:firstLine="720"/>
      </w:pPr>
      <w:r w:rsidRPr="00CE76FA">
        <w:t xml:space="preserve">на 2 колонки – </w:t>
      </w:r>
      <w:smartTag w:uri="urn:schemas-microsoft-com:office:smarttags" w:element="metricconverter">
        <w:smartTagPr>
          <w:attr w:name="ProductID" w:val="0,1 га"/>
        </w:smartTagPr>
        <w:r w:rsidRPr="00CE76FA">
          <w:t>0,1 га</w:t>
        </w:r>
      </w:smartTag>
      <w:r w:rsidRPr="00CE76FA">
        <w:t>;</w:t>
      </w:r>
    </w:p>
    <w:p w:rsidR="0000341A" w:rsidRPr="00CE76FA" w:rsidRDefault="0000341A" w:rsidP="00D56FDF">
      <w:pPr>
        <w:widowControl w:val="0"/>
        <w:ind w:right="-285" w:firstLine="720"/>
      </w:pPr>
      <w:r w:rsidRPr="00CE76FA">
        <w:t xml:space="preserve">на 5 колонок – </w:t>
      </w:r>
      <w:smartTag w:uri="urn:schemas-microsoft-com:office:smarttags" w:element="metricconverter">
        <w:smartTagPr>
          <w:attr w:name="ProductID" w:val="0,2 га"/>
        </w:smartTagPr>
        <w:r w:rsidRPr="00CE76FA">
          <w:t>0,2 га</w:t>
        </w:r>
      </w:smartTag>
      <w:r w:rsidRPr="00CE76FA">
        <w:t>;</w:t>
      </w:r>
    </w:p>
    <w:p w:rsidR="0000341A" w:rsidRPr="00CE76FA" w:rsidRDefault="0000341A" w:rsidP="00D56FDF">
      <w:pPr>
        <w:widowControl w:val="0"/>
        <w:ind w:right="-285" w:firstLine="720"/>
      </w:pPr>
      <w:r w:rsidRPr="00CE76FA">
        <w:t xml:space="preserve">на 7 колонок – </w:t>
      </w:r>
      <w:smartTag w:uri="urn:schemas-microsoft-com:office:smarttags" w:element="metricconverter">
        <w:smartTagPr>
          <w:attr w:name="ProductID" w:val="0,3 га"/>
        </w:smartTagPr>
        <w:r w:rsidRPr="00CE76FA">
          <w:t>0,3 га</w:t>
        </w:r>
      </w:smartTag>
      <w:r w:rsidRPr="00CE76FA">
        <w:t>;</w:t>
      </w:r>
    </w:p>
    <w:p w:rsidR="0000341A" w:rsidRPr="00CE76FA" w:rsidRDefault="0000341A" w:rsidP="00D56FDF">
      <w:pPr>
        <w:widowControl w:val="0"/>
        <w:ind w:right="-285" w:firstLine="720"/>
      </w:pPr>
      <w:r w:rsidRPr="00CE76FA">
        <w:t xml:space="preserve">на 9 колонок – </w:t>
      </w:r>
      <w:smartTag w:uri="urn:schemas-microsoft-com:office:smarttags" w:element="metricconverter">
        <w:smartTagPr>
          <w:attr w:name="ProductID" w:val="0,35 га"/>
        </w:smartTagPr>
        <w:r w:rsidRPr="00CE76FA">
          <w:t>0,35 га</w:t>
        </w:r>
      </w:smartTag>
      <w:r w:rsidRPr="00CE76FA">
        <w:t>;</w:t>
      </w:r>
    </w:p>
    <w:p w:rsidR="0000341A" w:rsidRPr="00CE76FA" w:rsidRDefault="0000341A" w:rsidP="00D56FDF">
      <w:pPr>
        <w:widowControl w:val="0"/>
        <w:ind w:right="-285" w:firstLine="720"/>
      </w:pPr>
      <w:r w:rsidRPr="00CE76FA">
        <w:t xml:space="preserve">на 11 колонок – </w:t>
      </w:r>
      <w:smartTag w:uri="urn:schemas-microsoft-com:office:smarttags" w:element="metricconverter">
        <w:smartTagPr>
          <w:attr w:name="ProductID" w:val="0,4 га"/>
        </w:smartTagPr>
        <w:r w:rsidRPr="00CE76FA">
          <w:t>0,4 га</w:t>
        </w:r>
      </w:smartTag>
      <w:r w:rsidRPr="00CE76FA">
        <w:t>.</w:t>
      </w:r>
    </w:p>
    <w:p w:rsidR="0000341A" w:rsidRPr="00CE76FA" w:rsidRDefault="0000341A" w:rsidP="00D56FDF">
      <w:pPr>
        <w:widowControl w:val="0"/>
        <w:ind w:right="-285" w:firstLine="720"/>
        <w:jc w:val="both"/>
        <w:rPr>
          <w:bCs/>
          <w:spacing w:val="-2"/>
        </w:rPr>
      </w:pPr>
      <w:r w:rsidRPr="00CE76FA">
        <w:rPr>
          <w:spacing w:val="-2"/>
        </w:rPr>
        <w:t>10.46. Расстояния от АЗС, станций технического обслуживания и моек автомобилей до границ земельных участков детских</w:t>
      </w:r>
      <w:r w:rsidRPr="00CE76FA">
        <w:rPr>
          <w:bCs/>
          <w:spacing w:val="-2"/>
        </w:rPr>
        <w:t xml:space="preserve"> дошкольных учреждений, общеобразовательных школ, школ-интернатов, лечебных учреждений со стационаром или до стен жилых и других общес</w:t>
      </w:r>
      <w:r w:rsidRPr="00CE76FA">
        <w:rPr>
          <w:bCs/>
          <w:spacing w:val="-2"/>
        </w:rPr>
        <w:t>т</w:t>
      </w:r>
      <w:r w:rsidRPr="00CE76FA">
        <w:rPr>
          <w:bCs/>
          <w:spacing w:val="-2"/>
        </w:rPr>
        <w:t xml:space="preserve">венных зданий и сооружений следует принимать в соответствии с требованиями </w:t>
      </w:r>
      <w:r w:rsidRPr="00CE76FA">
        <w:rPr>
          <w:spacing w:val="-2"/>
        </w:rPr>
        <w:t>СанПиН 2.2.1/2.1.1.1200</w:t>
      </w:r>
      <w:r w:rsidRPr="00CE76FA">
        <w:rPr>
          <w:bCs/>
          <w:spacing w:val="-2"/>
        </w:rPr>
        <w:t xml:space="preserve">. </w:t>
      </w:r>
    </w:p>
    <w:p w:rsidR="0000341A" w:rsidRPr="00CE76FA" w:rsidRDefault="0000341A" w:rsidP="00D56FDF">
      <w:pPr>
        <w:widowControl w:val="0"/>
        <w:ind w:right="-285" w:firstLine="720"/>
        <w:jc w:val="both"/>
        <w:rPr>
          <w:bCs/>
        </w:rPr>
      </w:pPr>
      <w:r w:rsidRPr="00CE76FA">
        <w:rPr>
          <w:bCs/>
        </w:rPr>
        <w:t>10.47. Расстояния от АЗС следует определять от топливораздаточных колонок и по</w:t>
      </w:r>
      <w:r w:rsidRPr="00CE76FA">
        <w:rPr>
          <w:bCs/>
        </w:rPr>
        <w:t>д</w:t>
      </w:r>
      <w:r w:rsidRPr="00CE76FA">
        <w:rPr>
          <w:bCs/>
        </w:rPr>
        <w:t>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w:t>
      </w:r>
      <w:r w:rsidRPr="00CE76FA">
        <w:rPr>
          <w:bCs/>
        </w:rPr>
        <w:t>а</w:t>
      </w:r>
      <w:r w:rsidRPr="00CE76FA">
        <w:rPr>
          <w:bCs/>
        </w:rPr>
        <w:t xml:space="preserve">занных объектов допускается уменьшать, но принимать не менее </w:t>
      </w:r>
      <w:smartTag w:uri="urn:schemas-microsoft-com:office:smarttags" w:element="metricconverter">
        <w:smartTagPr>
          <w:attr w:name="ProductID" w:val="25 м"/>
        </w:smartTagPr>
        <w:r w:rsidRPr="00CE76FA">
          <w:rPr>
            <w:bCs/>
          </w:rPr>
          <w:t>25 м</w:t>
        </w:r>
      </w:smartTag>
      <w:r w:rsidRPr="00CE76FA">
        <w:rPr>
          <w:bCs/>
        </w:rPr>
        <w:t>. Расстояние от АЗС до объектов, к ней не относящихся, следует определять в соответствии со статьей 71 Федерал</w:t>
      </w:r>
      <w:r w:rsidRPr="00CE76FA">
        <w:rPr>
          <w:bCs/>
        </w:rPr>
        <w:t>ь</w:t>
      </w:r>
      <w:r w:rsidRPr="00CE76FA">
        <w:rPr>
          <w:bCs/>
        </w:rPr>
        <w:t>ного закона от 22.07.2008 № 123-ФЗ «Технический регламент о требованиях пожарной без</w:t>
      </w:r>
      <w:r w:rsidRPr="00CE76FA">
        <w:rPr>
          <w:bCs/>
        </w:rPr>
        <w:t>о</w:t>
      </w:r>
      <w:r w:rsidRPr="00CE76FA">
        <w:rPr>
          <w:bCs/>
        </w:rPr>
        <w:t>пасности».</w:t>
      </w:r>
    </w:p>
    <w:p w:rsidR="0000341A" w:rsidRPr="00CE76FA" w:rsidRDefault="0000341A" w:rsidP="00D56FDF">
      <w:pPr>
        <w:pStyle w:val="S0"/>
        <w:widowControl w:val="0"/>
        <w:spacing w:line="240" w:lineRule="auto"/>
        <w:ind w:right="-285" w:firstLine="720"/>
        <w:rPr>
          <w:rFonts w:ascii="Times New Roman" w:hAnsi="Times New Roman"/>
          <w:spacing w:val="-4"/>
          <w:szCs w:val="24"/>
        </w:rPr>
      </w:pPr>
      <w:r w:rsidRPr="00CE76FA">
        <w:rPr>
          <w:rFonts w:ascii="Times New Roman" w:hAnsi="Times New Roman"/>
          <w:spacing w:val="-4"/>
          <w:szCs w:val="24"/>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w:t>
      </w:r>
      <w:r w:rsidRPr="00CE76FA">
        <w:rPr>
          <w:rFonts w:ascii="Times New Roman" w:hAnsi="Times New Roman"/>
          <w:spacing w:val="-4"/>
          <w:szCs w:val="24"/>
        </w:rPr>
        <w:t>е</w:t>
      </w:r>
      <w:r w:rsidRPr="00CE76FA">
        <w:rPr>
          <w:rFonts w:ascii="Times New Roman" w:hAnsi="Times New Roman"/>
          <w:spacing w:val="-4"/>
          <w:szCs w:val="24"/>
        </w:rPr>
        <w:t>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w:t>
      </w:r>
      <w:r w:rsidRPr="00CE76FA">
        <w:rPr>
          <w:rFonts w:ascii="Times New Roman" w:hAnsi="Times New Roman"/>
          <w:spacing w:val="-4"/>
          <w:szCs w:val="24"/>
        </w:rPr>
        <w:t>в</w:t>
      </w:r>
      <w:r w:rsidRPr="00CE76FA">
        <w:rPr>
          <w:rFonts w:ascii="Times New Roman" w:hAnsi="Times New Roman"/>
          <w:spacing w:val="-4"/>
          <w:szCs w:val="24"/>
        </w:rPr>
        <w:t>тодорог, проходящих через рассматриваемый населенный пункт.</w:t>
      </w:r>
    </w:p>
    <w:p w:rsidR="0000341A" w:rsidRPr="00CE76FA" w:rsidRDefault="0000341A" w:rsidP="00D56FDF">
      <w:pPr>
        <w:pStyle w:val="S0"/>
        <w:widowControl w:val="0"/>
        <w:spacing w:line="240" w:lineRule="auto"/>
        <w:ind w:right="-285"/>
        <w:rPr>
          <w:rFonts w:ascii="Times New Roman" w:hAnsi="Times New Roman"/>
          <w:szCs w:val="24"/>
        </w:rPr>
      </w:pPr>
      <w:r w:rsidRPr="00CE76FA">
        <w:rPr>
          <w:rFonts w:ascii="Times New Roman" w:hAnsi="Times New Roman"/>
          <w:szCs w:val="24"/>
        </w:rPr>
        <w:t>10.49. Ориентировочная площадь отвода участков под строительство предприятий и объектов автосервиса представлена в таблице 12.</w:t>
      </w:r>
    </w:p>
    <w:p w:rsidR="0000341A" w:rsidRPr="00CE76FA" w:rsidRDefault="0000341A" w:rsidP="00D56FDF">
      <w:pPr>
        <w:widowControl w:val="0"/>
        <w:spacing w:before="120" w:after="120"/>
        <w:ind w:right="-285" w:firstLine="221"/>
        <w:jc w:val="right"/>
        <w:rPr>
          <w:bCs/>
        </w:rPr>
      </w:pPr>
      <w:r w:rsidRPr="00CE76FA">
        <w:rPr>
          <w:bCs/>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tblPr>
      <w:tblGrid>
        <w:gridCol w:w="565"/>
        <w:gridCol w:w="6887"/>
        <w:gridCol w:w="1908"/>
      </w:tblGrid>
      <w:tr w:rsidR="0000341A" w:rsidRPr="00CE76FA" w:rsidTr="0000341A">
        <w:tc>
          <w:tcPr>
            <w:tcW w:w="302" w:type="pct"/>
          </w:tcPr>
          <w:p w:rsidR="0000341A" w:rsidRPr="00CE76FA" w:rsidRDefault="0000341A" w:rsidP="00D56FDF">
            <w:pPr>
              <w:pStyle w:val="S4"/>
              <w:widowControl w:val="0"/>
              <w:ind w:right="-285"/>
              <w:rPr>
                <w:rFonts w:ascii="Times New Roman" w:hAnsi="Times New Roman" w:cs="Times New Roman"/>
                <w:bCs/>
                <w:szCs w:val="24"/>
              </w:rPr>
            </w:pPr>
            <w:r w:rsidRPr="00CE76FA">
              <w:rPr>
                <w:rFonts w:ascii="Times New Roman" w:hAnsi="Times New Roman" w:cs="Times New Roman"/>
                <w:bCs/>
                <w:szCs w:val="24"/>
              </w:rPr>
              <w:t>№ п/п</w:t>
            </w:r>
          </w:p>
        </w:tc>
        <w:tc>
          <w:tcPr>
            <w:tcW w:w="3679" w:type="pct"/>
            <w:vAlign w:val="center"/>
          </w:tcPr>
          <w:p w:rsidR="0000341A" w:rsidRPr="00CE76FA" w:rsidRDefault="0000341A" w:rsidP="00D56FDF">
            <w:pPr>
              <w:pStyle w:val="S4"/>
              <w:widowControl w:val="0"/>
              <w:ind w:right="-285"/>
              <w:rPr>
                <w:rFonts w:ascii="Times New Roman" w:hAnsi="Times New Roman" w:cs="Times New Roman"/>
                <w:bCs/>
                <w:szCs w:val="24"/>
              </w:rPr>
            </w:pPr>
            <w:r w:rsidRPr="00CE76FA">
              <w:rPr>
                <w:rFonts w:ascii="Times New Roman" w:hAnsi="Times New Roman" w:cs="Times New Roman"/>
                <w:bCs/>
                <w:szCs w:val="24"/>
              </w:rPr>
              <w:t>Наименование</w:t>
            </w:r>
          </w:p>
        </w:tc>
        <w:tc>
          <w:tcPr>
            <w:tcW w:w="1019" w:type="pct"/>
          </w:tcPr>
          <w:p w:rsidR="0000341A" w:rsidRPr="00CE76FA" w:rsidRDefault="0000341A" w:rsidP="00D56FDF">
            <w:pPr>
              <w:pStyle w:val="S4"/>
              <w:widowControl w:val="0"/>
              <w:spacing w:line="240" w:lineRule="exact"/>
              <w:ind w:right="-285"/>
              <w:rPr>
                <w:rFonts w:ascii="Times New Roman" w:hAnsi="Times New Roman" w:cs="Times New Roman"/>
                <w:bCs/>
                <w:szCs w:val="24"/>
              </w:rPr>
            </w:pPr>
            <w:r w:rsidRPr="00CE76FA">
              <w:rPr>
                <w:rFonts w:ascii="Times New Roman" w:hAnsi="Times New Roman" w:cs="Times New Roman"/>
                <w:bCs/>
                <w:szCs w:val="24"/>
              </w:rPr>
              <w:t>Ориентировочная площадь земельного участка, га</w:t>
            </w:r>
          </w:p>
        </w:tc>
      </w:tr>
    </w:tbl>
    <w:p w:rsidR="0000341A" w:rsidRPr="00CE76FA" w:rsidRDefault="0000341A" w:rsidP="00D56FDF">
      <w:pPr>
        <w:spacing w:line="24" w:lineRule="auto"/>
        <w:ind w:right="-285"/>
      </w:pPr>
    </w:p>
    <w:tbl>
      <w:tblPr>
        <w:tblW w:w="4962" w:type="pct"/>
        <w:tblInd w:w="39" w:type="dxa"/>
        <w:tblCellMar>
          <w:left w:w="39" w:type="dxa"/>
          <w:right w:w="39" w:type="dxa"/>
        </w:tblCellMar>
        <w:tblLook w:val="0000"/>
      </w:tblPr>
      <w:tblGrid>
        <w:gridCol w:w="565"/>
        <w:gridCol w:w="6887"/>
        <w:gridCol w:w="1908"/>
      </w:tblGrid>
      <w:tr w:rsidR="0000341A" w:rsidRPr="00CE76FA" w:rsidTr="0000341A">
        <w:trPr>
          <w:tblHeader/>
        </w:trPr>
        <w:tc>
          <w:tcPr>
            <w:tcW w:w="302"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pStyle w:val="S4"/>
              <w:widowControl w:val="0"/>
              <w:ind w:right="-285"/>
              <w:rPr>
                <w:rFonts w:ascii="Times New Roman" w:hAnsi="Times New Roman" w:cs="Times New Roman"/>
                <w:bCs/>
                <w:szCs w:val="24"/>
              </w:rPr>
            </w:pPr>
            <w:r w:rsidRPr="00CE76FA">
              <w:rPr>
                <w:rFonts w:ascii="Times New Roman" w:hAnsi="Times New Roman" w:cs="Times New Roman"/>
                <w:bCs/>
                <w:szCs w:val="24"/>
              </w:rPr>
              <w:t>1</w:t>
            </w:r>
          </w:p>
        </w:tc>
        <w:tc>
          <w:tcPr>
            <w:tcW w:w="3679"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pStyle w:val="S4"/>
              <w:widowControl w:val="0"/>
              <w:ind w:left="89" w:right="-285"/>
              <w:rPr>
                <w:rFonts w:ascii="Times New Roman" w:hAnsi="Times New Roman" w:cs="Times New Roman"/>
                <w:bCs/>
                <w:szCs w:val="24"/>
              </w:rPr>
            </w:pPr>
            <w:r w:rsidRPr="00CE76FA">
              <w:rPr>
                <w:rFonts w:ascii="Times New Roman" w:hAnsi="Times New Roman" w:cs="Times New Roman"/>
                <w:bCs/>
                <w:szCs w:val="24"/>
              </w:rPr>
              <w:t>2</w:t>
            </w:r>
          </w:p>
        </w:tc>
        <w:tc>
          <w:tcPr>
            <w:tcW w:w="1019"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pStyle w:val="S4"/>
              <w:widowControl w:val="0"/>
              <w:ind w:right="-285"/>
              <w:rPr>
                <w:rFonts w:ascii="Times New Roman" w:hAnsi="Times New Roman" w:cs="Times New Roman"/>
                <w:bCs/>
                <w:szCs w:val="24"/>
              </w:rPr>
            </w:pPr>
            <w:r w:rsidRPr="00CE76FA">
              <w:rPr>
                <w:rFonts w:ascii="Times New Roman" w:hAnsi="Times New Roman" w:cs="Times New Roman"/>
                <w:bCs/>
                <w:szCs w:val="24"/>
              </w:rPr>
              <w:t>3</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1</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0,08</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2</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0,10</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3</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0,45</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4</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0,65</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5</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0,75</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6</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0,90</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7</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0,03-0,08</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8</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0,07</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9</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Пост ГИБДД</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0,10</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10</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 xml:space="preserve">Притрассовая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0,01-0,04</w:t>
            </w:r>
          </w:p>
        </w:tc>
      </w:tr>
      <w:tr w:rsidR="0000341A" w:rsidRPr="00CE76FA"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11</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Притрассовая площадка отдыха, предприятия торговли и общес</w:t>
            </w:r>
            <w:r w:rsidRPr="00CE76FA">
              <w:rPr>
                <w:rFonts w:ascii="Times New Roman" w:hAnsi="Times New Roman" w:cs="Times New Roman"/>
                <w:szCs w:val="24"/>
              </w:rPr>
              <w:t>т</w:t>
            </w:r>
            <w:r w:rsidRPr="00CE76FA">
              <w:rPr>
                <w:rFonts w:ascii="Times New Roman" w:hAnsi="Times New Roman" w:cs="Times New Roman"/>
                <w:szCs w:val="24"/>
              </w:rPr>
              <w:t xml:space="preserve">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0,7-1,0</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12</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1,50</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13</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АЗС, СТО, предприятия торговли и общественного питания, мое</w:t>
            </w:r>
            <w:r w:rsidRPr="00CE76FA">
              <w:rPr>
                <w:rFonts w:ascii="Times New Roman" w:hAnsi="Times New Roman" w:cs="Times New Roman"/>
                <w:szCs w:val="24"/>
              </w:rPr>
              <w:t>ч</w:t>
            </w:r>
            <w:r w:rsidRPr="00CE76FA">
              <w:rPr>
                <w:rFonts w:ascii="Times New Roman" w:hAnsi="Times New Roman" w:cs="Times New Roman"/>
                <w:szCs w:val="24"/>
              </w:rPr>
              <w:t xml:space="preserve">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3,50</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14</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5,00</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15</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pacing w:val="-2"/>
                <w:szCs w:val="24"/>
              </w:rPr>
            </w:pPr>
            <w:r w:rsidRPr="00CE76FA">
              <w:rPr>
                <w:rFonts w:ascii="Times New Roman" w:hAnsi="Times New Roman" w:cs="Times New Roman"/>
                <w:spacing w:val="-2"/>
                <w:szCs w:val="24"/>
              </w:rPr>
              <w:t xml:space="preserve">Мотель, кемпинг, площадка-стоянка, туалет, предприятия торговли и общественного питания, АЗС, СТО, моечный пункт, медицинский </w:t>
            </w:r>
            <w:r w:rsidRPr="00CE76FA">
              <w:rPr>
                <w:rFonts w:ascii="Times New Roman" w:hAnsi="Times New Roman" w:cs="Times New Roman"/>
                <w:spacing w:val="-2"/>
                <w:szCs w:val="24"/>
              </w:rPr>
              <w:lastRenderedPageBreak/>
              <w:t xml:space="preserve">пункт </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lastRenderedPageBreak/>
              <w:t>9,5</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lastRenderedPageBreak/>
              <w:t>16</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Пассажирская автостанция, площадка-стоянка, предприятия то</w:t>
            </w:r>
            <w:r w:rsidRPr="00CE76FA">
              <w:rPr>
                <w:rFonts w:ascii="Times New Roman" w:hAnsi="Times New Roman" w:cs="Times New Roman"/>
                <w:szCs w:val="24"/>
              </w:rPr>
              <w:t>р</w:t>
            </w:r>
            <w:r w:rsidRPr="00CE76FA">
              <w:rPr>
                <w:rFonts w:ascii="Times New Roman" w:hAnsi="Times New Roman" w:cs="Times New Roman"/>
                <w:szCs w:val="24"/>
              </w:rPr>
              <w:t xml:space="preserve">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0,45-0,9</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17</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Автовокзал, площадка-стоянка, предприятия торговли и общес</w:t>
            </w:r>
            <w:r w:rsidRPr="00CE76FA">
              <w:rPr>
                <w:rFonts w:ascii="Times New Roman" w:hAnsi="Times New Roman" w:cs="Times New Roman"/>
                <w:szCs w:val="24"/>
              </w:rPr>
              <w:t>т</w:t>
            </w:r>
            <w:r w:rsidRPr="00CE76FA">
              <w:rPr>
                <w:rFonts w:ascii="Times New Roman" w:hAnsi="Times New Roman" w:cs="Times New Roman"/>
                <w:szCs w:val="24"/>
              </w:rPr>
              <w:t xml:space="preserve">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1,8</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18</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2,0-4,0</w:t>
            </w:r>
          </w:p>
        </w:tc>
      </w:tr>
    </w:tbl>
    <w:p w:rsidR="0000341A" w:rsidRPr="00CE76FA" w:rsidRDefault="0000341A" w:rsidP="00D56FDF">
      <w:pPr>
        <w:pStyle w:val="S4"/>
        <w:widowControl w:val="0"/>
        <w:spacing w:before="120"/>
        <w:ind w:right="-285" w:firstLine="720"/>
        <w:jc w:val="both"/>
        <w:rPr>
          <w:rFonts w:ascii="Times New Roman" w:hAnsi="Times New Roman" w:cs="Times New Roman"/>
          <w:szCs w:val="24"/>
        </w:rPr>
      </w:pPr>
      <w:r w:rsidRPr="00CE76FA">
        <w:rPr>
          <w:rFonts w:ascii="Times New Roman" w:hAnsi="Times New Roman" w:cs="Times New Roman"/>
          <w:iCs/>
          <w:szCs w:val="24"/>
        </w:rPr>
        <w:t>Примечания</w:t>
      </w:r>
      <w:r w:rsidRPr="00CE76FA">
        <w:rPr>
          <w:rFonts w:ascii="Times New Roman" w:hAnsi="Times New Roman" w:cs="Times New Roman"/>
          <w:szCs w:val="24"/>
        </w:rPr>
        <w:t>:</w:t>
      </w:r>
    </w:p>
    <w:p w:rsidR="0000341A" w:rsidRPr="00CE76FA" w:rsidRDefault="0000341A" w:rsidP="00D56FDF">
      <w:pPr>
        <w:pStyle w:val="S4"/>
        <w:widowControl w:val="0"/>
        <w:ind w:right="-285" w:firstLine="720"/>
        <w:jc w:val="both"/>
        <w:rPr>
          <w:rFonts w:ascii="Times New Roman" w:hAnsi="Times New Roman" w:cs="Times New Roman"/>
          <w:szCs w:val="24"/>
        </w:rPr>
      </w:pPr>
      <w:r w:rsidRPr="00CE76FA">
        <w:rPr>
          <w:rFonts w:ascii="Times New Roman" w:hAnsi="Times New Roman" w:cs="Times New Roman"/>
          <w:szCs w:val="24"/>
        </w:rPr>
        <w:t>1. При водоснабжении комплекса от проектируемой артезианской скважины доба</w:t>
      </w:r>
      <w:r w:rsidRPr="00CE76FA">
        <w:rPr>
          <w:rFonts w:ascii="Times New Roman" w:hAnsi="Times New Roman" w:cs="Times New Roman"/>
          <w:szCs w:val="24"/>
        </w:rPr>
        <w:t>в</w:t>
      </w:r>
      <w:r w:rsidRPr="00CE76FA">
        <w:rPr>
          <w:rFonts w:ascii="Times New Roman" w:hAnsi="Times New Roman" w:cs="Times New Roman"/>
          <w:szCs w:val="24"/>
        </w:rPr>
        <w:t xml:space="preserve">лять </w:t>
      </w:r>
      <w:smartTag w:uri="urn:schemas-microsoft-com:office:smarttags" w:element="metricconverter">
        <w:smartTagPr>
          <w:attr w:name="ProductID" w:val="1 га"/>
        </w:smartTagPr>
        <w:r w:rsidRPr="00CE76FA">
          <w:rPr>
            <w:rFonts w:ascii="Times New Roman" w:hAnsi="Times New Roman" w:cs="Times New Roman"/>
            <w:szCs w:val="24"/>
          </w:rPr>
          <w:t>1 га</w:t>
        </w:r>
      </w:smartTag>
      <w:r w:rsidRPr="00CE76FA">
        <w:rPr>
          <w:rFonts w:ascii="Times New Roman" w:hAnsi="Times New Roman" w:cs="Times New Roman"/>
          <w:szCs w:val="24"/>
        </w:rPr>
        <w:t xml:space="preserve"> к указанной площади.</w:t>
      </w:r>
    </w:p>
    <w:p w:rsidR="0000341A" w:rsidRPr="00CE76FA" w:rsidRDefault="0000341A" w:rsidP="00D56FDF">
      <w:pPr>
        <w:pStyle w:val="S4"/>
        <w:widowControl w:val="0"/>
        <w:ind w:right="-285" w:firstLine="720"/>
        <w:jc w:val="both"/>
        <w:rPr>
          <w:rFonts w:ascii="Times New Roman" w:hAnsi="Times New Roman" w:cs="Times New Roman"/>
          <w:szCs w:val="24"/>
        </w:rPr>
      </w:pPr>
      <w:r w:rsidRPr="00CE76FA">
        <w:rPr>
          <w:rFonts w:ascii="Times New Roman" w:hAnsi="Times New Roman" w:cs="Times New Roman"/>
          <w:szCs w:val="24"/>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0341A" w:rsidRPr="00CE76FA" w:rsidRDefault="0000341A" w:rsidP="00D56FDF">
      <w:pPr>
        <w:pStyle w:val="23"/>
        <w:widowControl w:val="0"/>
        <w:tabs>
          <w:tab w:val="left" w:pos="7200"/>
          <w:tab w:val="right" w:pos="10148"/>
        </w:tabs>
        <w:spacing w:after="0" w:line="240" w:lineRule="auto"/>
        <w:ind w:left="0" w:right="-285" w:firstLine="720"/>
        <w:jc w:val="both"/>
      </w:pPr>
      <w:r w:rsidRPr="00CE76FA">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CE76FA">
          <w:t>0,7 га</w:t>
        </w:r>
      </w:smartTag>
      <w:r w:rsidRPr="00CE76FA">
        <w:t>.</w:t>
      </w:r>
    </w:p>
    <w:p w:rsidR="0000341A" w:rsidRPr="00CE76FA" w:rsidRDefault="0000341A" w:rsidP="00D56FDF">
      <w:pPr>
        <w:pStyle w:val="23"/>
        <w:widowControl w:val="0"/>
        <w:tabs>
          <w:tab w:val="left" w:pos="7200"/>
          <w:tab w:val="right" w:pos="10148"/>
        </w:tabs>
        <w:spacing w:before="120" w:after="0" w:line="240" w:lineRule="auto"/>
        <w:ind w:left="0" w:right="-285" w:firstLine="720"/>
        <w:jc w:val="both"/>
      </w:pPr>
      <w:r w:rsidRPr="00CE76FA">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00341A" w:rsidRPr="00CE76FA" w:rsidRDefault="0000341A" w:rsidP="00D56FDF">
      <w:pPr>
        <w:widowControl w:val="0"/>
        <w:ind w:right="-285" w:firstLine="720"/>
        <w:jc w:val="both"/>
        <w:rPr>
          <w:bCs/>
        </w:rPr>
      </w:pPr>
      <w:r w:rsidRPr="00CE76FA">
        <w:rPr>
          <w:bCs/>
          <w:spacing w:val="-4"/>
        </w:rPr>
        <w:t xml:space="preserve">10.51. Аэродромы и вертодромы следует размещать в соответствии с требованиями </w:t>
      </w:r>
      <w:r w:rsidRPr="00CE76FA">
        <w:rPr>
          <w:spacing w:val="-4"/>
        </w:rPr>
        <w:t>Ф</w:t>
      </w:r>
      <w:r w:rsidRPr="00CE76FA">
        <w:rPr>
          <w:spacing w:val="-4"/>
        </w:rPr>
        <w:t>е</w:t>
      </w:r>
      <w:r w:rsidRPr="00CE76FA">
        <w:rPr>
          <w:spacing w:val="-4"/>
        </w:rPr>
        <w:t>деральных правил использования воздушного пространства Российской Федерации, утвержде</w:t>
      </w:r>
      <w:r w:rsidRPr="00CE76FA">
        <w:rPr>
          <w:spacing w:val="-4"/>
        </w:rPr>
        <w:t>н</w:t>
      </w:r>
      <w:r w:rsidRPr="00CE76FA">
        <w:rPr>
          <w:spacing w:val="-4"/>
        </w:rPr>
        <w:t>ных постановлением Правительства Российской Федерации от 11.03.2010 № 138, СП 121.13330.2012</w:t>
      </w:r>
      <w:r w:rsidRPr="00CE76FA">
        <w:rPr>
          <w:bCs/>
          <w:spacing w:val="-4"/>
        </w:rPr>
        <w:t>, СанПиН 2.2.1/2.1.1.1200.</w:t>
      </w:r>
      <w:r w:rsidR="000F6F5E">
        <w:rPr>
          <w:bCs/>
          <w:spacing w:val="-4"/>
        </w:rPr>
        <w:t xml:space="preserve"> </w:t>
      </w:r>
      <w:r w:rsidRPr="00CE76FA">
        <w:rPr>
          <w:bCs/>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00341A" w:rsidRPr="00CE76FA" w:rsidRDefault="0000341A" w:rsidP="00D56FDF">
      <w:pPr>
        <w:widowControl w:val="0"/>
        <w:ind w:right="-285" w:firstLine="720"/>
        <w:jc w:val="both"/>
      </w:pPr>
      <w:r w:rsidRPr="00CE76FA">
        <w:t>10.52.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w:t>
      </w:r>
      <w:r w:rsidRPr="00CE76FA">
        <w:t>о</w:t>
      </w:r>
      <w:r w:rsidRPr="00CE76FA">
        <w:t xml:space="preserve">стью радиусом </w:t>
      </w:r>
      <w:smartTag w:uri="urn:schemas-microsoft-com:office:smarttags" w:element="metricconverter">
        <w:smartTagPr>
          <w:attr w:name="ProductID" w:val="30 км"/>
        </w:smartTagPr>
        <w:r w:rsidRPr="00CE76FA">
          <w:t>30 км</w:t>
        </w:r>
      </w:smartTag>
      <w:r w:rsidRPr="00CE76FA">
        <w:t xml:space="preserve"> от контрольной точки аэродрома. Приаэродромная территория является зоной с особыми условиями использования территории и отображается в документах терр</w:t>
      </w:r>
      <w:r w:rsidRPr="00CE76FA">
        <w:t>и</w:t>
      </w:r>
      <w:r w:rsidRPr="00CE76FA">
        <w:t xml:space="preserve">ториального планирования субъекта и соответствующих муниципальных образований. </w:t>
      </w:r>
    </w:p>
    <w:p w:rsidR="0000341A" w:rsidRPr="00CE76FA" w:rsidRDefault="0000341A" w:rsidP="00D56FDF">
      <w:pPr>
        <w:widowControl w:val="0"/>
        <w:ind w:right="-285" w:firstLine="720"/>
        <w:jc w:val="both"/>
      </w:pPr>
      <w:r w:rsidRPr="00CE76FA">
        <w:t>10.53. В пределах приаэродромной территории запрещается проектирование, стро</w:t>
      </w:r>
      <w:r w:rsidRPr="00CE76FA">
        <w:t>и</w:t>
      </w:r>
      <w:r w:rsidRPr="00CE76FA">
        <w:t>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w:t>
      </w:r>
      <w:r w:rsidRPr="00CE76FA">
        <w:t>а</w:t>
      </w:r>
      <w:r w:rsidRPr="00CE76FA">
        <w:t>чальником аэродрома.</w:t>
      </w:r>
    </w:p>
    <w:p w:rsidR="0000341A" w:rsidRPr="00CE76FA" w:rsidRDefault="0000341A" w:rsidP="00D56FDF">
      <w:pPr>
        <w:widowControl w:val="0"/>
        <w:ind w:right="-285" w:firstLine="720"/>
        <w:jc w:val="both"/>
      </w:pPr>
      <w:r w:rsidRPr="00CE76FA">
        <w:t>10.54.</w:t>
      </w:r>
      <w:r w:rsidRPr="00CE76FA">
        <w:rPr>
          <w:lang w:val="en-US"/>
        </w:rPr>
        <w:t> </w:t>
      </w:r>
      <w:r w:rsidRPr="00CE76FA">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CE76FA">
          <w:t>30 км</w:t>
        </w:r>
      </w:smartTag>
      <w:r w:rsidRPr="00CE76FA">
        <w:t xml:space="preserve">, а вне полос воздушных подходов – не менее </w:t>
      </w:r>
      <w:smartTag w:uri="urn:schemas-microsoft-com:office:smarttags" w:element="metricconverter">
        <w:smartTagPr>
          <w:attr w:name="ProductID" w:val="15 км"/>
        </w:smartTagPr>
        <w:r w:rsidRPr="00CE76FA">
          <w:t>15 км</w:t>
        </w:r>
      </w:smartTag>
      <w:r w:rsidRPr="00CE76FA">
        <w:t xml:space="preserve"> от контрольной точки аэродрома объекты выбросов отходов, животноводческие фермы, скотобойни и другие объекты, сп</w:t>
      </w:r>
      <w:r w:rsidRPr="00CE76FA">
        <w:t>о</w:t>
      </w:r>
      <w:r w:rsidRPr="00CE76FA">
        <w:t>собствующие привлечению и массовому скоплению птиц.</w:t>
      </w:r>
    </w:p>
    <w:p w:rsidR="0000341A" w:rsidRPr="00CE76FA" w:rsidRDefault="0000341A" w:rsidP="00D56FDF">
      <w:pPr>
        <w:widowControl w:val="0"/>
        <w:ind w:right="-285" w:firstLine="720"/>
        <w:jc w:val="both"/>
      </w:pPr>
      <w:r w:rsidRPr="00CE76FA">
        <w:t>10.55. В пределах границ района аэродрома (вертодрома, посадочной площадки) з</w:t>
      </w:r>
      <w:r w:rsidRPr="00CE76FA">
        <w:t>а</w:t>
      </w:r>
      <w:r w:rsidRPr="00CE76FA">
        <w:t>прещается строительство без согласования старшего авиационного начальника аэродрома (вертодрома, посадочной площадки):</w:t>
      </w:r>
    </w:p>
    <w:p w:rsidR="0000341A" w:rsidRPr="00CE76FA" w:rsidRDefault="0000341A" w:rsidP="00D56FDF">
      <w:pPr>
        <w:widowControl w:val="0"/>
        <w:ind w:right="-285" w:firstLine="720"/>
        <w:jc w:val="both"/>
      </w:pPr>
      <w:r w:rsidRPr="00CE76FA">
        <w:t xml:space="preserve">1) объектов высотой </w:t>
      </w:r>
      <w:smartTag w:uri="urn:schemas-microsoft-com:office:smarttags" w:element="metricconverter">
        <w:smartTagPr>
          <w:attr w:name="ProductID" w:val="50 м"/>
        </w:smartTagPr>
        <w:r w:rsidRPr="00CE76FA">
          <w:t>50 м</w:t>
        </w:r>
      </w:smartTag>
      <w:r w:rsidRPr="00CE76FA">
        <w:t xml:space="preserve"> и более относительно уровня аэродрома (вертодрома);</w:t>
      </w:r>
    </w:p>
    <w:p w:rsidR="0000341A" w:rsidRPr="00CE76FA" w:rsidRDefault="0000341A" w:rsidP="00D56FDF">
      <w:pPr>
        <w:widowControl w:val="0"/>
        <w:ind w:right="-285" w:firstLine="720"/>
        <w:jc w:val="both"/>
      </w:pPr>
      <w:r w:rsidRPr="00CE76FA">
        <w:t>2) линий связи и электропередачи, а также других источников радио- и электрома</w:t>
      </w:r>
      <w:r w:rsidRPr="00CE76FA">
        <w:t>г</w:t>
      </w:r>
      <w:r w:rsidRPr="00CE76FA">
        <w:t>нитных излучений, которые могут создавать помехи для работы радиотехнических средств;</w:t>
      </w:r>
    </w:p>
    <w:p w:rsidR="0000341A" w:rsidRPr="00CE76FA" w:rsidRDefault="0000341A" w:rsidP="00D56FDF">
      <w:pPr>
        <w:widowControl w:val="0"/>
        <w:ind w:right="-285" w:firstLine="720"/>
        <w:jc w:val="both"/>
      </w:pPr>
      <w:r w:rsidRPr="00CE76FA">
        <w:t>3) взрывоопасных объектов;</w:t>
      </w:r>
    </w:p>
    <w:p w:rsidR="0000341A" w:rsidRPr="00CE76FA" w:rsidRDefault="0000341A" w:rsidP="00D56FDF">
      <w:pPr>
        <w:widowControl w:val="0"/>
        <w:ind w:right="-285" w:firstLine="720"/>
        <w:jc w:val="both"/>
      </w:pPr>
      <w:r w:rsidRPr="00CE76FA">
        <w:t xml:space="preserve">4) факельных устройств для аварийного сжигания сбрасываемых газов высотой </w:t>
      </w:r>
      <w:smartTag w:uri="urn:schemas-microsoft-com:office:smarttags" w:element="metricconverter">
        <w:smartTagPr>
          <w:attr w:name="ProductID" w:val="50 м"/>
        </w:smartTagPr>
        <w:r w:rsidRPr="00CE76FA">
          <w:t>50 м</w:t>
        </w:r>
      </w:smartTag>
      <w:r w:rsidRPr="00CE76FA">
        <w:t xml:space="preserve"> и более (с учетом возможной высоты выброса пламени);</w:t>
      </w:r>
    </w:p>
    <w:p w:rsidR="0000341A" w:rsidRPr="00CE76FA" w:rsidRDefault="0000341A" w:rsidP="00D56FDF">
      <w:pPr>
        <w:widowControl w:val="0"/>
        <w:ind w:right="-285" w:firstLine="720"/>
        <w:jc w:val="both"/>
      </w:pPr>
      <w:r w:rsidRPr="00CE76FA">
        <w:t>5) промышленных и иных предприятий и сооружений, деятельность которых может привести к ухудшению видимости в районе аэродрома (вертодрома).</w:t>
      </w:r>
    </w:p>
    <w:p w:rsidR="0000341A" w:rsidRPr="00CE76FA" w:rsidRDefault="0000341A" w:rsidP="00D56FDF">
      <w:pPr>
        <w:widowControl w:val="0"/>
        <w:ind w:right="-285" w:firstLine="720"/>
        <w:jc w:val="both"/>
      </w:pPr>
      <w:r w:rsidRPr="00CE76FA">
        <w:t>10.56. Строительство и размещение объектов вне района аэродрома (вертодрома), е</w:t>
      </w:r>
      <w:r w:rsidRPr="00CE76FA">
        <w:t>с</w:t>
      </w:r>
      <w:r w:rsidRPr="00CE76FA">
        <w:t xml:space="preserve">ли их истинная высота превышает </w:t>
      </w:r>
      <w:smartTag w:uri="urn:schemas-microsoft-com:office:smarttags" w:element="metricconverter">
        <w:smartTagPr>
          <w:attr w:name="ProductID" w:val="50 м"/>
        </w:smartTagPr>
        <w:r w:rsidRPr="00CE76FA">
          <w:t>50 м</w:t>
        </w:r>
      </w:smartTag>
      <w:r w:rsidRPr="00CE76FA">
        <w:t>, согласовываются с территориальным органом Фед</w:t>
      </w:r>
      <w:r w:rsidRPr="00CE76FA">
        <w:t>е</w:t>
      </w:r>
      <w:r w:rsidRPr="00CE76FA">
        <w:t>рального агентства воздушного транспорта.</w:t>
      </w:r>
    </w:p>
    <w:p w:rsidR="0000341A" w:rsidRPr="00CE76FA" w:rsidRDefault="0000341A" w:rsidP="00D56FDF">
      <w:pPr>
        <w:widowControl w:val="0"/>
        <w:ind w:right="-285" w:firstLine="720"/>
        <w:jc w:val="both"/>
        <w:rPr>
          <w:bCs/>
        </w:rPr>
      </w:pPr>
      <w:r w:rsidRPr="00CE76FA">
        <w:rPr>
          <w:bCs/>
        </w:rPr>
        <w:t>10.57. Контрольная точка аэродромов располагается вблизи геометрического центра аэродрома:</w:t>
      </w:r>
    </w:p>
    <w:p w:rsidR="0000341A" w:rsidRPr="00CE76FA" w:rsidRDefault="0000341A" w:rsidP="00D56FDF">
      <w:pPr>
        <w:widowControl w:val="0"/>
        <w:ind w:right="-285" w:firstLine="720"/>
        <w:jc w:val="both"/>
        <w:rPr>
          <w:bCs/>
        </w:rPr>
      </w:pPr>
      <w:r w:rsidRPr="00CE76FA">
        <w:rPr>
          <w:bCs/>
        </w:rPr>
        <w:t>при одной взлетно-посадочной полосе (ВПП) – в ее центре;</w:t>
      </w:r>
    </w:p>
    <w:p w:rsidR="0000341A" w:rsidRPr="00CE76FA" w:rsidRDefault="0000341A" w:rsidP="00D56FDF">
      <w:pPr>
        <w:widowControl w:val="0"/>
        <w:ind w:right="-285" w:firstLine="720"/>
        <w:jc w:val="both"/>
        <w:rPr>
          <w:bCs/>
        </w:rPr>
      </w:pPr>
      <w:r w:rsidRPr="00CE76FA">
        <w:rPr>
          <w:bCs/>
        </w:rPr>
        <w:lastRenderedPageBreak/>
        <w:t>при двух параллельных ВПП – в середине прямой, соединяющей их центры;</w:t>
      </w:r>
    </w:p>
    <w:p w:rsidR="0000341A" w:rsidRPr="00CE76FA" w:rsidRDefault="0000341A" w:rsidP="00D56FDF">
      <w:pPr>
        <w:widowControl w:val="0"/>
        <w:ind w:right="-285" w:firstLine="720"/>
        <w:jc w:val="both"/>
        <w:rPr>
          <w:bCs/>
        </w:rPr>
      </w:pPr>
      <w:r w:rsidRPr="00CE76FA">
        <w:rPr>
          <w:bCs/>
        </w:rPr>
        <w:t>при двух непараллельных ВПП – в точке пересечения перпендикуляров, восстано</w:t>
      </w:r>
      <w:r w:rsidRPr="00CE76FA">
        <w:rPr>
          <w:bCs/>
        </w:rPr>
        <w:t>в</w:t>
      </w:r>
      <w:r w:rsidRPr="00CE76FA">
        <w:rPr>
          <w:bCs/>
        </w:rPr>
        <w:t>ленных из центров ВПП.</w:t>
      </w:r>
    </w:p>
    <w:p w:rsidR="0000341A" w:rsidRPr="00CE76FA" w:rsidRDefault="0000341A" w:rsidP="00D56FDF">
      <w:pPr>
        <w:widowControl w:val="0"/>
        <w:ind w:right="-285" w:firstLine="720"/>
        <w:jc w:val="both"/>
        <w:rPr>
          <w:bCs/>
        </w:rPr>
      </w:pPr>
      <w:r w:rsidRPr="00CE76FA">
        <w:rPr>
          <w:bCs/>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00341A" w:rsidRPr="00CE76FA" w:rsidRDefault="0000341A" w:rsidP="00D56FDF">
      <w:pPr>
        <w:widowControl w:val="0"/>
        <w:ind w:right="-285" w:firstLine="720"/>
        <w:jc w:val="both"/>
        <w:rPr>
          <w:bCs/>
        </w:rPr>
      </w:pPr>
      <w:r w:rsidRPr="00CE76FA">
        <w:rPr>
          <w:bCs/>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00341A" w:rsidRPr="00CE76FA" w:rsidRDefault="0000341A" w:rsidP="00D56FDF">
      <w:pPr>
        <w:widowControl w:val="0"/>
        <w:ind w:right="-285" w:firstLine="720"/>
        <w:jc w:val="both"/>
        <w:rPr>
          <w:bCs/>
          <w:spacing w:val="-2"/>
        </w:rPr>
      </w:pPr>
      <w:r w:rsidRPr="00CE76FA">
        <w:rPr>
          <w:bCs/>
          <w:spacing w:val="-2"/>
        </w:rPr>
        <w:t>10.60.  Береговые базы и места стоянки маломерных судов, принадлежащих спорти</w:t>
      </w:r>
      <w:r w:rsidRPr="00CE76FA">
        <w:rPr>
          <w:bCs/>
          <w:spacing w:val="-2"/>
        </w:rPr>
        <w:t>в</w:t>
      </w:r>
      <w:r w:rsidRPr="00CE76FA">
        <w:rPr>
          <w:bCs/>
          <w:spacing w:val="-2"/>
        </w:rPr>
        <w:t>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w:t>
      </w:r>
      <w:r w:rsidRPr="00CE76FA">
        <w:rPr>
          <w:bCs/>
          <w:spacing w:val="-2"/>
        </w:rPr>
        <w:t>о</w:t>
      </w:r>
      <w:r w:rsidRPr="00CE76FA">
        <w:rPr>
          <w:bCs/>
          <w:spacing w:val="-2"/>
        </w:rPr>
        <w:t>ярусном стеллажном хранении судов следует принимать (на одно место): для прогулочного флота – 27 кв.м, спортивного – 75 кв.м.</w:t>
      </w:r>
    </w:p>
    <w:p w:rsidR="0000341A" w:rsidRPr="00CE76FA" w:rsidRDefault="0000341A" w:rsidP="00D56FDF">
      <w:pPr>
        <w:widowControl w:val="0"/>
        <w:ind w:right="-285"/>
        <w:jc w:val="center"/>
      </w:pPr>
    </w:p>
    <w:p w:rsidR="0000341A" w:rsidRPr="00CE76FA" w:rsidRDefault="0000341A" w:rsidP="00D56FDF">
      <w:pPr>
        <w:widowControl w:val="0"/>
        <w:ind w:right="-285"/>
        <w:jc w:val="center"/>
        <w:rPr>
          <w:bCs/>
        </w:rPr>
      </w:pPr>
      <w:r w:rsidRPr="00CE76FA">
        <w:t>11.</w:t>
      </w:r>
      <w:r w:rsidRPr="00CE76FA">
        <w:rPr>
          <w:bCs/>
        </w:rPr>
        <w:t xml:space="preserve"> Транспорт и улично-дорожная сеть населенных пунктов</w:t>
      </w:r>
      <w:bookmarkEnd w:id="15"/>
    </w:p>
    <w:p w:rsidR="0000341A" w:rsidRPr="00CE76FA" w:rsidRDefault="0000341A" w:rsidP="00D56FDF">
      <w:pPr>
        <w:widowControl w:val="0"/>
        <w:ind w:right="-285" w:firstLine="720"/>
        <w:jc w:val="both"/>
        <w:rPr>
          <w:bCs/>
        </w:rPr>
      </w:pPr>
    </w:p>
    <w:p w:rsidR="0000341A" w:rsidRPr="00CE76FA" w:rsidRDefault="0000341A" w:rsidP="00D56FDF">
      <w:pPr>
        <w:widowControl w:val="0"/>
        <w:ind w:right="-285" w:firstLine="720"/>
        <w:jc w:val="both"/>
        <w:rPr>
          <w:bCs/>
        </w:rPr>
      </w:pPr>
      <w:r w:rsidRPr="00CE76FA">
        <w:rPr>
          <w:bCs/>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0341A" w:rsidRPr="00CE76FA" w:rsidRDefault="0000341A" w:rsidP="00D56FDF">
      <w:pPr>
        <w:widowControl w:val="0"/>
        <w:ind w:right="-285" w:firstLine="720"/>
        <w:jc w:val="both"/>
        <w:rPr>
          <w:bCs/>
        </w:rPr>
      </w:pPr>
      <w:r w:rsidRPr="00CE76FA">
        <w:rPr>
          <w:bCs/>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w:t>
      </w:r>
      <w:r w:rsidRPr="00CE76FA">
        <w:rPr>
          <w:bCs/>
        </w:rPr>
        <w:t>и</w:t>
      </w:r>
      <w:r w:rsidRPr="00CE76FA">
        <w:rPr>
          <w:bCs/>
        </w:rPr>
        <w:t>ятия, как правило, не должны превышать</w:t>
      </w:r>
      <w:r w:rsidRPr="00CE76FA">
        <w:rPr>
          <w:bCs/>
        </w:rPr>
        <w:br/>
        <w:t>30 минут. Для промежуточных значений расчетной численности населения городов указа</w:t>
      </w:r>
      <w:r w:rsidRPr="00CE76FA">
        <w:rPr>
          <w:bCs/>
        </w:rPr>
        <w:t>н</w:t>
      </w:r>
      <w:r w:rsidRPr="00CE76FA">
        <w:rPr>
          <w:bCs/>
        </w:rPr>
        <w:t>ные нормы затрат времени следует интерполировать.</w:t>
      </w:r>
    </w:p>
    <w:p w:rsidR="0000341A" w:rsidRPr="00CE76FA" w:rsidRDefault="0000341A" w:rsidP="00D56FDF">
      <w:pPr>
        <w:widowControl w:val="0"/>
        <w:ind w:right="-285" w:firstLine="720"/>
        <w:jc w:val="both"/>
        <w:rPr>
          <w:bCs/>
        </w:rPr>
      </w:pPr>
      <w:r w:rsidRPr="00CE76FA">
        <w:rPr>
          <w:bCs/>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w:t>
      </w:r>
      <w:r w:rsidRPr="00CE76FA">
        <w:rPr>
          <w:bCs/>
        </w:rPr>
        <w:t>о</w:t>
      </w:r>
      <w:r w:rsidRPr="00CE76FA">
        <w:rPr>
          <w:bCs/>
        </w:rPr>
        <w:t>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w:t>
      </w:r>
      <w:r w:rsidRPr="00CE76FA">
        <w:rPr>
          <w:bCs/>
        </w:rPr>
        <w:t>и</w:t>
      </w:r>
      <w:r w:rsidRPr="00CE76FA">
        <w:rPr>
          <w:bCs/>
        </w:rPr>
        <w:t>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w:t>
      </w:r>
      <w:r w:rsidRPr="00CE76FA">
        <w:rPr>
          <w:bCs/>
        </w:rPr>
        <w:t>о</w:t>
      </w:r>
      <w:r w:rsidRPr="00CE76FA">
        <w:rPr>
          <w:bCs/>
        </w:rPr>
        <w:t>педов на 1000 человек следует принимать 50-100 единиц для городов с населением свыше 100 тыс. человек и</w:t>
      </w:r>
      <w:r w:rsidR="009F5577" w:rsidRPr="00CE76FA">
        <w:rPr>
          <w:bCs/>
        </w:rPr>
        <w:t xml:space="preserve"> </w:t>
      </w:r>
      <w:r w:rsidRPr="00CE76FA">
        <w:rPr>
          <w:bCs/>
        </w:rPr>
        <w:t>100-150 единиц для остальных поселений.</w:t>
      </w:r>
    </w:p>
    <w:p w:rsidR="0000341A" w:rsidRPr="00CE76FA" w:rsidRDefault="0000341A" w:rsidP="00D56FDF">
      <w:pPr>
        <w:widowControl w:val="0"/>
        <w:ind w:right="-285" w:firstLine="720"/>
        <w:jc w:val="both"/>
        <w:rPr>
          <w:bCs/>
        </w:rPr>
      </w:pPr>
      <w:r w:rsidRPr="00CE76FA">
        <w:rPr>
          <w:bCs/>
        </w:rPr>
        <w:t>11.4. Число автомобилей, прибывающих в город из других поселений системы расс</w:t>
      </w:r>
      <w:r w:rsidRPr="00CE76FA">
        <w:rPr>
          <w:bCs/>
        </w:rPr>
        <w:t>е</w:t>
      </w:r>
      <w:r w:rsidRPr="00CE76FA">
        <w:rPr>
          <w:bCs/>
        </w:rPr>
        <w:t>ления, и транзитных определяется специальным расчетом.</w:t>
      </w:r>
    </w:p>
    <w:p w:rsidR="0000341A" w:rsidRPr="00CE76FA" w:rsidRDefault="0000341A" w:rsidP="00D56FDF">
      <w:pPr>
        <w:widowControl w:val="0"/>
        <w:ind w:right="-285" w:firstLine="720"/>
        <w:jc w:val="both"/>
        <w:rPr>
          <w:bCs/>
        </w:rPr>
      </w:pPr>
      <w:r w:rsidRPr="00CE76FA">
        <w:rPr>
          <w:bCs/>
        </w:rPr>
        <w:t>11.5. Улично-дорожную сеть населенных пунктов следует проектировать в виде н</w:t>
      </w:r>
      <w:r w:rsidRPr="00CE76FA">
        <w:rPr>
          <w:bCs/>
        </w:rPr>
        <w:t>е</w:t>
      </w:r>
      <w:r w:rsidRPr="00CE76FA">
        <w:rPr>
          <w:bCs/>
        </w:rPr>
        <w:t>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w:t>
      </w:r>
      <w:r w:rsidRPr="00CE76FA">
        <w:rPr>
          <w:bCs/>
        </w:rPr>
        <w:t>а</w:t>
      </w:r>
      <w:r w:rsidRPr="00CE76FA">
        <w:rPr>
          <w:bCs/>
        </w:rPr>
        <w:t>низации территории и характера застройки. В составе улично-дорожной сети следует выд</w:t>
      </w:r>
      <w:r w:rsidRPr="00CE76FA">
        <w:rPr>
          <w:bCs/>
        </w:rPr>
        <w:t>е</w:t>
      </w:r>
      <w:r w:rsidRPr="00CE76FA">
        <w:rPr>
          <w:bCs/>
        </w:rPr>
        <w:t>лять улицы и дороги магистрального и местного значения, а также главные улицы. Катег</w:t>
      </w:r>
      <w:r w:rsidRPr="00CE76FA">
        <w:rPr>
          <w:bCs/>
        </w:rPr>
        <w:t>о</w:t>
      </w:r>
      <w:r w:rsidRPr="00CE76FA">
        <w:rPr>
          <w:bCs/>
        </w:rPr>
        <w:t>рии улиц и дорог городов следует назначать в соответствии с классификацией, приведенной в таблице 13.</w:t>
      </w:r>
    </w:p>
    <w:p w:rsidR="0000341A" w:rsidRPr="00CE76FA" w:rsidRDefault="0000341A" w:rsidP="00D56FDF">
      <w:pPr>
        <w:widowControl w:val="0"/>
        <w:spacing w:before="120" w:after="120"/>
        <w:ind w:right="-285" w:firstLine="567"/>
        <w:jc w:val="right"/>
        <w:rPr>
          <w:bCs/>
        </w:rPr>
      </w:pPr>
      <w:r w:rsidRPr="00CE76FA">
        <w:rPr>
          <w:bCs/>
        </w:rPr>
        <w:t>Таблица 13</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761"/>
        <w:gridCol w:w="6598"/>
      </w:tblGrid>
      <w:tr w:rsidR="0000341A" w:rsidRPr="00CE76FA" w:rsidTr="0000341A">
        <w:trPr>
          <w:trHeight w:val="560"/>
        </w:trPr>
        <w:tc>
          <w:tcPr>
            <w:tcW w:w="1475" w:type="pct"/>
            <w:vAlign w:val="center"/>
          </w:tcPr>
          <w:p w:rsidR="0000341A" w:rsidRPr="00CE76FA" w:rsidRDefault="0000341A" w:rsidP="000F6F5E">
            <w:pPr>
              <w:widowControl w:val="0"/>
              <w:ind w:right="-285"/>
              <w:rPr>
                <w:bCs/>
              </w:rPr>
            </w:pPr>
            <w:r w:rsidRPr="00CE76FA">
              <w:rPr>
                <w:bCs/>
              </w:rPr>
              <w:t>Категория дорог и улиц</w:t>
            </w:r>
          </w:p>
        </w:tc>
        <w:tc>
          <w:tcPr>
            <w:tcW w:w="3525" w:type="pct"/>
            <w:vAlign w:val="center"/>
          </w:tcPr>
          <w:p w:rsidR="0000341A" w:rsidRPr="00CE76FA" w:rsidRDefault="0000341A" w:rsidP="00D56FDF">
            <w:pPr>
              <w:widowControl w:val="0"/>
              <w:ind w:right="-285"/>
              <w:jc w:val="center"/>
              <w:rPr>
                <w:bCs/>
              </w:rPr>
            </w:pPr>
            <w:r w:rsidRPr="00CE76FA">
              <w:rPr>
                <w:bCs/>
              </w:rPr>
              <w:t>Основное назначение дорог и улиц</w:t>
            </w:r>
          </w:p>
        </w:tc>
      </w:tr>
    </w:tbl>
    <w:p w:rsidR="0000341A" w:rsidRPr="00CE76FA" w:rsidRDefault="0000341A" w:rsidP="00D56FDF">
      <w:pPr>
        <w:spacing w:line="24" w:lineRule="auto"/>
        <w:ind w:right="-285"/>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CE76FA" w:rsidTr="009F5577">
        <w:trPr>
          <w:trHeight w:val="282"/>
          <w:tblHeader/>
        </w:trPr>
        <w:tc>
          <w:tcPr>
            <w:tcW w:w="1475" w:type="pct"/>
          </w:tcPr>
          <w:p w:rsidR="0000341A" w:rsidRPr="00CE76FA" w:rsidRDefault="0000341A" w:rsidP="00D56FDF">
            <w:pPr>
              <w:widowControl w:val="0"/>
              <w:ind w:right="-285"/>
              <w:jc w:val="center"/>
              <w:rPr>
                <w:bCs/>
              </w:rPr>
            </w:pPr>
            <w:r w:rsidRPr="00CE76FA">
              <w:rPr>
                <w:bCs/>
              </w:rPr>
              <w:t>1</w:t>
            </w:r>
          </w:p>
        </w:tc>
        <w:tc>
          <w:tcPr>
            <w:tcW w:w="3525" w:type="pct"/>
          </w:tcPr>
          <w:p w:rsidR="0000341A" w:rsidRPr="00CE76FA" w:rsidRDefault="0000341A" w:rsidP="00D56FDF">
            <w:pPr>
              <w:widowControl w:val="0"/>
              <w:ind w:right="-285"/>
              <w:jc w:val="center"/>
              <w:rPr>
                <w:bCs/>
              </w:rPr>
            </w:pPr>
            <w:r w:rsidRPr="00CE76FA">
              <w:rPr>
                <w:bCs/>
              </w:rPr>
              <w:t>2</w:t>
            </w:r>
          </w:p>
        </w:tc>
      </w:tr>
      <w:tr w:rsidR="0000341A" w:rsidRPr="00CE76FA" w:rsidTr="009F5577">
        <w:tc>
          <w:tcPr>
            <w:tcW w:w="5000" w:type="pct"/>
            <w:gridSpan w:val="2"/>
          </w:tcPr>
          <w:p w:rsidR="0000341A" w:rsidRPr="00CE76FA" w:rsidRDefault="0000341A" w:rsidP="00D56FDF">
            <w:pPr>
              <w:widowControl w:val="0"/>
              <w:ind w:right="-285"/>
              <w:jc w:val="center"/>
              <w:rPr>
                <w:bCs/>
              </w:rPr>
            </w:pPr>
            <w:r w:rsidRPr="00CE76FA">
              <w:rPr>
                <w:bCs/>
              </w:rPr>
              <w:t>Магистральные дороги</w:t>
            </w:r>
          </w:p>
        </w:tc>
      </w:tr>
      <w:tr w:rsidR="0000341A" w:rsidRPr="00CE76FA" w:rsidTr="009F5577">
        <w:tc>
          <w:tcPr>
            <w:tcW w:w="5000" w:type="pct"/>
            <w:gridSpan w:val="2"/>
          </w:tcPr>
          <w:p w:rsidR="0000341A" w:rsidRPr="00CE76FA" w:rsidRDefault="0000341A" w:rsidP="00D56FDF">
            <w:pPr>
              <w:widowControl w:val="0"/>
              <w:ind w:right="-285"/>
              <w:jc w:val="center"/>
              <w:rPr>
                <w:bCs/>
              </w:rPr>
            </w:pPr>
            <w:r w:rsidRPr="00CE76FA">
              <w:rPr>
                <w:bCs/>
              </w:rPr>
              <w:t>Магистральные улицы районного значения</w:t>
            </w:r>
          </w:p>
        </w:tc>
      </w:tr>
      <w:tr w:rsidR="0000341A" w:rsidRPr="00CE76FA" w:rsidTr="009F5577">
        <w:tc>
          <w:tcPr>
            <w:tcW w:w="1475" w:type="pct"/>
          </w:tcPr>
          <w:p w:rsidR="0000341A" w:rsidRPr="00CE76FA" w:rsidRDefault="0000341A" w:rsidP="000F6F5E">
            <w:pPr>
              <w:widowControl w:val="0"/>
              <w:ind w:right="-285"/>
              <w:jc w:val="both"/>
              <w:rPr>
                <w:bCs/>
              </w:rPr>
            </w:pPr>
            <w:r w:rsidRPr="00CE76FA">
              <w:rPr>
                <w:bCs/>
              </w:rPr>
              <w:t>Транспортно-пешеходные</w:t>
            </w:r>
          </w:p>
        </w:tc>
        <w:tc>
          <w:tcPr>
            <w:tcW w:w="3525" w:type="pct"/>
          </w:tcPr>
          <w:p w:rsidR="0000341A" w:rsidRPr="00CE76FA" w:rsidRDefault="0000341A" w:rsidP="00D56FDF">
            <w:pPr>
              <w:widowControl w:val="0"/>
              <w:ind w:right="-285"/>
              <w:jc w:val="both"/>
              <w:rPr>
                <w:bCs/>
                <w:spacing w:val="-2"/>
              </w:rPr>
            </w:pPr>
            <w:r w:rsidRPr="00CE76FA">
              <w:rPr>
                <w:bCs/>
                <w:spacing w:val="-2"/>
              </w:rPr>
              <w:t>транспортная и пешеходная связи между жилыми районами, а также между жилыми и промышленными районами, обществе</w:t>
            </w:r>
            <w:r w:rsidRPr="00CE76FA">
              <w:rPr>
                <w:bCs/>
                <w:spacing w:val="-2"/>
              </w:rPr>
              <w:t>н</w:t>
            </w:r>
            <w:r w:rsidRPr="00CE76FA">
              <w:rPr>
                <w:bCs/>
                <w:spacing w:val="-2"/>
              </w:rPr>
              <w:t>ными центрами, выходы на другие магистральные улицы</w:t>
            </w:r>
          </w:p>
        </w:tc>
      </w:tr>
      <w:tr w:rsidR="0000341A" w:rsidRPr="00CE76FA" w:rsidTr="009F5577">
        <w:tc>
          <w:tcPr>
            <w:tcW w:w="1475" w:type="pct"/>
          </w:tcPr>
          <w:p w:rsidR="0000341A" w:rsidRPr="00CE76FA" w:rsidRDefault="0000341A" w:rsidP="000F6F5E">
            <w:pPr>
              <w:widowControl w:val="0"/>
              <w:ind w:right="-285"/>
              <w:jc w:val="both"/>
              <w:rPr>
                <w:bCs/>
              </w:rPr>
            </w:pPr>
            <w:r w:rsidRPr="00CE76FA">
              <w:rPr>
                <w:bCs/>
              </w:rPr>
              <w:lastRenderedPageBreak/>
              <w:t>Пешеходно-транспортные</w:t>
            </w:r>
          </w:p>
        </w:tc>
        <w:tc>
          <w:tcPr>
            <w:tcW w:w="3525" w:type="pct"/>
          </w:tcPr>
          <w:p w:rsidR="0000341A" w:rsidRPr="00CE76FA" w:rsidRDefault="0000341A" w:rsidP="00D56FDF">
            <w:pPr>
              <w:widowControl w:val="0"/>
              <w:ind w:right="-285"/>
              <w:jc w:val="both"/>
              <w:rPr>
                <w:bCs/>
              </w:rPr>
            </w:pPr>
            <w:r w:rsidRPr="00CE76FA">
              <w:rPr>
                <w:bCs/>
              </w:rPr>
              <w:t>пешеходная и транспортная связи (преимущественно обществе</w:t>
            </w:r>
            <w:r w:rsidRPr="00CE76FA">
              <w:rPr>
                <w:bCs/>
              </w:rPr>
              <w:t>н</w:t>
            </w:r>
            <w:r w:rsidRPr="00CE76FA">
              <w:rPr>
                <w:bCs/>
              </w:rPr>
              <w:t>ный пассажирский транспорт) в пределах планировочного района</w:t>
            </w:r>
          </w:p>
        </w:tc>
      </w:tr>
      <w:tr w:rsidR="0000341A" w:rsidRPr="00CE76FA" w:rsidTr="009F5577">
        <w:tc>
          <w:tcPr>
            <w:tcW w:w="5000" w:type="pct"/>
            <w:gridSpan w:val="2"/>
          </w:tcPr>
          <w:p w:rsidR="0000341A" w:rsidRPr="00CE76FA" w:rsidRDefault="0000341A" w:rsidP="00D56FDF">
            <w:pPr>
              <w:widowControl w:val="0"/>
              <w:ind w:right="-285"/>
              <w:jc w:val="center"/>
              <w:rPr>
                <w:bCs/>
              </w:rPr>
            </w:pPr>
            <w:r w:rsidRPr="00CE76FA">
              <w:rPr>
                <w:bCs/>
              </w:rPr>
              <w:t>Улицы и дороги местного значения</w:t>
            </w:r>
          </w:p>
        </w:tc>
      </w:tr>
      <w:tr w:rsidR="0000341A" w:rsidRPr="00CE76FA" w:rsidTr="009F5577">
        <w:tc>
          <w:tcPr>
            <w:tcW w:w="1475" w:type="pct"/>
          </w:tcPr>
          <w:p w:rsidR="0000341A" w:rsidRPr="00CE76FA" w:rsidRDefault="0000341A" w:rsidP="00D56FDF">
            <w:pPr>
              <w:widowControl w:val="0"/>
              <w:ind w:right="-285"/>
              <w:rPr>
                <w:bCs/>
              </w:rPr>
            </w:pPr>
            <w:r w:rsidRPr="00CE76FA">
              <w:rPr>
                <w:bCs/>
              </w:rPr>
              <w:t>Улицы в жилой застройке</w:t>
            </w:r>
          </w:p>
        </w:tc>
        <w:tc>
          <w:tcPr>
            <w:tcW w:w="3525" w:type="pct"/>
          </w:tcPr>
          <w:p w:rsidR="0000341A" w:rsidRPr="00CE76FA" w:rsidRDefault="0000341A" w:rsidP="009F5577">
            <w:pPr>
              <w:widowControl w:val="0"/>
              <w:ind w:right="-2"/>
              <w:jc w:val="both"/>
              <w:rPr>
                <w:bCs/>
              </w:rPr>
            </w:pPr>
            <w:r w:rsidRPr="00CE76FA">
              <w:rPr>
                <w:bCs/>
              </w:rPr>
              <w:t>транспортная (без пропуска грузового и общественного тран</w:t>
            </w:r>
            <w:r w:rsidRPr="00CE76FA">
              <w:rPr>
                <w:bCs/>
              </w:rPr>
              <w:t>с</w:t>
            </w:r>
            <w:r w:rsidRPr="00CE76FA">
              <w:rPr>
                <w:bCs/>
              </w:rPr>
              <w:t xml:space="preserve">порта) и пешеходная связи на территории жилых районов (микрорайонов), выходы на магистральные улицы и дороги регулируемого движения </w:t>
            </w:r>
          </w:p>
        </w:tc>
      </w:tr>
      <w:tr w:rsidR="0000341A" w:rsidRPr="00CE76FA" w:rsidTr="009F5577">
        <w:tc>
          <w:tcPr>
            <w:tcW w:w="1475" w:type="pct"/>
          </w:tcPr>
          <w:p w:rsidR="0000341A" w:rsidRPr="00CE76FA" w:rsidRDefault="0000341A" w:rsidP="00D56FDF">
            <w:pPr>
              <w:widowControl w:val="0"/>
              <w:ind w:right="-285"/>
              <w:jc w:val="both"/>
              <w:rPr>
                <w:bCs/>
              </w:rPr>
            </w:pPr>
            <w:r w:rsidRPr="00CE76FA">
              <w:rPr>
                <w:bCs/>
              </w:rPr>
              <w:t>Улицы и дороги в научно-производственных, пр</w:t>
            </w:r>
            <w:r w:rsidRPr="00CE76FA">
              <w:rPr>
                <w:bCs/>
              </w:rPr>
              <w:t>о</w:t>
            </w:r>
            <w:r w:rsidRPr="00CE76FA">
              <w:rPr>
                <w:bCs/>
              </w:rPr>
              <w:t>мышленных и коммунал</w:t>
            </w:r>
            <w:r w:rsidRPr="00CE76FA">
              <w:rPr>
                <w:bCs/>
              </w:rPr>
              <w:t>ь</w:t>
            </w:r>
            <w:r w:rsidRPr="00CE76FA">
              <w:rPr>
                <w:bCs/>
              </w:rPr>
              <w:t>но-складских зонах (ра</w:t>
            </w:r>
            <w:r w:rsidRPr="00CE76FA">
              <w:rPr>
                <w:bCs/>
              </w:rPr>
              <w:t>й</w:t>
            </w:r>
            <w:r w:rsidRPr="00CE76FA">
              <w:rPr>
                <w:bCs/>
              </w:rPr>
              <w:t>онах)</w:t>
            </w:r>
          </w:p>
        </w:tc>
        <w:tc>
          <w:tcPr>
            <w:tcW w:w="3525" w:type="pct"/>
          </w:tcPr>
          <w:p w:rsidR="0000341A" w:rsidRPr="00CE76FA" w:rsidRDefault="0000341A" w:rsidP="009F5577">
            <w:pPr>
              <w:widowControl w:val="0"/>
              <w:ind w:right="-2"/>
              <w:jc w:val="both"/>
              <w:rPr>
                <w:bCs/>
              </w:rPr>
            </w:pPr>
            <w:r w:rsidRPr="00CE76FA">
              <w:rPr>
                <w:bCs/>
              </w:rPr>
              <w:t>транспортная связь преимущественно легкового и грузового транспорта в пределах зон (районов), выходы на магистрал</w:t>
            </w:r>
            <w:r w:rsidRPr="00CE76FA">
              <w:rPr>
                <w:bCs/>
              </w:rPr>
              <w:t>ь</w:t>
            </w:r>
            <w:r w:rsidRPr="00CE76FA">
              <w:rPr>
                <w:bCs/>
              </w:rPr>
              <w:t xml:space="preserve">ные городские дороги. Пересечения с улицами и дорогами устраиваются в одном уровне </w:t>
            </w:r>
          </w:p>
        </w:tc>
      </w:tr>
      <w:tr w:rsidR="0000341A" w:rsidRPr="00CE76FA" w:rsidTr="009F5577">
        <w:tc>
          <w:tcPr>
            <w:tcW w:w="1475" w:type="pct"/>
          </w:tcPr>
          <w:p w:rsidR="0000341A" w:rsidRPr="00CE76FA" w:rsidRDefault="0000341A" w:rsidP="00D56FDF">
            <w:pPr>
              <w:widowControl w:val="0"/>
              <w:ind w:right="-285"/>
              <w:rPr>
                <w:bCs/>
              </w:rPr>
            </w:pPr>
            <w:r w:rsidRPr="00CE76FA">
              <w:rPr>
                <w:bCs/>
              </w:rPr>
              <w:t>Пешеходные улицы и дор</w:t>
            </w:r>
            <w:r w:rsidRPr="00CE76FA">
              <w:rPr>
                <w:bCs/>
              </w:rPr>
              <w:t>о</w:t>
            </w:r>
            <w:r w:rsidRPr="00CE76FA">
              <w:rPr>
                <w:bCs/>
              </w:rPr>
              <w:t>ги</w:t>
            </w:r>
          </w:p>
        </w:tc>
        <w:tc>
          <w:tcPr>
            <w:tcW w:w="3525" w:type="pct"/>
          </w:tcPr>
          <w:p w:rsidR="0000341A" w:rsidRPr="00CE76FA" w:rsidRDefault="0000341A" w:rsidP="009F5577">
            <w:pPr>
              <w:widowControl w:val="0"/>
              <w:ind w:right="-2"/>
              <w:jc w:val="both"/>
              <w:rPr>
                <w:bCs/>
              </w:rPr>
            </w:pPr>
            <w:r w:rsidRPr="00CE76FA">
              <w:rPr>
                <w:bCs/>
              </w:rPr>
              <w:t>пешеходная связь с местами приложения труда, учреждениями и предприятиями обслуживания, в том числе в пределах общ</w:t>
            </w:r>
            <w:r w:rsidRPr="00CE76FA">
              <w:rPr>
                <w:bCs/>
              </w:rPr>
              <w:t>е</w:t>
            </w:r>
            <w:r w:rsidRPr="00CE76FA">
              <w:rPr>
                <w:bCs/>
              </w:rPr>
              <w:t>ственных центров, местами отдыха и остановочными пунктами общественного транспорта</w:t>
            </w:r>
          </w:p>
        </w:tc>
      </w:tr>
      <w:tr w:rsidR="0000341A" w:rsidRPr="00CE76FA" w:rsidTr="009F5577">
        <w:tc>
          <w:tcPr>
            <w:tcW w:w="1475" w:type="pct"/>
          </w:tcPr>
          <w:p w:rsidR="0000341A" w:rsidRPr="00CE76FA" w:rsidRDefault="0000341A" w:rsidP="00D56FDF">
            <w:pPr>
              <w:widowControl w:val="0"/>
              <w:ind w:right="-285"/>
              <w:rPr>
                <w:bCs/>
              </w:rPr>
            </w:pPr>
            <w:r w:rsidRPr="00CE76FA">
              <w:rPr>
                <w:bCs/>
              </w:rPr>
              <w:t>Парковые дороги</w:t>
            </w:r>
          </w:p>
        </w:tc>
        <w:tc>
          <w:tcPr>
            <w:tcW w:w="3525" w:type="pct"/>
          </w:tcPr>
          <w:p w:rsidR="0000341A" w:rsidRPr="00CE76FA" w:rsidRDefault="0000341A" w:rsidP="009F5577">
            <w:pPr>
              <w:widowControl w:val="0"/>
              <w:ind w:right="-2"/>
              <w:jc w:val="both"/>
              <w:rPr>
                <w:bCs/>
              </w:rPr>
            </w:pPr>
            <w:r w:rsidRPr="00CE76FA">
              <w:rPr>
                <w:bCs/>
              </w:rPr>
              <w:t>транспортная связь в пределах территории парков и лесопа</w:t>
            </w:r>
            <w:r w:rsidRPr="00CE76FA">
              <w:rPr>
                <w:bCs/>
              </w:rPr>
              <w:t>р</w:t>
            </w:r>
            <w:r w:rsidRPr="00CE76FA">
              <w:rPr>
                <w:bCs/>
              </w:rPr>
              <w:t>ков преимущественно для движения легковых автомобилей</w:t>
            </w:r>
          </w:p>
        </w:tc>
      </w:tr>
      <w:tr w:rsidR="0000341A" w:rsidRPr="00CE76FA" w:rsidTr="009F5577">
        <w:tc>
          <w:tcPr>
            <w:tcW w:w="1475" w:type="pct"/>
          </w:tcPr>
          <w:p w:rsidR="0000341A" w:rsidRPr="00CE76FA" w:rsidRDefault="0000341A" w:rsidP="00D56FDF">
            <w:pPr>
              <w:widowControl w:val="0"/>
              <w:ind w:right="-285"/>
              <w:rPr>
                <w:bCs/>
              </w:rPr>
            </w:pPr>
            <w:r w:rsidRPr="00CE76FA">
              <w:rPr>
                <w:bCs/>
              </w:rPr>
              <w:t>Проезды</w:t>
            </w:r>
          </w:p>
        </w:tc>
        <w:tc>
          <w:tcPr>
            <w:tcW w:w="3525" w:type="pct"/>
          </w:tcPr>
          <w:p w:rsidR="0000341A" w:rsidRPr="00CE76FA" w:rsidRDefault="0000341A" w:rsidP="009F5577">
            <w:pPr>
              <w:widowControl w:val="0"/>
              <w:ind w:right="-2"/>
              <w:jc w:val="both"/>
              <w:rPr>
                <w:bCs/>
              </w:rPr>
            </w:pPr>
            <w:r w:rsidRPr="00CE76FA">
              <w:rPr>
                <w:bCs/>
              </w:rPr>
              <w:t>подъезд транспортных средств к жилым и общественным зд</w:t>
            </w:r>
            <w:r w:rsidRPr="00CE76FA">
              <w:rPr>
                <w:bCs/>
              </w:rPr>
              <w:t>а</w:t>
            </w:r>
            <w:r w:rsidRPr="00CE76FA">
              <w:rPr>
                <w:bCs/>
              </w:rPr>
              <w:t>ниям, учреждениям, предприятиям и другим объектам горо</w:t>
            </w:r>
            <w:r w:rsidRPr="00CE76FA">
              <w:rPr>
                <w:bCs/>
              </w:rPr>
              <w:t>д</w:t>
            </w:r>
            <w:r w:rsidRPr="00CE76FA">
              <w:rPr>
                <w:bCs/>
              </w:rPr>
              <w:t xml:space="preserve">ской застройки внутри районов, микрорайонов, кварталов </w:t>
            </w:r>
          </w:p>
        </w:tc>
      </w:tr>
      <w:tr w:rsidR="0000341A" w:rsidRPr="00CE76FA" w:rsidTr="009F5577">
        <w:tc>
          <w:tcPr>
            <w:tcW w:w="1475" w:type="pct"/>
          </w:tcPr>
          <w:p w:rsidR="0000341A" w:rsidRPr="00CE76FA" w:rsidRDefault="0000341A" w:rsidP="00D56FDF">
            <w:pPr>
              <w:widowControl w:val="0"/>
              <w:ind w:right="-285"/>
              <w:rPr>
                <w:bCs/>
              </w:rPr>
            </w:pPr>
            <w:r w:rsidRPr="00CE76FA">
              <w:rPr>
                <w:bCs/>
              </w:rPr>
              <w:t>Велосипедные дорожки</w:t>
            </w:r>
          </w:p>
        </w:tc>
        <w:tc>
          <w:tcPr>
            <w:tcW w:w="3525" w:type="pct"/>
          </w:tcPr>
          <w:p w:rsidR="0000341A" w:rsidRPr="00CE76FA" w:rsidRDefault="0000341A" w:rsidP="009F5577">
            <w:pPr>
              <w:widowControl w:val="0"/>
              <w:ind w:right="-2"/>
              <w:jc w:val="both"/>
              <w:rPr>
                <w:bCs/>
              </w:rPr>
            </w:pPr>
            <w:r w:rsidRPr="00CE76FA">
              <w:rPr>
                <w:bCs/>
              </w:rPr>
              <w:t>проезд на велосипедах по свободным от других видов тран</w:t>
            </w:r>
            <w:r w:rsidRPr="00CE76FA">
              <w:rPr>
                <w:bCs/>
              </w:rPr>
              <w:t>с</w:t>
            </w:r>
            <w:r w:rsidRPr="00CE76FA">
              <w:rPr>
                <w:bCs/>
              </w:rPr>
              <w:t>портного движения трассам к местам отдыха, общественным центрам, а в крупнейших и крупных городах – связь в пред</w:t>
            </w:r>
            <w:r w:rsidRPr="00CE76FA">
              <w:rPr>
                <w:bCs/>
              </w:rPr>
              <w:t>е</w:t>
            </w:r>
            <w:r w:rsidRPr="00CE76FA">
              <w:rPr>
                <w:bCs/>
              </w:rPr>
              <w:t>лах планировочных районов</w:t>
            </w:r>
          </w:p>
        </w:tc>
      </w:tr>
    </w:tbl>
    <w:p w:rsidR="0000341A" w:rsidRPr="00CE76FA" w:rsidRDefault="0000341A" w:rsidP="00D56FDF">
      <w:pPr>
        <w:widowControl w:val="0"/>
        <w:spacing w:before="120" w:line="228" w:lineRule="auto"/>
        <w:ind w:right="-285" w:firstLine="720"/>
        <w:jc w:val="both"/>
        <w:rPr>
          <w:bCs/>
          <w:iCs/>
        </w:rPr>
      </w:pPr>
      <w:r w:rsidRPr="00CE76FA">
        <w:rPr>
          <w:bCs/>
          <w:iCs/>
        </w:rPr>
        <w:t>Примечания:</w:t>
      </w:r>
    </w:p>
    <w:p w:rsidR="0000341A" w:rsidRPr="00CE76FA" w:rsidRDefault="0000341A" w:rsidP="00D56FDF">
      <w:pPr>
        <w:widowControl w:val="0"/>
        <w:spacing w:line="228" w:lineRule="auto"/>
        <w:ind w:right="-285" w:firstLine="720"/>
        <w:jc w:val="both"/>
        <w:rPr>
          <w:bCs/>
          <w:iCs/>
        </w:rPr>
      </w:pPr>
      <w:r w:rsidRPr="00CE76FA">
        <w:rPr>
          <w:bCs/>
          <w:iCs/>
        </w:rPr>
        <w:t>1. Главные улицы, как правило, выделяются из состава транспортно-пешеходных, п</w:t>
      </w:r>
      <w:r w:rsidRPr="00CE76FA">
        <w:rPr>
          <w:bCs/>
          <w:iCs/>
        </w:rPr>
        <w:t>е</w:t>
      </w:r>
      <w:r w:rsidRPr="00CE76FA">
        <w:rPr>
          <w:bCs/>
          <w:iCs/>
        </w:rPr>
        <w:t>шеходно-транспортных и пешеходных улиц и являются основой архитектурно-планировочного построения общегородского центра.</w:t>
      </w:r>
    </w:p>
    <w:p w:rsidR="0000341A" w:rsidRPr="00CE76FA" w:rsidRDefault="0000341A" w:rsidP="00D56FDF">
      <w:pPr>
        <w:widowControl w:val="0"/>
        <w:spacing w:line="228" w:lineRule="auto"/>
        <w:ind w:right="-285" w:firstLine="720"/>
        <w:jc w:val="both"/>
        <w:rPr>
          <w:bCs/>
          <w:iCs/>
        </w:rPr>
      </w:pPr>
      <w:r w:rsidRPr="00CE76FA">
        <w:rPr>
          <w:bCs/>
          <w:iCs/>
        </w:rPr>
        <w:t>2. В условиях реконструкции, а также для улиц районного значения допускается ус</w:t>
      </w:r>
      <w:r w:rsidRPr="00CE76FA">
        <w:rPr>
          <w:bCs/>
          <w:iCs/>
        </w:rPr>
        <w:t>т</w:t>
      </w:r>
      <w:r w:rsidRPr="00CE76FA">
        <w:rPr>
          <w:bCs/>
          <w:iCs/>
        </w:rPr>
        <w:t>ройство магистралей или их участков, предназначенных только для пропуска средств общ</w:t>
      </w:r>
      <w:r w:rsidRPr="00CE76FA">
        <w:rPr>
          <w:bCs/>
          <w:iCs/>
        </w:rPr>
        <w:t>е</w:t>
      </w:r>
      <w:r w:rsidRPr="00CE76FA">
        <w:rPr>
          <w:bCs/>
          <w:iCs/>
        </w:rPr>
        <w:t>ственного транспорта, с организацией автобусно-пешеходного движений.</w:t>
      </w:r>
    </w:p>
    <w:p w:rsidR="0000341A" w:rsidRPr="00CE76FA" w:rsidRDefault="0000341A" w:rsidP="00D56FDF">
      <w:pPr>
        <w:widowControl w:val="0"/>
        <w:spacing w:before="120"/>
        <w:ind w:right="-285" w:firstLine="720"/>
        <w:jc w:val="both"/>
        <w:rPr>
          <w:bCs/>
        </w:rPr>
      </w:pPr>
      <w:r w:rsidRPr="00CE76FA">
        <w:rPr>
          <w:bCs/>
        </w:rPr>
        <w:t>11.6. Расчетные параметры улиц и дорог сельских поселений – по таблице 14.</w:t>
      </w:r>
    </w:p>
    <w:p w:rsidR="009574D8" w:rsidRDefault="009574D8" w:rsidP="00D56FDF">
      <w:pPr>
        <w:widowControl w:val="0"/>
        <w:spacing w:before="120" w:after="120" w:line="240" w:lineRule="exact"/>
        <w:ind w:right="-285" w:firstLine="567"/>
        <w:jc w:val="right"/>
        <w:rPr>
          <w:bCs/>
        </w:rPr>
      </w:pPr>
    </w:p>
    <w:p w:rsidR="0000341A" w:rsidRPr="00CE76FA" w:rsidRDefault="0000341A" w:rsidP="00D56FDF">
      <w:pPr>
        <w:widowControl w:val="0"/>
        <w:spacing w:before="120" w:after="120" w:line="240" w:lineRule="exact"/>
        <w:ind w:right="-285" w:firstLine="567"/>
        <w:jc w:val="right"/>
        <w:rPr>
          <w:bCs/>
        </w:rPr>
      </w:pPr>
      <w:r w:rsidRPr="00CE76FA">
        <w:rPr>
          <w:bCs/>
        </w:rPr>
        <w:t>Таблица 14</w:t>
      </w:r>
    </w:p>
    <w:tbl>
      <w:tblPr>
        <w:tblW w:w="4994" w:type="pct"/>
        <w:jc w:val="center"/>
        <w:tblInd w:w="-56"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CE76FA" w:rsidTr="0000341A">
        <w:trPr>
          <w:trHeight w:val="1064"/>
          <w:jc w:val="center"/>
        </w:trPr>
        <w:tc>
          <w:tcPr>
            <w:tcW w:w="959" w:type="pct"/>
          </w:tcPr>
          <w:p w:rsidR="0000341A" w:rsidRPr="00CE76FA" w:rsidRDefault="0000341A" w:rsidP="00D56FDF">
            <w:pPr>
              <w:widowControl w:val="0"/>
              <w:spacing w:line="240" w:lineRule="exact"/>
              <w:ind w:left="2" w:right="-285"/>
              <w:jc w:val="center"/>
              <w:rPr>
                <w:bCs/>
              </w:rPr>
            </w:pPr>
            <w:r w:rsidRPr="00CE76FA">
              <w:rPr>
                <w:bCs/>
              </w:rPr>
              <w:t>Категория</w:t>
            </w:r>
          </w:p>
          <w:p w:rsidR="0000341A" w:rsidRPr="00CE76FA" w:rsidRDefault="0000341A" w:rsidP="00D56FDF">
            <w:pPr>
              <w:widowControl w:val="0"/>
              <w:spacing w:line="240" w:lineRule="exact"/>
              <w:ind w:left="2" w:right="-285"/>
              <w:jc w:val="center"/>
              <w:rPr>
                <w:bCs/>
              </w:rPr>
            </w:pPr>
            <w:r w:rsidRPr="00CE76FA">
              <w:rPr>
                <w:bCs/>
              </w:rPr>
              <w:t>сельских улиц и дорог</w:t>
            </w:r>
          </w:p>
        </w:tc>
        <w:tc>
          <w:tcPr>
            <w:tcW w:w="1263" w:type="pct"/>
          </w:tcPr>
          <w:p w:rsidR="0000341A" w:rsidRPr="00CE76FA" w:rsidRDefault="0000341A" w:rsidP="00D56FDF">
            <w:pPr>
              <w:widowControl w:val="0"/>
              <w:spacing w:line="240" w:lineRule="exact"/>
              <w:ind w:right="-285"/>
              <w:jc w:val="center"/>
              <w:rPr>
                <w:bCs/>
              </w:rPr>
            </w:pPr>
            <w:r w:rsidRPr="00CE76FA">
              <w:rPr>
                <w:bCs/>
              </w:rPr>
              <w:t>Основное</w:t>
            </w:r>
          </w:p>
          <w:p w:rsidR="0000341A" w:rsidRPr="00CE76FA" w:rsidRDefault="0000341A" w:rsidP="00D56FDF">
            <w:pPr>
              <w:widowControl w:val="0"/>
              <w:spacing w:line="240" w:lineRule="exact"/>
              <w:ind w:right="-285"/>
              <w:jc w:val="center"/>
              <w:rPr>
                <w:bCs/>
              </w:rPr>
            </w:pPr>
            <w:r w:rsidRPr="00CE76FA">
              <w:rPr>
                <w:bCs/>
              </w:rPr>
              <w:t>назначение</w:t>
            </w:r>
          </w:p>
        </w:tc>
        <w:tc>
          <w:tcPr>
            <w:tcW w:w="651" w:type="pct"/>
          </w:tcPr>
          <w:p w:rsidR="0000341A" w:rsidRPr="00CE76FA" w:rsidRDefault="0000341A" w:rsidP="00D56FDF">
            <w:pPr>
              <w:widowControl w:val="0"/>
              <w:spacing w:line="240" w:lineRule="exact"/>
              <w:ind w:right="-285"/>
              <w:jc w:val="center"/>
              <w:rPr>
                <w:bCs/>
              </w:rPr>
            </w:pPr>
            <w:r w:rsidRPr="00CE76FA">
              <w:rPr>
                <w:bCs/>
              </w:rPr>
              <w:t>Расчетная скорость движения, км/ч</w:t>
            </w:r>
          </w:p>
        </w:tc>
        <w:tc>
          <w:tcPr>
            <w:tcW w:w="704" w:type="pct"/>
          </w:tcPr>
          <w:p w:rsidR="0000341A" w:rsidRPr="00CE76FA" w:rsidRDefault="0000341A" w:rsidP="00D56FDF">
            <w:pPr>
              <w:widowControl w:val="0"/>
              <w:spacing w:line="240" w:lineRule="exact"/>
              <w:ind w:right="-285"/>
              <w:jc w:val="center"/>
              <w:rPr>
                <w:bCs/>
              </w:rPr>
            </w:pPr>
            <w:r w:rsidRPr="00CE76FA">
              <w:rPr>
                <w:bCs/>
              </w:rPr>
              <w:t>Ширина пол</w:t>
            </w:r>
            <w:r w:rsidRPr="00CE76FA">
              <w:rPr>
                <w:bCs/>
              </w:rPr>
              <w:t>о</w:t>
            </w:r>
            <w:r w:rsidRPr="00CE76FA">
              <w:rPr>
                <w:bCs/>
              </w:rPr>
              <w:t>сы движения, м</w:t>
            </w:r>
          </w:p>
        </w:tc>
        <w:tc>
          <w:tcPr>
            <w:tcW w:w="704" w:type="pct"/>
          </w:tcPr>
          <w:p w:rsidR="0000341A" w:rsidRPr="00CE76FA" w:rsidRDefault="0000341A" w:rsidP="009F5577">
            <w:pPr>
              <w:widowControl w:val="0"/>
              <w:spacing w:line="240" w:lineRule="exact"/>
              <w:jc w:val="center"/>
              <w:rPr>
                <w:bCs/>
              </w:rPr>
            </w:pPr>
            <w:r w:rsidRPr="00CE76FA">
              <w:rPr>
                <w:bCs/>
              </w:rPr>
              <w:t>Число п</w:t>
            </w:r>
            <w:r w:rsidRPr="00CE76FA">
              <w:rPr>
                <w:bCs/>
              </w:rPr>
              <w:t>о</w:t>
            </w:r>
            <w:r w:rsidRPr="00CE76FA">
              <w:rPr>
                <w:bCs/>
              </w:rPr>
              <w:t>лос движ</w:t>
            </w:r>
            <w:r w:rsidRPr="00CE76FA">
              <w:rPr>
                <w:bCs/>
              </w:rPr>
              <w:t>е</w:t>
            </w:r>
            <w:r w:rsidRPr="00CE76FA">
              <w:rPr>
                <w:bCs/>
              </w:rPr>
              <w:t>ния</w:t>
            </w:r>
          </w:p>
        </w:tc>
        <w:tc>
          <w:tcPr>
            <w:tcW w:w="719" w:type="pct"/>
          </w:tcPr>
          <w:p w:rsidR="0000341A" w:rsidRPr="00CE76FA" w:rsidRDefault="0000341A" w:rsidP="009F5577">
            <w:pPr>
              <w:widowControl w:val="0"/>
              <w:spacing w:line="240" w:lineRule="exact"/>
              <w:ind w:firstLine="1"/>
              <w:jc w:val="center"/>
              <w:rPr>
                <w:bCs/>
              </w:rPr>
            </w:pPr>
            <w:r w:rsidRPr="00CE76FA">
              <w:rPr>
                <w:bCs/>
              </w:rPr>
              <w:t>Ширина пешеходной части тр</w:t>
            </w:r>
            <w:r w:rsidRPr="00CE76FA">
              <w:rPr>
                <w:bCs/>
              </w:rPr>
              <w:t>о</w:t>
            </w:r>
            <w:r w:rsidRPr="00CE76FA">
              <w:rPr>
                <w:bCs/>
              </w:rPr>
              <w:t>туара, м</w:t>
            </w:r>
          </w:p>
        </w:tc>
      </w:tr>
    </w:tbl>
    <w:p w:rsidR="0000341A" w:rsidRPr="00CE76FA" w:rsidRDefault="0000341A" w:rsidP="00D56FDF">
      <w:pPr>
        <w:spacing w:line="24" w:lineRule="auto"/>
        <w:ind w:right="-285"/>
      </w:pPr>
    </w:p>
    <w:tbl>
      <w:tblPr>
        <w:tblW w:w="4994"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CE76FA" w:rsidTr="0000341A">
        <w:trPr>
          <w:trHeight w:val="179"/>
          <w:tblHeader/>
          <w:jc w:val="center"/>
        </w:trPr>
        <w:tc>
          <w:tcPr>
            <w:tcW w:w="959" w:type="pct"/>
          </w:tcPr>
          <w:p w:rsidR="0000341A" w:rsidRPr="00CE76FA" w:rsidRDefault="0000341A" w:rsidP="00D56FDF">
            <w:pPr>
              <w:widowControl w:val="0"/>
              <w:spacing w:line="240" w:lineRule="exact"/>
              <w:ind w:left="2" w:right="-285"/>
              <w:jc w:val="center"/>
              <w:rPr>
                <w:bCs/>
              </w:rPr>
            </w:pPr>
            <w:r w:rsidRPr="00CE76FA">
              <w:rPr>
                <w:bCs/>
              </w:rPr>
              <w:t>1</w:t>
            </w:r>
          </w:p>
        </w:tc>
        <w:tc>
          <w:tcPr>
            <w:tcW w:w="1263" w:type="pct"/>
          </w:tcPr>
          <w:p w:rsidR="0000341A" w:rsidRPr="00CE76FA" w:rsidRDefault="0000341A" w:rsidP="00D56FDF">
            <w:pPr>
              <w:widowControl w:val="0"/>
              <w:spacing w:line="240" w:lineRule="exact"/>
              <w:ind w:right="-285"/>
              <w:jc w:val="center"/>
              <w:rPr>
                <w:bCs/>
              </w:rPr>
            </w:pPr>
            <w:r w:rsidRPr="00CE76FA">
              <w:rPr>
                <w:bCs/>
              </w:rPr>
              <w:t>2</w:t>
            </w:r>
          </w:p>
        </w:tc>
        <w:tc>
          <w:tcPr>
            <w:tcW w:w="651" w:type="pct"/>
          </w:tcPr>
          <w:p w:rsidR="0000341A" w:rsidRPr="00CE76FA" w:rsidRDefault="0000341A" w:rsidP="00D56FDF">
            <w:pPr>
              <w:widowControl w:val="0"/>
              <w:spacing w:line="240" w:lineRule="exact"/>
              <w:ind w:right="-285"/>
              <w:jc w:val="center"/>
              <w:rPr>
                <w:bCs/>
              </w:rPr>
            </w:pPr>
            <w:r w:rsidRPr="00CE76FA">
              <w:rPr>
                <w:bCs/>
              </w:rPr>
              <w:t>3</w:t>
            </w:r>
          </w:p>
        </w:tc>
        <w:tc>
          <w:tcPr>
            <w:tcW w:w="704" w:type="pct"/>
          </w:tcPr>
          <w:p w:rsidR="0000341A" w:rsidRPr="00CE76FA" w:rsidRDefault="0000341A" w:rsidP="00D56FDF">
            <w:pPr>
              <w:widowControl w:val="0"/>
              <w:spacing w:line="240" w:lineRule="exact"/>
              <w:ind w:right="-285"/>
              <w:jc w:val="center"/>
              <w:rPr>
                <w:bCs/>
              </w:rPr>
            </w:pPr>
            <w:r w:rsidRPr="00CE76FA">
              <w:rPr>
                <w:bCs/>
              </w:rPr>
              <w:t>4</w:t>
            </w:r>
          </w:p>
        </w:tc>
        <w:tc>
          <w:tcPr>
            <w:tcW w:w="704" w:type="pct"/>
          </w:tcPr>
          <w:p w:rsidR="0000341A" w:rsidRPr="00CE76FA" w:rsidRDefault="0000341A" w:rsidP="00D56FDF">
            <w:pPr>
              <w:widowControl w:val="0"/>
              <w:spacing w:line="240" w:lineRule="exact"/>
              <w:ind w:right="-285"/>
              <w:jc w:val="center"/>
              <w:rPr>
                <w:bCs/>
              </w:rPr>
            </w:pPr>
            <w:r w:rsidRPr="00CE76FA">
              <w:rPr>
                <w:bCs/>
              </w:rPr>
              <w:t>5</w:t>
            </w:r>
          </w:p>
        </w:tc>
        <w:tc>
          <w:tcPr>
            <w:tcW w:w="719" w:type="pct"/>
          </w:tcPr>
          <w:p w:rsidR="0000341A" w:rsidRPr="00CE76FA" w:rsidRDefault="0000341A" w:rsidP="00D56FDF">
            <w:pPr>
              <w:widowControl w:val="0"/>
              <w:spacing w:line="240" w:lineRule="exact"/>
              <w:ind w:right="-285" w:firstLine="1"/>
              <w:jc w:val="center"/>
              <w:rPr>
                <w:bCs/>
              </w:rPr>
            </w:pPr>
            <w:r w:rsidRPr="00CE76FA">
              <w:rPr>
                <w:bCs/>
              </w:rPr>
              <w:t>6</w:t>
            </w:r>
          </w:p>
        </w:tc>
      </w:tr>
      <w:tr w:rsidR="0000341A" w:rsidRPr="00CE76FA" w:rsidTr="0000341A">
        <w:trPr>
          <w:trHeight w:val="746"/>
          <w:jc w:val="center"/>
        </w:trPr>
        <w:tc>
          <w:tcPr>
            <w:tcW w:w="959" w:type="pct"/>
          </w:tcPr>
          <w:p w:rsidR="0000341A" w:rsidRPr="00CE76FA" w:rsidRDefault="0000341A" w:rsidP="00D56FDF">
            <w:pPr>
              <w:widowControl w:val="0"/>
              <w:spacing w:line="240" w:lineRule="exact"/>
              <w:ind w:left="2" w:right="-285"/>
              <w:jc w:val="both"/>
              <w:rPr>
                <w:bCs/>
                <w:lang w:val="en-US"/>
              </w:rPr>
            </w:pPr>
            <w:r w:rsidRPr="00CE76FA">
              <w:rPr>
                <w:bCs/>
              </w:rPr>
              <w:t>Поселковая до-</w:t>
            </w:r>
          </w:p>
          <w:p w:rsidR="0000341A" w:rsidRPr="00CE76FA" w:rsidRDefault="0000341A" w:rsidP="00D56FDF">
            <w:pPr>
              <w:widowControl w:val="0"/>
              <w:ind w:right="-285"/>
              <w:rPr>
                <w:bCs/>
                <w:lang w:val="en-US"/>
              </w:rPr>
            </w:pPr>
            <w:r w:rsidRPr="00CE76FA">
              <w:rPr>
                <w:bCs/>
              </w:rPr>
              <w:t xml:space="preserve">рога </w:t>
            </w:r>
          </w:p>
        </w:tc>
        <w:tc>
          <w:tcPr>
            <w:tcW w:w="1263" w:type="pct"/>
          </w:tcPr>
          <w:p w:rsidR="0000341A" w:rsidRPr="00CE76FA" w:rsidRDefault="0000341A" w:rsidP="009F5577">
            <w:pPr>
              <w:widowControl w:val="0"/>
              <w:spacing w:line="240" w:lineRule="exact"/>
              <w:ind w:right="-3"/>
              <w:jc w:val="both"/>
              <w:rPr>
                <w:bCs/>
              </w:rPr>
            </w:pPr>
            <w:r w:rsidRPr="00CE76FA">
              <w:rPr>
                <w:bCs/>
              </w:rPr>
              <w:t>связь сельского по-</w:t>
            </w:r>
          </w:p>
          <w:p w:rsidR="0000341A" w:rsidRPr="00CE76FA" w:rsidRDefault="0000341A" w:rsidP="009F5577">
            <w:pPr>
              <w:widowControl w:val="0"/>
              <w:ind w:right="-3"/>
              <w:rPr>
                <w:bCs/>
              </w:rPr>
            </w:pPr>
            <w:r w:rsidRPr="00CE76FA">
              <w:rPr>
                <w:bCs/>
              </w:rPr>
              <w:t xml:space="preserve">селения с внешними дорогами общей сети </w:t>
            </w:r>
          </w:p>
        </w:tc>
        <w:tc>
          <w:tcPr>
            <w:tcW w:w="651" w:type="pct"/>
          </w:tcPr>
          <w:p w:rsidR="0000341A" w:rsidRPr="00CE76FA" w:rsidRDefault="0000341A" w:rsidP="00D56FDF">
            <w:pPr>
              <w:widowControl w:val="0"/>
              <w:spacing w:line="240" w:lineRule="exact"/>
              <w:ind w:right="-285"/>
              <w:jc w:val="center"/>
              <w:rPr>
                <w:bCs/>
                <w:lang w:val="en-US"/>
              </w:rPr>
            </w:pPr>
            <w:r w:rsidRPr="00CE76FA">
              <w:rPr>
                <w:bCs/>
              </w:rPr>
              <w:t>60</w:t>
            </w:r>
          </w:p>
        </w:tc>
        <w:tc>
          <w:tcPr>
            <w:tcW w:w="704" w:type="pct"/>
          </w:tcPr>
          <w:p w:rsidR="0000341A" w:rsidRPr="00CE76FA" w:rsidRDefault="0000341A" w:rsidP="00D56FDF">
            <w:pPr>
              <w:widowControl w:val="0"/>
              <w:spacing w:line="240" w:lineRule="exact"/>
              <w:ind w:right="-285"/>
              <w:jc w:val="center"/>
              <w:rPr>
                <w:bCs/>
                <w:lang w:val="en-US"/>
              </w:rPr>
            </w:pPr>
            <w:r w:rsidRPr="00CE76FA">
              <w:rPr>
                <w:bCs/>
              </w:rPr>
              <w:t>3,5</w:t>
            </w:r>
          </w:p>
        </w:tc>
        <w:tc>
          <w:tcPr>
            <w:tcW w:w="704" w:type="pct"/>
          </w:tcPr>
          <w:p w:rsidR="0000341A" w:rsidRPr="00CE76FA" w:rsidRDefault="0000341A" w:rsidP="00D56FDF">
            <w:pPr>
              <w:widowControl w:val="0"/>
              <w:spacing w:line="240" w:lineRule="exact"/>
              <w:ind w:right="-285"/>
              <w:jc w:val="center"/>
              <w:rPr>
                <w:bCs/>
                <w:lang w:val="en-US"/>
              </w:rPr>
            </w:pPr>
            <w:r w:rsidRPr="00CE76FA">
              <w:rPr>
                <w:bCs/>
              </w:rPr>
              <w:t>2</w:t>
            </w:r>
          </w:p>
        </w:tc>
        <w:tc>
          <w:tcPr>
            <w:tcW w:w="719" w:type="pct"/>
          </w:tcPr>
          <w:p w:rsidR="0000341A" w:rsidRPr="00CE76FA" w:rsidRDefault="0000341A" w:rsidP="00D56FDF">
            <w:pPr>
              <w:widowControl w:val="0"/>
              <w:spacing w:line="240" w:lineRule="exact"/>
              <w:ind w:right="-285" w:firstLine="1"/>
              <w:jc w:val="center"/>
              <w:rPr>
                <w:bCs/>
                <w:lang w:val="en-US"/>
              </w:rPr>
            </w:pPr>
            <w:r w:rsidRPr="00CE76FA">
              <w:rPr>
                <w:bCs/>
                <w:iCs/>
              </w:rPr>
              <w:t>-</w:t>
            </w:r>
          </w:p>
        </w:tc>
      </w:tr>
      <w:tr w:rsidR="0000341A" w:rsidRPr="00CE76FA" w:rsidTr="0000341A">
        <w:trPr>
          <w:jc w:val="center"/>
        </w:trPr>
        <w:tc>
          <w:tcPr>
            <w:tcW w:w="959" w:type="pct"/>
          </w:tcPr>
          <w:p w:rsidR="0000341A" w:rsidRPr="00CE76FA" w:rsidRDefault="0000341A" w:rsidP="00D56FDF">
            <w:pPr>
              <w:widowControl w:val="0"/>
              <w:ind w:right="-285"/>
              <w:rPr>
                <w:bCs/>
              </w:rPr>
            </w:pPr>
            <w:r w:rsidRPr="00CE76FA">
              <w:rPr>
                <w:bCs/>
              </w:rPr>
              <w:t xml:space="preserve">Главная улица </w:t>
            </w:r>
          </w:p>
        </w:tc>
        <w:tc>
          <w:tcPr>
            <w:tcW w:w="1263" w:type="pct"/>
          </w:tcPr>
          <w:p w:rsidR="0000341A" w:rsidRPr="00CE76FA" w:rsidRDefault="0000341A" w:rsidP="009F5577">
            <w:pPr>
              <w:widowControl w:val="0"/>
              <w:ind w:right="-3"/>
              <w:rPr>
                <w:bCs/>
              </w:rPr>
            </w:pPr>
            <w:r w:rsidRPr="00CE76FA">
              <w:rPr>
                <w:bCs/>
              </w:rPr>
              <w:t>связь жилых террит</w:t>
            </w:r>
            <w:r w:rsidRPr="00CE76FA">
              <w:rPr>
                <w:bCs/>
              </w:rPr>
              <w:t>о</w:t>
            </w:r>
            <w:r w:rsidRPr="00CE76FA">
              <w:rPr>
                <w:bCs/>
              </w:rPr>
              <w:t xml:space="preserve">рий с общественным центром </w:t>
            </w:r>
          </w:p>
        </w:tc>
        <w:tc>
          <w:tcPr>
            <w:tcW w:w="651" w:type="pct"/>
          </w:tcPr>
          <w:p w:rsidR="0000341A" w:rsidRPr="00CE76FA" w:rsidRDefault="0000341A" w:rsidP="00D56FDF">
            <w:pPr>
              <w:widowControl w:val="0"/>
              <w:ind w:right="-285"/>
              <w:jc w:val="center"/>
              <w:rPr>
                <w:bCs/>
              </w:rPr>
            </w:pPr>
            <w:r w:rsidRPr="00CE76FA">
              <w:rPr>
                <w:bCs/>
              </w:rPr>
              <w:t xml:space="preserve">40 </w:t>
            </w:r>
          </w:p>
        </w:tc>
        <w:tc>
          <w:tcPr>
            <w:tcW w:w="704" w:type="pct"/>
          </w:tcPr>
          <w:p w:rsidR="0000341A" w:rsidRPr="00CE76FA" w:rsidRDefault="0000341A" w:rsidP="00D56FDF">
            <w:pPr>
              <w:widowControl w:val="0"/>
              <w:ind w:right="-285"/>
              <w:jc w:val="center"/>
              <w:rPr>
                <w:bCs/>
              </w:rPr>
            </w:pPr>
            <w:r w:rsidRPr="00CE76FA">
              <w:rPr>
                <w:bCs/>
              </w:rPr>
              <w:t xml:space="preserve">3,5 </w:t>
            </w:r>
          </w:p>
        </w:tc>
        <w:tc>
          <w:tcPr>
            <w:tcW w:w="704" w:type="pct"/>
          </w:tcPr>
          <w:p w:rsidR="0000341A" w:rsidRPr="00CE76FA" w:rsidRDefault="0000341A" w:rsidP="00D56FDF">
            <w:pPr>
              <w:widowControl w:val="0"/>
              <w:ind w:right="-285"/>
              <w:jc w:val="center"/>
              <w:rPr>
                <w:bCs/>
              </w:rPr>
            </w:pPr>
            <w:r w:rsidRPr="00CE76FA">
              <w:rPr>
                <w:bCs/>
              </w:rPr>
              <w:t>2</w:t>
            </w:r>
            <w:r w:rsidRPr="00CE76FA">
              <w:rPr>
                <w:bCs/>
                <w:iCs/>
              </w:rPr>
              <w:t>-</w:t>
            </w:r>
            <w:r w:rsidRPr="00CE76FA">
              <w:rPr>
                <w:bCs/>
              </w:rPr>
              <w:t xml:space="preserve">3 </w:t>
            </w:r>
          </w:p>
        </w:tc>
        <w:tc>
          <w:tcPr>
            <w:tcW w:w="719" w:type="pct"/>
          </w:tcPr>
          <w:p w:rsidR="0000341A" w:rsidRPr="00CE76FA" w:rsidRDefault="0000341A" w:rsidP="00D56FDF">
            <w:pPr>
              <w:widowControl w:val="0"/>
              <w:ind w:right="-285" w:firstLine="1"/>
              <w:jc w:val="center"/>
              <w:rPr>
                <w:bCs/>
              </w:rPr>
            </w:pPr>
            <w:r w:rsidRPr="00CE76FA">
              <w:rPr>
                <w:bCs/>
              </w:rPr>
              <w:t>1,5</w:t>
            </w:r>
            <w:r w:rsidRPr="00CE76FA">
              <w:rPr>
                <w:bCs/>
                <w:iCs/>
              </w:rPr>
              <w:t>-</w:t>
            </w:r>
            <w:r w:rsidRPr="00CE76FA">
              <w:rPr>
                <w:bCs/>
              </w:rPr>
              <w:t xml:space="preserve">2,25 </w:t>
            </w:r>
          </w:p>
        </w:tc>
      </w:tr>
      <w:tr w:rsidR="0000341A" w:rsidRPr="00CE76FA" w:rsidTr="0000341A">
        <w:trPr>
          <w:jc w:val="center"/>
        </w:trPr>
        <w:tc>
          <w:tcPr>
            <w:tcW w:w="959" w:type="pct"/>
          </w:tcPr>
          <w:p w:rsidR="0000341A" w:rsidRPr="00CE76FA" w:rsidRDefault="0000341A" w:rsidP="00D56FDF">
            <w:pPr>
              <w:widowControl w:val="0"/>
              <w:ind w:right="-285"/>
              <w:rPr>
                <w:bCs/>
                <w:lang w:val="en-US"/>
              </w:rPr>
            </w:pPr>
            <w:r w:rsidRPr="00CE76FA">
              <w:rPr>
                <w:bCs/>
              </w:rPr>
              <w:t>Улица в жилой з</w:t>
            </w:r>
            <w:r w:rsidRPr="00CE76FA">
              <w:rPr>
                <w:bCs/>
              </w:rPr>
              <w:t>а</w:t>
            </w:r>
            <w:r w:rsidRPr="00CE76FA">
              <w:rPr>
                <w:bCs/>
              </w:rPr>
              <w:t>стройке</w:t>
            </w:r>
          </w:p>
        </w:tc>
        <w:tc>
          <w:tcPr>
            <w:tcW w:w="1263" w:type="pct"/>
          </w:tcPr>
          <w:p w:rsidR="0000341A" w:rsidRPr="00CE76FA" w:rsidRDefault="0000341A" w:rsidP="009F5577">
            <w:pPr>
              <w:widowControl w:val="0"/>
              <w:ind w:right="-3"/>
              <w:rPr>
                <w:bCs/>
              </w:rPr>
            </w:pPr>
          </w:p>
        </w:tc>
        <w:tc>
          <w:tcPr>
            <w:tcW w:w="651" w:type="pct"/>
          </w:tcPr>
          <w:p w:rsidR="0000341A" w:rsidRPr="00CE76FA" w:rsidRDefault="0000341A" w:rsidP="00D56FDF">
            <w:pPr>
              <w:widowControl w:val="0"/>
              <w:ind w:right="-285"/>
              <w:rPr>
                <w:bCs/>
              </w:rPr>
            </w:pPr>
          </w:p>
        </w:tc>
        <w:tc>
          <w:tcPr>
            <w:tcW w:w="704" w:type="pct"/>
          </w:tcPr>
          <w:p w:rsidR="0000341A" w:rsidRPr="00CE76FA" w:rsidRDefault="0000341A" w:rsidP="00D56FDF">
            <w:pPr>
              <w:widowControl w:val="0"/>
              <w:ind w:right="-285"/>
              <w:rPr>
                <w:bCs/>
              </w:rPr>
            </w:pPr>
          </w:p>
        </w:tc>
        <w:tc>
          <w:tcPr>
            <w:tcW w:w="704" w:type="pct"/>
          </w:tcPr>
          <w:p w:rsidR="0000341A" w:rsidRPr="00CE76FA" w:rsidRDefault="0000341A" w:rsidP="00D56FDF">
            <w:pPr>
              <w:widowControl w:val="0"/>
              <w:ind w:right="-285"/>
              <w:rPr>
                <w:bCs/>
              </w:rPr>
            </w:pPr>
          </w:p>
        </w:tc>
        <w:tc>
          <w:tcPr>
            <w:tcW w:w="719" w:type="pct"/>
          </w:tcPr>
          <w:p w:rsidR="0000341A" w:rsidRPr="00CE76FA" w:rsidRDefault="0000341A" w:rsidP="00D56FDF">
            <w:pPr>
              <w:widowControl w:val="0"/>
              <w:ind w:right="-285" w:firstLine="1"/>
              <w:rPr>
                <w:bCs/>
              </w:rPr>
            </w:pPr>
          </w:p>
        </w:tc>
      </w:tr>
      <w:tr w:rsidR="0000341A" w:rsidRPr="00CE76FA" w:rsidTr="0000341A">
        <w:trPr>
          <w:jc w:val="center"/>
        </w:trPr>
        <w:tc>
          <w:tcPr>
            <w:tcW w:w="959" w:type="pct"/>
          </w:tcPr>
          <w:p w:rsidR="0000341A" w:rsidRPr="00CE76FA" w:rsidRDefault="0000341A" w:rsidP="00D56FDF">
            <w:pPr>
              <w:widowControl w:val="0"/>
              <w:ind w:right="-285"/>
              <w:rPr>
                <w:bCs/>
              </w:rPr>
            </w:pPr>
            <w:r w:rsidRPr="00CE76FA">
              <w:rPr>
                <w:bCs/>
              </w:rPr>
              <w:t xml:space="preserve">основная </w:t>
            </w:r>
          </w:p>
        </w:tc>
        <w:tc>
          <w:tcPr>
            <w:tcW w:w="1263" w:type="pct"/>
          </w:tcPr>
          <w:p w:rsidR="0000341A" w:rsidRPr="00CE76FA" w:rsidRDefault="0000341A" w:rsidP="009F5577">
            <w:pPr>
              <w:widowControl w:val="0"/>
              <w:ind w:right="-3"/>
              <w:rPr>
                <w:bCs/>
              </w:rPr>
            </w:pPr>
            <w:r w:rsidRPr="00CE76FA">
              <w:rPr>
                <w:bCs/>
              </w:rPr>
              <w:t>связь внутри жилых территорий с главной улицей по направл</w:t>
            </w:r>
            <w:r w:rsidRPr="00CE76FA">
              <w:rPr>
                <w:bCs/>
              </w:rPr>
              <w:t>е</w:t>
            </w:r>
            <w:r w:rsidRPr="00CE76FA">
              <w:rPr>
                <w:bCs/>
              </w:rPr>
              <w:t xml:space="preserve">ниям с интенсивным движением </w:t>
            </w:r>
          </w:p>
        </w:tc>
        <w:tc>
          <w:tcPr>
            <w:tcW w:w="651" w:type="pct"/>
          </w:tcPr>
          <w:p w:rsidR="0000341A" w:rsidRPr="00CE76FA" w:rsidRDefault="0000341A" w:rsidP="00D56FDF">
            <w:pPr>
              <w:widowControl w:val="0"/>
              <w:ind w:right="-285"/>
              <w:jc w:val="center"/>
              <w:rPr>
                <w:bCs/>
              </w:rPr>
            </w:pPr>
            <w:r w:rsidRPr="00CE76FA">
              <w:rPr>
                <w:bCs/>
              </w:rPr>
              <w:t xml:space="preserve">40 </w:t>
            </w:r>
          </w:p>
        </w:tc>
        <w:tc>
          <w:tcPr>
            <w:tcW w:w="704" w:type="pct"/>
          </w:tcPr>
          <w:p w:rsidR="0000341A" w:rsidRPr="00CE76FA" w:rsidRDefault="0000341A" w:rsidP="00D56FDF">
            <w:pPr>
              <w:widowControl w:val="0"/>
              <w:ind w:right="-285"/>
              <w:jc w:val="center"/>
              <w:rPr>
                <w:bCs/>
              </w:rPr>
            </w:pPr>
            <w:r w:rsidRPr="00CE76FA">
              <w:rPr>
                <w:bCs/>
              </w:rPr>
              <w:t xml:space="preserve">3,0 </w:t>
            </w:r>
          </w:p>
        </w:tc>
        <w:tc>
          <w:tcPr>
            <w:tcW w:w="704" w:type="pct"/>
          </w:tcPr>
          <w:p w:rsidR="0000341A" w:rsidRPr="00CE76FA" w:rsidRDefault="0000341A" w:rsidP="00D56FDF">
            <w:pPr>
              <w:widowControl w:val="0"/>
              <w:ind w:right="-285"/>
              <w:jc w:val="center"/>
              <w:rPr>
                <w:bCs/>
              </w:rPr>
            </w:pPr>
            <w:r w:rsidRPr="00CE76FA">
              <w:rPr>
                <w:bCs/>
              </w:rPr>
              <w:t xml:space="preserve">2 </w:t>
            </w:r>
          </w:p>
        </w:tc>
        <w:tc>
          <w:tcPr>
            <w:tcW w:w="719" w:type="pct"/>
          </w:tcPr>
          <w:p w:rsidR="0000341A" w:rsidRPr="00CE76FA" w:rsidRDefault="0000341A" w:rsidP="00D56FDF">
            <w:pPr>
              <w:widowControl w:val="0"/>
              <w:ind w:right="-285" w:firstLine="1"/>
              <w:jc w:val="center"/>
              <w:rPr>
                <w:bCs/>
              </w:rPr>
            </w:pPr>
            <w:r w:rsidRPr="00CE76FA">
              <w:rPr>
                <w:bCs/>
              </w:rPr>
              <w:t>1,0</w:t>
            </w:r>
            <w:r w:rsidRPr="00CE76FA">
              <w:rPr>
                <w:bCs/>
                <w:iCs/>
              </w:rPr>
              <w:t>-</w:t>
            </w:r>
            <w:r w:rsidRPr="00CE76FA">
              <w:rPr>
                <w:bCs/>
              </w:rPr>
              <w:t xml:space="preserve">1,5 </w:t>
            </w:r>
          </w:p>
        </w:tc>
      </w:tr>
      <w:tr w:rsidR="0000341A" w:rsidRPr="00CE76FA" w:rsidTr="0000341A">
        <w:trPr>
          <w:jc w:val="center"/>
        </w:trPr>
        <w:tc>
          <w:tcPr>
            <w:tcW w:w="959" w:type="pct"/>
          </w:tcPr>
          <w:p w:rsidR="0000341A" w:rsidRPr="00CE76FA" w:rsidRDefault="0000341A" w:rsidP="00D56FDF">
            <w:pPr>
              <w:widowControl w:val="0"/>
              <w:ind w:right="-285"/>
              <w:rPr>
                <w:bCs/>
              </w:rPr>
            </w:pPr>
            <w:r w:rsidRPr="00CE76FA">
              <w:rPr>
                <w:bCs/>
              </w:rPr>
              <w:lastRenderedPageBreak/>
              <w:t>второстепенная (переулок)</w:t>
            </w:r>
          </w:p>
        </w:tc>
        <w:tc>
          <w:tcPr>
            <w:tcW w:w="1263" w:type="pct"/>
          </w:tcPr>
          <w:p w:rsidR="0000341A" w:rsidRPr="00CE76FA" w:rsidRDefault="0000341A" w:rsidP="009F5577">
            <w:pPr>
              <w:widowControl w:val="0"/>
              <w:ind w:right="-3"/>
              <w:rPr>
                <w:bCs/>
              </w:rPr>
            </w:pPr>
            <w:r w:rsidRPr="00CE76FA">
              <w:rPr>
                <w:bCs/>
              </w:rPr>
              <w:t>связь между осно</w:t>
            </w:r>
            <w:r w:rsidRPr="00CE76FA">
              <w:rPr>
                <w:bCs/>
              </w:rPr>
              <w:t>в</w:t>
            </w:r>
            <w:r w:rsidRPr="00CE76FA">
              <w:rPr>
                <w:bCs/>
              </w:rPr>
              <w:t>ными жилыми ул</w:t>
            </w:r>
            <w:r w:rsidRPr="00CE76FA">
              <w:rPr>
                <w:bCs/>
              </w:rPr>
              <w:t>и</w:t>
            </w:r>
            <w:r w:rsidRPr="00CE76FA">
              <w:rPr>
                <w:bCs/>
              </w:rPr>
              <w:t xml:space="preserve">цами </w:t>
            </w:r>
          </w:p>
        </w:tc>
        <w:tc>
          <w:tcPr>
            <w:tcW w:w="651" w:type="pct"/>
          </w:tcPr>
          <w:p w:rsidR="0000341A" w:rsidRPr="00CE76FA" w:rsidRDefault="0000341A" w:rsidP="00D56FDF">
            <w:pPr>
              <w:widowControl w:val="0"/>
              <w:ind w:right="-285"/>
              <w:jc w:val="center"/>
              <w:rPr>
                <w:bCs/>
              </w:rPr>
            </w:pPr>
            <w:r w:rsidRPr="00CE76FA">
              <w:rPr>
                <w:bCs/>
              </w:rPr>
              <w:t xml:space="preserve">30 </w:t>
            </w:r>
          </w:p>
        </w:tc>
        <w:tc>
          <w:tcPr>
            <w:tcW w:w="704" w:type="pct"/>
          </w:tcPr>
          <w:p w:rsidR="0000341A" w:rsidRPr="00CE76FA" w:rsidRDefault="0000341A" w:rsidP="00D56FDF">
            <w:pPr>
              <w:widowControl w:val="0"/>
              <w:ind w:right="-285"/>
              <w:jc w:val="center"/>
              <w:rPr>
                <w:bCs/>
              </w:rPr>
            </w:pPr>
            <w:r w:rsidRPr="00CE76FA">
              <w:rPr>
                <w:bCs/>
              </w:rPr>
              <w:t xml:space="preserve">2,75 </w:t>
            </w:r>
          </w:p>
        </w:tc>
        <w:tc>
          <w:tcPr>
            <w:tcW w:w="704" w:type="pct"/>
          </w:tcPr>
          <w:p w:rsidR="0000341A" w:rsidRPr="00CE76FA" w:rsidRDefault="0000341A" w:rsidP="00D56FDF">
            <w:pPr>
              <w:widowControl w:val="0"/>
              <w:ind w:right="-285"/>
              <w:jc w:val="center"/>
              <w:rPr>
                <w:bCs/>
              </w:rPr>
            </w:pPr>
            <w:r w:rsidRPr="00CE76FA">
              <w:rPr>
                <w:bCs/>
              </w:rPr>
              <w:t xml:space="preserve">2 </w:t>
            </w:r>
          </w:p>
        </w:tc>
        <w:tc>
          <w:tcPr>
            <w:tcW w:w="719" w:type="pct"/>
          </w:tcPr>
          <w:p w:rsidR="0000341A" w:rsidRPr="00CE76FA" w:rsidRDefault="0000341A" w:rsidP="00D56FDF">
            <w:pPr>
              <w:widowControl w:val="0"/>
              <w:ind w:right="-285" w:firstLine="1"/>
              <w:jc w:val="center"/>
              <w:rPr>
                <w:bCs/>
              </w:rPr>
            </w:pPr>
            <w:r w:rsidRPr="00CE76FA">
              <w:rPr>
                <w:bCs/>
              </w:rPr>
              <w:t xml:space="preserve">1,0 </w:t>
            </w:r>
          </w:p>
        </w:tc>
      </w:tr>
      <w:tr w:rsidR="0000341A" w:rsidRPr="00CE76FA" w:rsidTr="0000341A">
        <w:trPr>
          <w:jc w:val="center"/>
        </w:trPr>
        <w:tc>
          <w:tcPr>
            <w:tcW w:w="959" w:type="pct"/>
          </w:tcPr>
          <w:p w:rsidR="0000341A" w:rsidRPr="00CE76FA" w:rsidRDefault="0000341A" w:rsidP="00D56FDF">
            <w:pPr>
              <w:widowControl w:val="0"/>
              <w:ind w:right="-285"/>
              <w:rPr>
                <w:bCs/>
              </w:rPr>
            </w:pPr>
            <w:r w:rsidRPr="00CE76FA">
              <w:rPr>
                <w:bCs/>
              </w:rPr>
              <w:t xml:space="preserve">проезд </w:t>
            </w:r>
          </w:p>
        </w:tc>
        <w:tc>
          <w:tcPr>
            <w:tcW w:w="1263" w:type="pct"/>
          </w:tcPr>
          <w:p w:rsidR="0000341A" w:rsidRPr="00CE76FA" w:rsidRDefault="0000341A" w:rsidP="009F5577">
            <w:pPr>
              <w:widowControl w:val="0"/>
              <w:ind w:right="-3"/>
              <w:rPr>
                <w:bCs/>
              </w:rPr>
            </w:pPr>
            <w:r w:rsidRPr="00CE76FA">
              <w:rPr>
                <w:bCs/>
              </w:rPr>
              <w:t xml:space="preserve">связь жилых домов, расположенных в глубине квартала, с улицей </w:t>
            </w:r>
          </w:p>
        </w:tc>
        <w:tc>
          <w:tcPr>
            <w:tcW w:w="651" w:type="pct"/>
          </w:tcPr>
          <w:p w:rsidR="0000341A" w:rsidRPr="00CE76FA" w:rsidRDefault="0000341A" w:rsidP="00D56FDF">
            <w:pPr>
              <w:widowControl w:val="0"/>
              <w:ind w:right="-285"/>
              <w:jc w:val="center"/>
              <w:rPr>
                <w:bCs/>
              </w:rPr>
            </w:pPr>
            <w:r w:rsidRPr="00CE76FA">
              <w:rPr>
                <w:bCs/>
              </w:rPr>
              <w:t xml:space="preserve">20 </w:t>
            </w:r>
          </w:p>
        </w:tc>
        <w:tc>
          <w:tcPr>
            <w:tcW w:w="704" w:type="pct"/>
          </w:tcPr>
          <w:p w:rsidR="0000341A" w:rsidRPr="00CE76FA" w:rsidRDefault="0000341A" w:rsidP="00D56FDF">
            <w:pPr>
              <w:widowControl w:val="0"/>
              <w:ind w:right="-285"/>
              <w:jc w:val="center"/>
              <w:rPr>
                <w:bCs/>
              </w:rPr>
            </w:pPr>
            <w:r w:rsidRPr="00CE76FA">
              <w:rPr>
                <w:bCs/>
              </w:rPr>
              <w:t>2,75</w:t>
            </w:r>
            <w:r w:rsidRPr="00CE76FA">
              <w:rPr>
                <w:bCs/>
                <w:iCs/>
              </w:rPr>
              <w:t>-</w:t>
            </w:r>
            <w:r w:rsidRPr="00CE76FA">
              <w:rPr>
                <w:bCs/>
              </w:rPr>
              <w:t xml:space="preserve">3,0 </w:t>
            </w:r>
          </w:p>
        </w:tc>
        <w:tc>
          <w:tcPr>
            <w:tcW w:w="704" w:type="pct"/>
          </w:tcPr>
          <w:p w:rsidR="0000341A" w:rsidRPr="00CE76FA" w:rsidRDefault="0000341A" w:rsidP="00D56FDF">
            <w:pPr>
              <w:widowControl w:val="0"/>
              <w:ind w:right="-285"/>
              <w:jc w:val="center"/>
              <w:rPr>
                <w:bCs/>
              </w:rPr>
            </w:pPr>
            <w:r w:rsidRPr="00CE76FA">
              <w:rPr>
                <w:bCs/>
              </w:rPr>
              <w:t xml:space="preserve">1 </w:t>
            </w:r>
          </w:p>
        </w:tc>
        <w:tc>
          <w:tcPr>
            <w:tcW w:w="719" w:type="pct"/>
          </w:tcPr>
          <w:p w:rsidR="0000341A" w:rsidRPr="00CE76FA" w:rsidRDefault="0000341A" w:rsidP="00D56FDF">
            <w:pPr>
              <w:widowControl w:val="0"/>
              <w:ind w:right="-285" w:firstLine="1"/>
              <w:jc w:val="center"/>
              <w:rPr>
                <w:bCs/>
              </w:rPr>
            </w:pPr>
            <w:r w:rsidRPr="00CE76FA">
              <w:rPr>
                <w:bCs/>
              </w:rPr>
              <w:t>0</w:t>
            </w:r>
            <w:r w:rsidRPr="00CE76FA">
              <w:rPr>
                <w:bCs/>
                <w:iCs/>
              </w:rPr>
              <w:t>-</w:t>
            </w:r>
            <w:r w:rsidRPr="00CE76FA">
              <w:rPr>
                <w:bCs/>
              </w:rPr>
              <w:t xml:space="preserve">1,0 </w:t>
            </w:r>
          </w:p>
        </w:tc>
      </w:tr>
      <w:tr w:rsidR="0000341A" w:rsidRPr="00CE76FA" w:rsidTr="0000341A">
        <w:trPr>
          <w:jc w:val="center"/>
        </w:trPr>
        <w:tc>
          <w:tcPr>
            <w:tcW w:w="959" w:type="pct"/>
          </w:tcPr>
          <w:p w:rsidR="0000341A" w:rsidRPr="00CE76FA" w:rsidRDefault="0000341A" w:rsidP="00D56FDF">
            <w:pPr>
              <w:widowControl w:val="0"/>
              <w:ind w:right="-285"/>
              <w:rPr>
                <w:bCs/>
              </w:rPr>
            </w:pPr>
            <w:r w:rsidRPr="00CE76FA">
              <w:rPr>
                <w:bCs/>
              </w:rPr>
              <w:t>Хозяйственный проезд, скотопр</w:t>
            </w:r>
            <w:r w:rsidRPr="00CE76FA">
              <w:rPr>
                <w:bCs/>
              </w:rPr>
              <w:t>о</w:t>
            </w:r>
            <w:r w:rsidRPr="00CE76FA">
              <w:rPr>
                <w:bCs/>
              </w:rPr>
              <w:t xml:space="preserve">гон </w:t>
            </w:r>
          </w:p>
        </w:tc>
        <w:tc>
          <w:tcPr>
            <w:tcW w:w="1263" w:type="pct"/>
          </w:tcPr>
          <w:p w:rsidR="0000341A" w:rsidRPr="00CE76FA" w:rsidRDefault="0000341A" w:rsidP="009F5577">
            <w:pPr>
              <w:widowControl w:val="0"/>
              <w:ind w:right="-3"/>
              <w:rPr>
                <w:bCs/>
              </w:rPr>
            </w:pPr>
            <w:r w:rsidRPr="00CE76FA">
              <w:rPr>
                <w:bCs/>
              </w:rPr>
              <w:t>прогон личного скота и проезд грузового транспорта к приус</w:t>
            </w:r>
            <w:r w:rsidRPr="00CE76FA">
              <w:rPr>
                <w:bCs/>
              </w:rPr>
              <w:t>а</w:t>
            </w:r>
            <w:r w:rsidRPr="00CE76FA">
              <w:rPr>
                <w:bCs/>
              </w:rPr>
              <w:t>дебным участкам</w:t>
            </w:r>
          </w:p>
        </w:tc>
        <w:tc>
          <w:tcPr>
            <w:tcW w:w="651" w:type="pct"/>
          </w:tcPr>
          <w:p w:rsidR="0000341A" w:rsidRPr="00CE76FA" w:rsidRDefault="0000341A" w:rsidP="00D56FDF">
            <w:pPr>
              <w:widowControl w:val="0"/>
              <w:ind w:right="-285"/>
              <w:jc w:val="center"/>
              <w:rPr>
                <w:bCs/>
              </w:rPr>
            </w:pPr>
            <w:r w:rsidRPr="00CE76FA">
              <w:rPr>
                <w:bCs/>
              </w:rPr>
              <w:t xml:space="preserve">30 </w:t>
            </w:r>
          </w:p>
        </w:tc>
        <w:tc>
          <w:tcPr>
            <w:tcW w:w="704" w:type="pct"/>
          </w:tcPr>
          <w:p w:rsidR="0000341A" w:rsidRPr="00CE76FA" w:rsidRDefault="0000341A" w:rsidP="00D56FDF">
            <w:pPr>
              <w:widowControl w:val="0"/>
              <w:ind w:right="-285"/>
              <w:jc w:val="center"/>
              <w:rPr>
                <w:bCs/>
              </w:rPr>
            </w:pPr>
            <w:r w:rsidRPr="00CE76FA">
              <w:rPr>
                <w:bCs/>
              </w:rPr>
              <w:t xml:space="preserve">4,5 </w:t>
            </w:r>
          </w:p>
        </w:tc>
        <w:tc>
          <w:tcPr>
            <w:tcW w:w="704" w:type="pct"/>
          </w:tcPr>
          <w:p w:rsidR="0000341A" w:rsidRPr="00CE76FA" w:rsidRDefault="0000341A" w:rsidP="00D56FDF">
            <w:pPr>
              <w:widowControl w:val="0"/>
              <w:ind w:right="-285"/>
              <w:jc w:val="center"/>
              <w:rPr>
                <w:bCs/>
              </w:rPr>
            </w:pPr>
            <w:r w:rsidRPr="00CE76FA">
              <w:rPr>
                <w:bCs/>
              </w:rPr>
              <w:t xml:space="preserve">1 </w:t>
            </w:r>
          </w:p>
        </w:tc>
        <w:tc>
          <w:tcPr>
            <w:tcW w:w="719" w:type="pct"/>
          </w:tcPr>
          <w:p w:rsidR="0000341A" w:rsidRPr="00CE76FA" w:rsidRDefault="0000341A" w:rsidP="00D56FDF">
            <w:pPr>
              <w:widowControl w:val="0"/>
              <w:ind w:right="-285" w:firstLine="1"/>
              <w:jc w:val="center"/>
              <w:rPr>
                <w:bCs/>
              </w:rPr>
            </w:pPr>
            <w:r w:rsidRPr="00CE76FA">
              <w:rPr>
                <w:bCs/>
                <w:iCs/>
              </w:rPr>
              <w:t>-</w:t>
            </w:r>
          </w:p>
        </w:tc>
      </w:tr>
    </w:tbl>
    <w:p w:rsidR="0000341A" w:rsidRPr="00CE76FA" w:rsidRDefault="0000341A" w:rsidP="00D56FDF">
      <w:pPr>
        <w:widowControl w:val="0"/>
        <w:ind w:right="-285" w:firstLine="720"/>
        <w:jc w:val="both"/>
        <w:rPr>
          <w:spacing w:val="-2"/>
        </w:rPr>
      </w:pPr>
      <w:r w:rsidRPr="00CE76FA">
        <w:t>1. В сложившейся малоэтажной жилой застройке сельских населенных пунктов пар</w:t>
      </w:r>
      <w:r w:rsidRPr="00CE76FA">
        <w:t>а</w:t>
      </w:r>
      <w:r w:rsidRPr="00CE76FA">
        <w:t xml:space="preserve">метры жилых улиц допускается принимать с учетом </w:t>
      </w:r>
      <w:r w:rsidRPr="00CE76FA">
        <w:rPr>
          <w:spacing w:val="-2"/>
        </w:rPr>
        <w:t>существующих, при условии обеспеч</w:t>
      </w:r>
      <w:r w:rsidRPr="00CE76FA">
        <w:rPr>
          <w:spacing w:val="-2"/>
        </w:rPr>
        <w:t>е</w:t>
      </w:r>
      <w:r w:rsidRPr="00CE76FA">
        <w:rPr>
          <w:spacing w:val="-2"/>
        </w:rPr>
        <w:t>ния требований пожарной безопасности.</w:t>
      </w:r>
    </w:p>
    <w:p w:rsidR="0000341A" w:rsidRPr="00CE76FA" w:rsidRDefault="0000341A" w:rsidP="00D56FDF">
      <w:pPr>
        <w:widowControl w:val="0"/>
        <w:spacing w:before="120"/>
        <w:ind w:right="-285" w:firstLine="720"/>
        <w:jc w:val="both"/>
        <w:rPr>
          <w:bCs/>
        </w:rPr>
      </w:pPr>
      <w:r w:rsidRPr="00CE76FA">
        <w:rPr>
          <w:bCs/>
        </w:rPr>
        <w:t>11.7. Расстояние от края основной проезжей части магистральных дорог до линии р</w:t>
      </w:r>
      <w:r w:rsidRPr="00CE76FA">
        <w:rPr>
          <w:bCs/>
        </w:rPr>
        <w:t>е</w:t>
      </w:r>
      <w:r w:rsidRPr="00CE76FA">
        <w:rPr>
          <w:bCs/>
        </w:rPr>
        <w:t>гулирования жилой застройки следует принимать не менее</w:t>
      </w:r>
      <w:r w:rsidRPr="00CE76FA">
        <w:rPr>
          <w:bCs/>
        </w:rPr>
        <w:br/>
        <w:t xml:space="preserve">50 м, а при условии применения шумозащитных устройств, обеспечивающих требования СП 51.13330, не менее </w:t>
      </w:r>
      <w:smartTag w:uri="urn:schemas-microsoft-com:office:smarttags" w:element="metricconverter">
        <w:smartTagPr>
          <w:attr w:name="ProductID" w:val="25 м"/>
        </w:smartTagPr>
        <w:r w:rsidRPr="00CE76FA">
          <w:rPr>
            <w:bCs/>
          </w:rPr>
          <w:t>25 м</w:t>
        </w:r>
      </w:smartTag>
      <w:r w:rsidRPr="00CE76FA">
        <w:rPr>
          <w:bCs/>
        </w:rPr>
        <w:t>.</w:t>
      </w:r>
    </w:p>
    <w:p w:rsidR="0000341A" w:rsidRPr="00CE76FA" w:rsidRDefault="0000341A" w:rsidP="00D56FDF">
      <w:pPr>
        <w:widowControl w:val="0"/>
        <w:ind w:right="-285" w:firstLine="720"/>
        <w:jc w:val="both"/>
        <w:rPr>
          <w:bCs/>
        </w:rPr>
      </w:pPr>
      <w:r w:rsidRPr="00CE76FA">
        <w:rPr>
          <w:bCs/>
        </w:rPr>
        <w:t>11.8. Расстояние от края основной проезжей части улиц, местных или боковых прое</w:t>
      </w:r>
      <w:r w:rsidRPr="00CE76FA">
        <w:rPr>
          <w:bCs/>
        </w:rPr>
        <w:t>з</w:t>
      </w:r>
      <w:r w:rsidRPr="00CE76FA">
        <w:rPr>
          <w:bCs/>
        </w:rPr>
        <w:t xml:space="preserve">дов до линии застройки следует принимать не более </w:t>
      </w:r>
      <w:smartTag w:uri="urn:schemas-microsoft-com:office:smarttags" w:element="metricconverter">
        <w:smartTagPr>
          <w:attr w:name="ProductID" w:val="25 м"/>
        </w:smartTagPr>
        <w:r w:rsidRPr="00CE76FA">
          <w:rPr>
            <w:bCs/>
          </w:rPr>
          <w:t>25 м</w:t>
        </w:r>
      </w:smartTag>
      <w:r w:rsidRPr="00CE76FA">
        <w:rPr>
          <w:bCs/>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CE76FA">
          <w:rPr>
            <w:bCs/>
          </w:rPr>
          <w:t>5 м</w:t>
        </w:r>
      </w:smartTag>
      <w:r w:rsidRPr="00CE76FA">
        <w:rPr>
          <w:bCs/>
        </w:rPr>
        <w:t xml:space="preserve"> от линии застройки полосу шириной </w:t>
      </w:r>
      <w:smartTag w:uri="urn:schemas-microsoft-com:office:smarttags" w:element="metricconverter">
        <w:smartTagPr>
          <w:attr w:name="ProductID" w:val="6 м"/>
        </w:smartTagPr>
        <w:r w:rsidRPr="00CE76FA">
          <w:rPr>
            <w:bCs/>
          </w:rPr>
          <w:t>6 м</w:t>
        </w:r>
      </w:smartTag>
      <w:r w:rsidRPr="00CE76FA">
        <w:rPr>
          <w:bCs/>
        </w:rPr>
        <w:t>, пригодную для проезда пожарных машин.</w:t>
      </w:r>
    </w:p>
    <w:p w:rsidR="0000341A" w:rsidRPr="00CE76FA" w:rsidRDefault="0000341A" w:rsidP="00D56FDF">
      <w:pPr>
        <w:widowControl w:val="0"/>
        <w:ind w:right="-285" w:firstLine="720"/>
        <w:jc w:val="both"/>
        <w:rPr>
          <w:bCs/>
        </w:rPr>
      </w:pPr>
      <w:r w:rsidRPr="00CE76FA">
        <w:rPr>
          <w:bCs/>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CE76FA">
          <w:rPr>
            <w:bCs/>
          </w:rPr>
          <w:t>16 м</w:t>
        </w:r>
      </w:smartTag>
      <w:r w:rsidRPr="00CE76FA">
        <w:rPr>
          <w:bCs/>
        </w:rPr>
        <w:t xml:space="preserve"> для разворота автомобилей и не менее </w:t>
      </w:r>
      <w:smartTag w:uri="urn:schemas-microsoft-com:office:smarttags" w:element="metricconverter">
        <w:smartTagPr>
          <w:attr w:name="ProductID" w:val="30 м"/>
        </w:smartTagPr>
        <w:r w:rsidRPr="00CE76FA">
          <w:rPr>
            <w:bCs/>
          </w:rPr>
          <w:t>30 м</w:t>
        </w:r>
      </w:smartTag>
      <w:r w:rsidRPr="00CE76FA">
        <w:rPr>
          <w:bCs/>
        </w:rPr>
        <w:t xml:space="preserve"> при орг</w:t>
      </w:r>
      <w:r w:rsidRPr="00CE76FA">
        <w:rPr>
          <w:bCs/>
        </w:rPr>
        <w:t>а</w:t>
      </w:r>
      <w:r w:rsidRPr="00CE76FA">
        <w:rPr>
          <w:bCs/>
        </w:rPr>
        <w:t>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0341A" w:rsidRPr="00CE76FA" w:rsidRDefault="0000341A" w:rsidP="00D56FDF">
      <w:pPr>
        <w:widowControl w:val="0"/>
        <w:ind w:right="-285" w:firstLine="720"/>
        <w:jc w:val="both"/>
        <w:rPr>
          <w:bCs/>
        </w:rPr>
      </w:pPr>
      <w:r w:rsidRPr="00CE76FA">
        <w:rPr>
          <w:bCs/>
        </w:rPr>
        <w:t>11.10. На магистральных улицах регулируемого движения допускается предусматр</w:t>
      </w:r>
      <w:r w:rsidRPr="00CE76FA">
        <w:rPr>
          <w:bCs/>
        </w:rPr>
        <w:t>и</w:t>
      </w:r>
      <w:r w:rsidRPr="00CE76FA">
        <w:rPr>
          <w:bCs/>
        </w:rPr>
        <w:t>вать велосипедные дорожки, выделенные разделительными полосами. В зонах массового о</w:t>
      </w:r>
      <w:r w:rsidRPr="00CE76FA">
        <w:rPr>
          <w:bCs/>
        </w:rPr>
        <w:t>т</w:t>
      </w:r>
      <w:r w:rsidRPr="00CE76FA">
        <w:rPr>
          <w:bCs/>
        </w:rPr>
        <w:t>дыха населения и на других озелененных территориях следует предусматривать велосипе</w:t>
      </w:r>
      <w:r w:rsidRPr="00CE76FA">
        <w:rPr>
          <w:bCs/>
        </w:rPr>
        <w:t>д</w:t>
      </w:r>
      <w:r w:rsidRPr="00CE76FA">
        <w:rPr>
          <w:bCs/>
        </w:rPr>
        <w:t>ные дорожки, изолированные от улиц, дорог и пешеходного движения. Велосипедные д</w:t>
      </w:r>
      <w:r w:rsidRPr="00CE76FA">
        <w:rPr>
          <w:bCs/>
        </w:rPr>
        <w:t>о</w:t>
      </w:r>
      <w:r w:rsidRPr="00CE76FA">
        <w:rPr>
          <w:bCs/>
        </w:rPr>
        <w:t>рожки одностороннего и двустороннего движения могут устраиваться при наименьшем ра</w:t>
      </w:r>
      <w:r w:rsidRPr="00CE76FA">
        <w:rPr>
          <w:bCs/>
        </w:rPr>
        <w:t>с</w:t>
      </w:r>
      <w:r w:rsidRPr="00CE76FA">
        <w:rPr>
          <w:bCs/>
        </w:rPr>
        <w:t>стоянии безопасности от края велодорожки:</w:t>
      </w:r>
    </w:p>
    <w:p w:rsidR="0000341A" w:rsidRPr="00CE76FA" w:rsidRDefault="0000341A" w:rsidP="00D56FDF">
      <w:pPr>
        <w:widowControl w:val="0"/>
        <w:ind w:right="-285" w:firstLine="720"/>
        <w:jc w:val="both"/>
        <w:rPr>
          <w:bCs/>
        </w:rPr>
      </w:pPr>
      <w:r w:rsidRPr="00CE76FA">
        <w:rPr>
          <w:bCs/>
        </w:rPr>
        <w:t xml:space="preserve">до тротуаров </w:t>
      </w:r>
      <w:r w:rsidRPr="00CE76FA">
        <w:rPr>
          <w:bCs/>
          <w:iCs/>
        </w:rPr>
        <w:t>–</w:t>
      </w:r>
      <w:r w:rsidRPr="00CE76FA">
        <w:rPr>
          <w:bCs/>
        </w:rPr>
        <w:t xml:space="preserve"> </w:t>
      </w:r>
      <w:smartTag w:uri="urn:schemas-microsoft-com:office:smarttags" w:element="metricconverter">
        <w:smartTagPr>
          <w:attr w:name="ProductID" w:val="0,5 м"/>
        </w:smartTagPr>
        <w:r w:rsidRPr="00CE76FA">
          <w:rPr>
            <w:bCs/>
          </w:rPr>
          <w:t>0,5 м</w:t>
        </w:r>
      </w:smartTag>
      <w:r w:rsidRPr="00CE76FA">
        <w:rPr>
          <w:bCs/>
        </w:rPr>
        <w:t>;</w:t>
      </w:r>
    </w:p>
    <w:p w:rsidR="0000341A" w:rsidRPr="00CE76FA" w:rsidRDefault="0000341A" w:rsidP="00D56FDF">
      <w:pPr>
        <w:widowControl w:val="0"/>
        <w:ind w:right="-285" w:firstLine="720"/>
        <w:jc w:val="both"/>
        <w:rPr>
          <w:bCs/>
        </w:rPr>
      </w:pPr>
      <w:r w:rsidRPr="00CE76FA">
        <w:rPr>
          <w:bCs/>
        </w:rPr>
        <w:t xml:space="preserve">до проезжей части, опор, деревьев </w:t>
      </w:r>
      <w:r w:rsidRPr="00CE76FA">
        <w:rPr>
          <w:bCs/>
          <w:iCs/>
        </w:rPr>
        <w:t>–</w:t>
      </w:r>
      <w:r w:rsidRPr="00CE76FA">
        <w:rPr>
          <w:bCs/>
        </w:rPr>
        <w:t xml:space="preserve"> </w:t>
      </w:r>
      <w:smartTag w:uri="urn:schemas-microsoft-com:office:smarttags" w:element="metricconverter">
        <w:smartTagPr>
          <w:attr w:name="ProductID" w:val="0,75 м"/>
        </w:smartTagPr>
        <w:r w:rsidRPr="00CE76FA">
          <w:rPr>
            <w:bCs/>
          </w:rPr>
          <w:t>0,75 м</w:t>
        </w:r>
      </w:smartTag>
      <w:r w:rsidRPr="00CE76FA">
        <w:rPr>
          <w:bCs/>
        </w:rPr>
        <w:t>;</w:t>
      </w:r>
    </w:p>
    <w:p w:rsidR="0000341A" w:rsidRPr="00CE76FA" w:rsidRDefault="0000341A" w:rsidP="00D56FDF">
      <w:pPr>
        <w:widowControl w:val="0"/>
        <w:ind w:right="-285" w:firstLine="720"/>
        <w:jc w:val="both"/>
        <w:rPr>
          <w:bCs/>
          <w:spacing w:val="-2"/>
        </w:rPr>
      </w:pPr>
      <w:r w:rsidRPr="00CE76FA">
        <w:rPr>
          <w:bCs/>
          <w:spacing w:val="-2"/>
        </w:rPr>
        <w:t xml:space="preserve">до стоянок автомобилей и остановок общественного транспорта </w:t>
      </w:r>
      <w:r w:rsidRPr="00CE76FA">
        <w:rPr>
          <w:bCs/>
          <w:iCs/>
          <w:spacing w:val="-2"/>
        </w:rPr>
        <w:t>–</w:t>
      </w:r>
      <w:r w:rsidRPr="00CE76FA">
        <w:rPr>
          <w:bCs/>
          <w:spacing w:val="-2"/>
        </w:rPr>
        <w:t xml:space="preserve"> </w:t>
      </w:r>
      <w:smartTag w:uri="urn:schemas-microsoft-com:office:smarttags" w:element="metricconverter">
        <w:smartTagPr>
          <w:attr w:name="ProductID" w:val="1,5 м"/>
        </w:smartTagPr>
        <w:r w:rsidRPr="00CE76FA">
          <w:rPr>
            <w:bCs/>
            <w:spacing w:val="-2"/>
          </w:rPr>
          <w:t>1,5 м</w:t>
        </w:r>
      </w:smartTag>
      <w:r w:rsidRPr="00CE76FA">
        <w:rPr>
          <w:bCs/>
          <w:spacing w:val="-2"/>
        </w:rPr>
        <w:t>.</w:t>
      </w:r>
    </w:p>
    <w:p w:rsidR="0000341A" w:rsidRPr="00CE76FA" w:rsidRDefault="0000341A" w:rsidP="00D56FDF">
      <w:pPr>
        <w:widowControl w:val="0"/>
        <w:ind w:right="-285" w:firstLine="720"/>
        <w:jc w:val="both"/>
        <w:rPr>
          <w:bCs/>
          <w:iCs/>
          <w:spacing w:val="-4"/>
        </w:rPr>
      </w:pPr>
      <w:r w:rsidRPr="00CE76FA">
        <w:rPr>
          <w:bCs/>
          <w:iCs/>
          <w:spacing w:val="-4"/>
        </w:rPr>
        <w:t>11.11. Допускается устраивать велосипедные полосы по краю проезжей части улиц и д</w:t>
      </w:r>
      <w:r w:rsidRPr="00CE76FA">
        <w:rPr>
          <w:bCs/>
          <w:iCs/>
          <w:spacing w:val="-4"/>
        </w:rPr>
        <w:t>о</w:t>
      </w:r>
      <w:r w:rsidRPr="00CE76FA">
        <w:rPr>
          <w:bCs/>
          <w:iCs/>
          <w:spacing w:val="-4"/>
        </w:rPr>
        <w:t xml:space="preserve">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CE76FA">
          <w:rPr>
            <w:bCs/>
            <w:iCs/>
            <w:spacing w:val="-4"/>
          </w:rPr>
          <w:t>1,2 м</w:t>
        </w:r>
      </w:smartTag>
      <w:r w:rsidRPr="00CE76FA">
        <w:rPr>
          <w:bCs/>
          <w:iCs/>
          <w:spacing w:val="-4"/>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CE76FA">
          <w:rPr>
            <w:bCs/>
            <w:iCs/>
            <w:spacing w:val="-4"/>
          </w:rPr>
          <w:t>1,5 м</w:t>
        </w:r>
      </w:smartTag>
      <w:r w:rsidRPr="00CE76FA">
        <w:rPr>
          <w:bCs/>
          <w:iCs/>
          <w:spacing w:val="-4"/>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CE76FA">
          <w:rPr>
            <w:bCs/>
            <w:iCs/>
            <w:spacing w:val="-4"/>
          </w:rPr>
          <w:t>1 м</w:t>
        </w:r>
      </w:smartTag>
      <w:r w:rsidRPr="00CE76FA">
        <w:rPr>
          <w:bCs/>
          <w:iCs/>
          <w:spacing w:val="-4"/>
        </w:rPr>
        <w:t>.</w:t>
      </w:r>
    </w:p>
    <w:p w:rsidR="0000341A" w:rsidRPr="00CE76FA" w:rsidRDefault="0000341A" w:rsidP="00D56FDF">
      <w:pPr>
        <w:widowControl w:val="0"/>
        <w:ind w:right="-285" w:firstLine="720"/>
        <w:jc w:val="both"/>
        <w:rPr>
          <w:bCs/>
        </w:rPr>
      </w:pPr>
      <w:r w:rsidRPr="00CE76FA">
        <w:rPr>
          <w:bCs/>
        </w:rPr>
        <w:t>11.12. Радиусы закругления проезжей части улиц и дорог по кромке тротуаров и ра</w:t>
      </w:r>
      <w:r w:rsidRPr="00CE76FA">
        <w:rPr>
          <w:bCs/>
        </w:rPr>
        <w:t>з</w:t>
      </w:r>
      <w:r w:rsidRPr="00CE76FA">
        <w:rPr>
          <w:bCs/>
        </w:rPr>
        <w:t>делительных полос следует принимать не менее:</w:t>
      </w:r>
    </w:p>
    <w:p w:rsidR="0000341A" w:rsidRPr="00CE76FA" w:rsidRDefault="0000341A" w:rsidP="00D56FDF">
      <w:pPr>
        <w:widowControl w:val="0"/>
        <w:ind w:right="-285" w:firstLine="720"/>
        <w:jc w:val="both"/>
        <w:rPr>
          <w:bCs/>
        </w:rPr>
      </w:pPr>
      <w:r w:rsidRPr="00CE76FA">
        <w:rPr>
          <w:bCs/>
        </w:rPr>
        <w:t xml:space="preserve">для магистральных улиц и дорог регулируемого движения – </w:t>
      </w:r>
      <w:smartTag w:uri="urn:schemas-microsoft-com:office:smarttags" w:element="metricconverter">
        <w:smartTagPr>
          <w:attr w:name="ProductID" w:val="8 м"/>
        </w:smartTagPr>
        <w:r w:rsidRPr="00CE76FA">
          <w:rPr>
            <w:bCs/>
          </w:rPr>
          <w:t>8 м</w:t>
        </w:r>
      </w:smartTag>
      <w:r w:rsidRPr="00CE76FA">
        <w:rPr>
          <w:bCs/>
        </w:rPr>
        <w:t>;</w:t>
      </w:r>
    </w:p>
    <w:p w:rsidR="0000341A" w:rsidRPr="00CE76FA" w:rsidRDefault="0000341A" w:rsidP="00D56FDF">
      <w:pPr>
        <w:widowControl w:val="0"/>
        <w:ind w:right="-285" w:firstLine="720"/>
        <w:jc w:val="both"/>
        <w:rPr>
          <w:bCs/>
        </w:rPr>
      </w:pPr>
      <w:r w:rsidRPr="00CE76FA">
        <w:rPr>
          <w:bCs/>
        </w:rPr>
        <w:t xml:space="preserve">местного значения – </w:t>
      </w:r>
      <w:smartTag w:uri="urn:schemas-microsoft-com:office:smarttags" w:element="metricconverter">
        <w:smartTagPr>
          <w:attr w:name="ProductID" w:val="5 м"/>
        </w:smartTagPr>
        <w:r w:rsidRPr="00CE76FA">
          <w:rPr>
            <w:bCs/>
          </w:rPr>
          <w:t>5 м</w:t>
        </w:r>
      </w:smartTag>
      <w:r w:rsidRPr="00CE76FA">
        <w:rPr>
          <w:bCs/>
        </w:rPr>
        <w:t>;</w:t>
      </w:r>
    </w:p>
    <w:p w:rsidR="0000341A" w:rsidRPr="00CE76FA" w:rsidRDefault="0000341A" w:rsidP="00D56FDF">
      <w:pPr>
        <w:widowControl w:val="0"/>
        <w:ind w:right="-285" w:firstLine="720"/>
        <w:jc w:val="both"/>
        <w:rPr>
          <w:bCs/>
        </w:rPr>
      </w:pPr>
      <w:r w:rsidRPr="00CE76FA">
        <w:rPr>
          <w:bCs/>
        </w:rPr>
        <w:t xml:space="preserve">на транспортных площадях – </w:t>
      </w:r>
      <w:smartTag w:uri="urn:schemas-microsoft-com:office:smarttags" w:element="metricconverter">
        <w:smartTagPr>
          <w:attr w:name="ProductID" w:val="12 м"/>
        </w:smartTagPr>
        <w:r w:rsidRPr="00CE76FA">
          <w:rPr>
            <w:bCs/>
          </w:rPr>
          <w:t>12 м</w:t>
        </w:r>
      </w:smartTag>
      <w:r w:rsidRPr="00CE76FA">
        <w:rPr>
          <w:bCs/>
        </w:rPr>
        <w:t>.</w:t>
      </w:r>
    </w:p>
    <w:p w:rsidR="0000341A" w:rsidRPr="00CE76FA" w:rsidRDefault="0000341A" w:rsidP="00D56FDF">
      <w:pPr>
        <w:widowControl w:val="0"/>
        <w:ind w:right="-285" w:firstLine="720"/>
        <w:jc w:val="both"/>
        <w:rPr>
          <w:bCs/>
        </w:rPr>
      </w:pPr>
      <w:r w:rsidRPr="00CE76FA">
        <w:rPr>
          <w:bCs/>
        </w:rPr>
        <w:t>11.13. В стесненных условиях и при реконструкции радиусы закругления магистрал</w:t>
      </w:r>
      <w:r w:rsidRPr="00CE76FA">
        <w:rPr>
          <w:bCs/>
        </w:rPr>
        <w:t>ь</w:t>
      </w:r>
      <w:r w:rsidRPr="00CE76FA">
        <w:rPr>
          <w:bCs/>
        </w:rPr>
        <w:t xml:space="preserve">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CE76FA">
          <w:rPr>
            <w:bCs/>
          </w:rPr>
          <w:t>6 м</w:t>
        </w:r>
      </w:smartTag>
      <w:r w:rsidRPr="00CE76FA">
        <w:rPr>
          <w:bCs/>
        </w:rPr>
        <w:t xml:space="preserve">, на транспортных площадях </w:t>
      </w:r>
      <w:r w:rsidRPr="00CE76FA">
        <w:rPr>
          <w:bCs/>
          <w:iCs/>
        </w:rPr>
        <w:t>–</w:t>
      </w:r>
      <w:r w:rsidRPr="00CE76FA">
        <w:rPr>
          <w:bCs/>
        </w:rPr>
        <w:t xml:space="preserve"> </w:t>
      </w:r>
      <w:smartTag w:uri="urn:schemas-microsoft-com:office:smarttags" w:element="metricconverter">
        <w:smartTagPr>
          <w:attr w:name="ProductID" w:val="8 м"/>
        </w:smartTagPr>
        <w:r w:rsidRPr="00CE76FA">
          <w:rPr>
            <w:bCs/>
          </w:rPr>
          <w:t>8 м</w:t>
        </w:r>
      </w:smartTag>
      <w:r w:rsidRPr="00CE76FA">
        <w:rPr>
          <w:bCs/>
        </w:rPr>
        <w:t>.</w:t>
      </w:r>
    </w:p>
    <w:p w:rsidR="0000341A" w:rsidRPr="00CE76FA" w:rsidRDefault="0000341A" w:rsidP="00D56FDF">
      <w:pPr>
        <w:widowControl w:val="0"/>
        <w:ind w:right="-285" w:firstLine="720"/>
        <w:jc w:val="both"/>
        <w:rPr>
          <w:bCs/>
        </w:rPr>
      </w:pPr>
      <w:r w:rsidRPr="00CE76FA">
        <w:rPr>
          <w:bCs/>
        </w:rPr>
        <w:t>11.14. При отсутствии бордюрного ограждения, а также в случае применения мин</w:t>
      </w:r>
      <w:r w:rsidRPr="00CE76FA">
        <w:rPr>
          <w:bCs/>
        </w:rPr>
        <w:t>и</w:t>
      </w:r>
      <w:r w:rsidRPr="00CE76FA">
        <w:rPr>
          <w:bCs/>
        </w:rPr>
        <w:t xml:space="preserve">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CE76FA">
          <w:rPr>
            <w:bCs/>
          </w:rPr>
          <w:t>1 м</w:t>
        </w:r>
      </w:smartTag>
      <w:r w:rsidRPr="00CE76FA">
        <w:rPr>
          <w:bCs/>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w:t>
      </w:r>
      <w:r w:rsidRPr="00CE76FA">
        <w:rPr>
          <w:bCs/>
        </w:rPr>
        <w:t>и</w:t>
      </w:r>
      <w:r w:rsidRPr="00CE76FA">
        <w:rPr>
          <w:bCs/>
        </w:rPr>
        <w:t>ваются в соответствии с техническими требованиями эксплуатации этих видов транспорта.</w:t>
      </w:r>
    </w:p>
    <w:p w:rsidR="0000341A" w:rsidRPr="00CE76FA" w:rsidRDefault="0000341A" w:rsidP="00D56FDF">
      <w:pPr>
        <w:widowControl w:val="0"/>
        <w:ind w:right="-285" w:firstLine="720"/>
        <w:jc w:val="both"/>
        <w:rPr>
          <w:bCs/>
        </w:rPr>
      </w:pPr>
      <w:r w:rsidRPr="00CE76FA">
        <w:rPr>
          <w:bCs/>
        </w:rPr>
        <w:t>11.15. На нерегулируемых перекрестках и примыканиях улиц и дорог, а также пеш</w:t>
      </w:r>
      <w:r w:rsidRPr="00CE76FA">
        <w:rPr>
          <w:bCs/>
        </w:rPr>
        <w:t>е</w:t>
      </w:r>
      <w:r w:rsidRPr="00CE76FA">
        <w:rPr>
          <w:bCs/>
        </w:rPr>
        <w:t xml:space="preserve">ходных переходах необходимо предусматривать треугольники видимости. Размеры сторон </w:t>
      </w:r>
      <w:r w:rsidRPr="00CE76FA">
        <w:rPr>
          <w:bCs/>
        </w:rPr>
        <w:lastRenderedPageBreak/>
        <w:t xml:space="preserve">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CE76FA">
          <w:rPr>
            <w:bCs/>
          </w:rPr>
          <w:t>60 км/ч</w:t>
        </w:r>
      </w:smartTag>
      <w:r w:rsidRPr="00CE76FA">
        <w:rPr>
          <w:bCs/>
        </w:rPr>
        <w:t xml:space="preserve"> должны быть соответственно не менее: </w:t>
      </w:r>
      <w:smartTag w:uri="urn:schemas-microsoft-com:office:smarttags" w:element="metricconverter">
        <w:smartTagPr>
          <w:attr w:name="ProductID" w:val="25 м"/>
        </w:smartTagPr>
        <w:r w:rsidRPr="00CE76FA">
          <w:rPr>
            <w:bCs/>
          </w:rPr>
          <w:t>25 м</w:t>
        </w:r>
      </w:smartTag>
      <w:r w:rsidRPr="00CE76FA">
        <w:rPr>
          <w:bCs/>
        </w:rPr>
        <w:t xml:space="preserve"> и </w:t>
      </w:r>
      <w:smartTag w:uri="urn:schemas-microsoft-com:office:smarttags" w:element="metricconverter">
        <w:smartTagPr>
          <w:attr w:name="ProductID" w:val="40 м"/>
        </w:smartTagPr>
        <w:r w:rsidRPr="00CE76FA">
          <w:rPr>
            <w:bCs/>
          </w:rPr>
          <w:t>40 м</w:t>
        </w:r>
      </w:smartTag>
      <w:r w:rsidRPr="00CE76FA">
        <w:rPr>
          <w:bCs/>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CE76FA">
          <w:rPr>
            <w:bCs/>
          </w:rPr>
          <w:t>40 км/ч</w:t>
        </w:r>
      </w:smartTag>
      <w:r w:rsidRPr="00CE76FA">
        <w:rPr>
          <w:bCs/>
        </w:rPr>
        <w:t xml:space="preserve"> соответственно 8×40 м и 10×50 м.</w:t>
      </w:r>
    </w:p>
    <w:p w:rsidR="0000341A" w:rsidRPr="00CE76FA" w:rsidRDefault="0000341A" w:rsidP="00D56FDF">
      <w:pPr>
        <w:widowControl w:val="0"/>
        <w:ind w:right="-285" w:firstLine="720"/>
        <w:jc w:val="both"/>
        <w:rPr>
          <w:bCs/>
        </w:rPr>
      </w:pPr>
      <w:r w:rsidRPr="00CE76FA">
        <w:rPr>
          <w:bCs/>
        </w:rPr>
        <w:t>11.16. В пределах треугольников видимости не допускается размещение зданий, с</w:t>
      </w:r>
      <w:r w:rsidRPr="00CE76FA">
        <w:rPr>
          <w:bCs/>
        </w:rPr>
        <w:t>о</w:t>
      </w:r>
      <w:r w:rsidRPr="00CE76FA">
        <w:rPr>
          <w:bCs/>
        </w:rPr>
        <w:t xml:space="preserve">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CE76FA">
          <w:rPr>
            <w:bCs/>
          </w:rPr>
          <w:t>0,5 м</w:t>
        </w:r>
      </w:smartTag>
      <w:r w:rsidRPr="00CE76FA">
        <w:rPr>
          <w:bCs/>
        </w:rPr>
        <w:t>.</w:t>
      </w:r>
    </w:p>
    <w:p w:rsidR="0000341A" w:rsidRPr="00CE76FA" w:rsidRDefault="0000341A" w:rsidP="00D56FDF">
      <w:pPr>
        <w:widowControl w:val="0"/>
        <w:ind w:right="-285" w:firstLine="720"/>
        <w:jc w:val="both"/>
        <w:rPr>
          <w:bCs/>
        </w:rPr>
      </w:pPr>
      <w:r w:rsidRPr="00CE76FA">
        <w:rPr>
          <w:bCs/>
        </w:rPr>
        <w:t>11.17. В условиях сложившейся застройки, не позволяющей организовать необход</w:t>
      </w:r>
      <w:r w:rsidRPr="00CE76FA">
        <w:rPr>
          <w:bCs/>
        </w:rPr>
        <w:t>и</w:t>
      </w:r>
      <w:r w:rsidRPr="00CE76FA">
        <w:rPr>
          <w:bCs/>
        </w:rPr>
        <w:t>мые треугольники видимости, безопасное движение транспорта и пешеходов следует обе</w:t>
      </w:r>
      <w:r w:rsidRPr="00CE76FA">
        <w:rPr>
          <w:bCs/>
        </w:rPr>
        <w:t>с</w:t>
      </w:r>
      <w:r w:rsidRPr="00CE76FA">
        <w:rPr>
          <w:bCs/>
        </w:rPr>
        <w:t>печивать средствами регулирования и специального технического оборудования.</w:t>
      </w:r>
    </w:p>
    <w:p w:rsidR="0000341A" w:rsidRPr="00CE76FA" w:rsidRDefault="0000341A" w:rsidP="00D56FDF">
      <w:pPr>
        <w:widowControl w:val="0"/>
        <w:ind w:right="-285" w:firstLine="720"/>
        <w:jc w:val="both"/>
        <w:rPr>
          <w:bCs/>
        </w:rPr>
      </w:pPr>
      <w:r w:rsidRPr="00CE76FA">
        <w:rPr>
          <w:bCs/>
        </w:rPr>
        <w:t>11.18. В местах размещения домов для престарелых и инвалидов, учреждений здрав</w:t>
      </w:r>
      <w:r w:rsidRPr="00CE76FA">
        <w:rPr>
          <w:bCs/>
        </w:rPr>
        <w:t>о</w:t>
      </w:r>
      <w:r w:rsidRPr="00CE76FA">
        <w:rPr>
          <w:bCs/>
        </w:rPr>
        <w:t>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w:t>
      </w:r>
      <w:r w:rsidRPr="00CE76FA">
        <w:rPr>
          <w:bCs/>
        </w:rPr>
        <w:t>ы</w:t>
      </w:r>
      <w:r w:rsidRPr="00CE76FA">
        <w:rPr>
          <w:bCs/>
        </w:rPr>
        <w:t xml:space="preserve">сота вертикальных препятствий (бортовые камни, поребрики) на пути следования не должна превышать </w:t>
      </w:r>
      <w:smartTag w:uri="urn:schemas-microsoft-com:office:smarttags" w:element="metricconverter">
        <w:smartTagPr>
          <w:attr w:name="ProductID" w:val="5 см"/>
        </w:smartTagPr>
        <w:r w:rsidRPr="00CE76FA">
          <w:rPr>
            <w:bCs/>
          </w:rPr>
          <w:t>5 см</w:t>
        </w:r>
      </w:smartTag>
      <w:r w:rsidRPr="00CE76FA">
        <w:rPr>
          <w:bCs/>
        </w:rPr>
        <w:t xml:space="preserve">; не допускаются крутые (более 100 </w:t>
      </w:r>
      <w:r w:rsidRPr="00CE76FA">
        <w:t>‰</w:t>
      </w:r>
      <w:r w:rsidRPr="00CE76FA">
        <w:rPr>
          <w:bCs/>
        </w:rPr>
        <w:t xml:space="preserve">) короткие рампы, а также продольные уклоны тротуаров  и  пешеходных  дорог  более 50 </w:t>
      </w:r>
      <w:r w:rsidRPr="00CE76FA">
        <w:t>‰</w:t>
      </w:r>
      <w:r w:rsidRPr="00CE76FA">
        <w:rPr>
          <w:bCs/>
        </w:rPr>
        <w:t xml:space="preserve">. На путях с уклонами 30 – 60 </w:t>
      </w:r>
      <w:r w:rsidRPr="00CE76FA">
        <w:t>‰</w:t>
      </w:r>
      <w:r w:rsidRPr="00CE76FA">
        <w:rPr>
          <w:bCs/>
        </w:rPr>
        <w:t xml:space="preserve"> нео</w:t>
      </w:r>
      <w:r w:rsidRPr="00CE76FA">
        <w:rPr>
          <w:bCs/>
        </w:rPr>
        <w:t>б</w:t>
      </w:r>
      <w:r w:rsidRPr="00CE76FA">
        <w:rPr>
          <w:bCs/>
        </w:rPr>
        <w:t xml:space="preserve">ходимо не реже чем через </w:t>
      </w:r>
      <w:smartTag w:uri="urn:schemas-microsoft-com:office:smarttags" w:element="metricconverter">
        <w:smartTagPr>
          <w:attr w:name="ProductID" w:val="100 м"/>
        </w:smartTagPr>
        <w:r w:rsidRPr="00CE76FA">
          <w:rPr>
            <w:bCs/>
          </w:rPr>
          <w:t>100 м</w:t>
        </w:r>
      </w:smartTag>
      <w:r w:rsidRPr="00CE76FA">
        <w:rPr>
          <w:bCs/>
        </w:rPr>
        <w:t xml:space="preserve"> устраивать горизонтальные участки длиной не менее </w:t>
      </w:r>
      <w:smartTag w:uri="urn:schemas-microsoft-com:office:smarttags" w:element="metricconverter">
        <w:smartTagPr>
          <w:attr w:name="ProductID" w:val="5 м"/>
        </w:smartTagPr>
        <w:r w:rsidRPr="00CE76FA">
          <w:rPr>
            <w:bCs/>
          </w:rPr>
          <w:t>5 м</w:t>
        </w:r>
      </w:smartTag>
      <w:r w:rsidRPr="00CE76FA">
        <w:rPr>
          <w:bCs/>
        </w:rPr>
        <w:t>.</w:t>
      </w:r>
    </w:p>
    <w:p w:rsidR="0000341A" w:rsidRPr="00CE76FA" w:rsidRDefault="0000341A" w:rsidP="00D56FDF">
      <w:pPr>
        <w:widowControl w:val="0"/>
        <w:ind w:right="-285" w:firstLine="720"/>
        <w:jc w:val="both"/>
        <w:rPr>
          <w:bCs/>
        </w:rPr>
      </w:pPr>
      <w:r w:rsidRPr="00CE76FA">
        <w:rPr>
          <w:bCs/>
        </w:rPr>
        <w:t>11.19. На магистральных улицах и дорогах регулируемого движения в пределах з</w:t>
      </w:r>
      <w:r w:rsidRPr="00CE76FA">
        <w:rPr>
          <w:bCs/>
        </w:rPr>
        <w:t>а</w:t>
      </w:r>
      <w:r w:rsidRPr="00CE76FA">
        <w:rPr>
          <w:bCs/>
        </w:rPr>
        <w:t>строенной территории следует предусматривать пешеходные переходы в одном уровне с и</w:t>
      </w:r>
      <w:r w:rsidRPr="00CE76FA">
        <w:rPr>
          <w:bCs/>
        </w:rPr>
        <w:t>н</w:t>
      </w:r>
      <w:r w:rsidRPr="00CE76FA">
        <w:rPr>
          <w:bCs/>
        </w:rPr>
        <w:t>тервалом 200 - 300 м.</w:t>
      </w:r>
    </w:p>
    <w:p w:rsidR="0000341A" w:rsidRPr="00CE76FA" w:rsidRDefault="0000341A" w:rsidP="00D56FDF">
      <w:pPr>
        <w:widowControl w:val="0"/>
        <w:ind w:right="-285" w:firstLine="720"/>
        <w:jc w:val="both"/>
        <w:rPr>
          <w:bCs/>
          <w:iCs/>
          <w:spacing w:val="-2"/>
        </w:rPr>
      </w:pPr>
      <w:r w:rsidRPr="00CE76FA">
        <w:rPr>
          <w:bCs/>
          <w:iCs/>
          <w:spacing w:val="-2"/>
        </w:rPr>
        <w:t>11.20.  Пешеходные пути (тротуары, площадки, лестницы) у административных  и то</w:t>
      </w:r>
      <w:r w:rsidRPr="00CE76FA">
        <w:rPr>
          <w:bCs/>
          <w:iCs/>
          <w:spacing w:val="-2"/>
        </w:rPr>
        <w:t>р</w:t>
      </w:r>
      <w:r w:rsidRPr="00CE76FA">
        <w:rPr>
          <w:bCs/>
          <w:iCs/>
          <w:spacing w:val="-2"/>
        </w:rPr>
        <w:t>говых центров, рынков следует проектировать из условий  обеспечения плотности пешехо</w:t>
      </w:r>
      <w:r w:rsidRPr="00CE76FA">
        <w:rPr>
          <w:bCs/>
          <w:iCs/>
          <w:spacing w:val="-2"/>
        </w:rPr>
        <w:t>д</w:t>
      </w:r>
      <w:r w:rsidRPr="00CE76FA">
        <w:rPr>
          <w:bCs/>
          <w:iCs/>
          <w:spacing w:val="-2"/>
        </w:rPr>
        <w:t>ных потоков в час «пик» не более 0,3 чел./кв.м; на предзаводских площадях, у спортивно-зрелищных учреждений, кинотеатров, вокзалов – 0,8 чел./кв.м.</w:t>
      </w:r>
    </w:p>
    <w:p w:rsidR="0000341A" w:rsidRPr="00CE76FA" w:rsidRDefault="0000341A" w:rsidP="00D56FDF">
      <w:pPr>
        <w:widowControl w:val="0"/>
        <w:ind w:right="-285" w:firstLine="720"/>
        <w:jc w:val="both"/>
        <w:rPr>
          <w:bCs/>
          <w:iCs/>
        </w:rPr>
      </w:pPr>
      <w:r w:rsidRPr="00CE76FA">
        <w:rPr>
          <w:bCs/>
          <w:iCs/>
        </w:rPr>
        <w:t xml:space="preserve">11.21. Через межмагистральные территории площадью свыше </w:t>
      </w:r>
      <w:smartTag w:uri="urn:schemas-microsoft-com:office:smarttags" w:element="metricconverter">
        <w:smartTagPr>
          <w:attr w:name="ProductID" w:val="100 га"/>
        </w:smartTagPr>
        <w:r w:rsidRPr="00CE76FA">
          <w:rPr>
            <w:bCs/>
            <w:iCs/>
          </w:rPr>
          <w:t>100 га</w:t>
        </w:r>
      </w:smartTag>
      <w:r w:rsidRPr="00CE76FA">
        <w:rPr>
          <w:bCs/>
          <w:iCs/>
        </w:rPr>
        <w:t>, в условиях р</w:t>
      </w:r>
      <w:r w:rsidRPr="00CE76FA">
        <w:rPr>
          <w:bCs/>
          <w:iCs/>
        </w:rPr>
        <w:t>е</w:t>
      </w:r>
      <w:r w:rsidRPr="00CE76FA">
        <w:rPr>
          <w:bCs/>
          <w:iCs/>
        </w:rPr>
        <w:t xml:space="preserve">конструкции свыше </w:t>
      </w:r>
      <w:smartTag w:uri="urn:schemas-microsoft-com:office:smarttags" w:element="metricconverter">
        <w:smartTagPr>
          <w:attr w:name="ProductID" w:val="50 га"/>
        </w:smartTagPr>
        <w:r w:rsidRPr="00CE76FA">
          <w:rPr>
            <w:bCs/>
            <w:iCs/>
          </w:rPr>
          <w:t>50 га</w:t>
        </w:r>
      </w:smartTag>
      <w:r w:rsidRPr="00CE76FA">
        <w:rPr>
          <w:bCs/>
          <w:iCs/>
        </w:rPr>
        <w:t xml:space="preserve"> допускается прокладывать линии общественного пассажирского транспорта по пешеходно-транспортным улицам или обособленному полотну. Интенси</w:t>
      </w:r>
      <w:r w:rsidRPr="00CE76FA">
        <w:rPr>
          <w:bCs/>
          <w:iCs/>
        </w:rPr>
        <w:t>в</w:t>
      </w:r>
      <w:r w:rsidRPr="00CE76FA">
        <w:rPr>
          <w:bCs/>
          <w:iCs/>
        </w:rPr>
        <w:t xml:space="preserve">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CE76FA">
          <w:rPr>
            <w:bCs/>
            <w:iCs/>
          </w:rPr>
          <w:t>40 км/ч</w:t>
        </w:r>
      </w:smartTag>
      <w:r w:rsidRPr="00CE76FA">
        <w:rPr>
          <w:bCs/>
          <w:iCs/>
        </w:rPr>
        <w:t>.</w:t>
      </w:r>
    </w:p>
    <w:p w:rsidR="0000341A" w:rsidRPr="00CE76FA" w:rsidRDefault="0000341A" w:rsidP="00D56FDF">
      <w:pPr>
        <w:widowControl w:val="0"/>
        <w:ind w:right="-285" w:firstLine="720"/>
        <w:jc w:val="both"/>
        <w:rPr>
          <w:bCs/>
        </w:rPr>
      </w:pPr>
      <w:r w:rsidRPr="00CE76FA">
        <w:rPr>
          <w:bCs/>
        </w:rPr>
        <w:t>11.22. Дальность пешеходных подходов до ближайшей остановки общественного па</w:t>
      </w:r>
      <w:r w:rsidRPr="00CE76FA">
        <w:rPr>
          <w:bCs/>
        </w:rPr>
        <w:t>с</w:t>
      </w:r>
      <w:r w:rsidRPr="00CE76FA">
        <w:rPr>
          <w:bCs/>
        </w:rPr>
        <w:t xml:space="preserve">сажирского транспорта следует принимать не более </w:t>
      </w:r>
      <w:smartTag w:uri="urn:schemas-microsoft-com:office:smarttags" w:element="metricconverter">
        <w:smartTagPr>
          <w:attr w:name="ProductID" w:val="500 м"/>
        </w:smartTagPr>
        <w:r w:rsidRPr="00CE76FA">
          <w:rPr>
            <w:bCs/>
          </w:rPr>
          <w:t>500 м</w:t>
        </w:r>
      </w:smartTag>
      <w:r w:rsidRPr="00CE76FA">
        <w:rPr>
          <w:bCs/>
        </w:rPr>
        <w:t xml:space="preserve">. </w:t>
      </w:r>
    </w:p>
    <w:p w:rsidR="0000341A" w:rsidRPr="00CE76FA" w:rsidRDefault="0000341A" w:rsidP="00D56FDF">
      <w:pPr>
        <w:widowControl w:val="0"/>
        <w:spacing w:line="242" w:lineRule="auto"/>
        <w:ind w:right="-285" w:firstLine="720"/>
        <w:jc w:val="both"/>
        <w:rPr>
          <w:bCs/>
        </w:rPr>
      </w:pPr>
      <w:r w:rsidRPr="00CE76FA">
        <w:rPr>
          <w:bCs/>
        </w:rPr>
        <w:t>11.23. Расстояния между остановочными пунктами на линиях общественного пасс</w:t>
      </w:r>
      <w:r w:rsidRPr="00CE76FA">
        <w:rPr>
          <w:bCs/>
        </w:rPr>
        <w:t>а</w:t>
      </w:r>
      <w:r w:rsidRPr="00CE76FA">
        <w:rPr>
          <w:bCs/>
        </w:rPr>
        <w:t>жирского транспорта в пределах территории поселений следует принимать: для автобусов– 400 - 600 м.</w:t>
      </w:r>
    </w:p>
    <w:p w:rsidR="0000341A" w:rsidRPr="00CE76FA" w:rsidRDefault="0000341A" w:rsidP="00D56FDF">
      <w:pPr>
        <w:widowControl w:val="0"/>
        <w:spacing w:line="242" w:lineRule="auto"/>
        <w:ind w:right="-285" w:firstLine="720"/>
        <w:jc w:val="both"/>
        <w:rPr>
          <w:bCs/>
        </w:rPr>
      </w:pPr>
      <w:r w:rsidRPr="00CE76FA">
        <w:rPr>
          <w:bCs/>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w:t>
      </w:r>
      <w:r w:rsidRPr="00CE76FA">
        <w:rPr>
          <w:bCs/>
        </w:rPr>
        <w:t>е</w:t>
      </w:r>
      <w:r w:rsidRPr="00CE76FA">
        <w:rPr>
          <w:bCs/>
        </w:rPr>
        <w:t>мени ожидания транспорта. Коммуникационные элементы пересадочных узлов, разгрузо</w:t>
      </w:r>
      <w:r w:rsidRPr="00CE76FA">
        <w:rPr>
          <w:bCs/>
        </w:rPr>
        <w:t>ч</w:t>
      </w:r>
      <w:r w:rsidRPr="00CE76FA">
        <w:rPr>
          <w:bCs/>
        </w:rPr>
        <w:t>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w:t>
      </w:r>
      <w:r w:rsidRPr="00CE76FA">
        <w:rPr>
          <w:bCs/>
        </w:rPr>
        <w:t>о</w:t>
      </w:r>
      <w:r w:rsidRPr="00CE76FA">
        <w:rPr>
          <w:bCs/>
        </w:rPr>
        <w:t>роннем движении, 0,8 чел./кв.м – при встречном движении, 0,5 чел./кв.м – при устройстве распределительных площадок в местах пересечения.</w:t>
      </w:r>
    </w:p>
    <w:p w:rsidR="0000341A" w:rsidRPr="00CE76FA" w:rsidRDefault="0000341A" w:rsidP="00D56FDF">
      <w:pPr>
        <w:widowControl w:val="0"/>
        <w:spacing w:line="242" w:lineRule="auto"/>
        <w:ind w:right="-285" w:firstLine="720"/>
        <w:jc w:val="both"/>
        <w:rPr>
          <w:bCs/>
        </w:rPr>
      </w:pPr>
      <w:r w:rsidRPr="00CE76FA">
        <w:rPr>
          <w:bCs/>
        </w:rPr>
        <w:t>11.25. На селитебных территориях и на прилегающих к ним производственных терр</w:t>
      </w:r>
      <w:r w:rsidRPr="00CE76FA">
        <w:rPr>
          <w:bCs/>
        </w:rPr>
        <w:t>и</w:t>
      </w:r>
      <w:r w:rsidRPr="00CE76FA">
        <w:rPr>
          <w:bCs/>
        </w:rPr>
        <w:t>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w:t>
      </w:r>
      <w:r w:rsidRPr="00CE76FA">
        <w:rPr>
          <w:bCs/>
        </w:rPr>
        <w:t>с</w:t>
      </w:r>
      <w:r w:rsidRPr="00CE76FA">
        <w:rPr>
          <w:bCs/>
        </w:rPr>
        <w:t xml:space="preserve">тупности не более </w:t>
      </w:r>
      <w:smartTag w:uri="urn:schemas-microsoft-com:office:smarttags" w:element="metricconverter">
        <w:smartTagPr>
          <w:attr w:name="ProductID" w:val="800 м"/>
        </w:smartTagPr>
        <w:r w:rsidRPr="00CE76FA">
          <w:rPr>
            <w:bCs/>
          </w:rPr>
          <w:t>800 м</w:t>
        </w:r>
      </w:smartTag>
      <w:r w:rsidRPr="00CE76FA">
        <w:rPr>
          <w:bCs/>
        </w:rPr>
        <w:t>, а в районах реконструкции или с неблагоприят</w:t>
      </w:r>
      <w:r w:rsidR="009F5577" w:rsidRPr="00CE76FA">
        <w:rPr>
          <w:bCs/>
        </w:rPr>
        <w:t>ной гидрогеологич</w:t>
      </w:r>
      <w:r w:rsidR="009F5577" w:rsidRPr="00CE76FA">
        <w:rPr>
          <w:bCs/>
        </w:rPr>
        <w:t>е</w:t>
      </w:r>
      <w:r w:rsidR="009F5577" w:rsidRPr="00CE76FA">
        <w:rPr>
          <w:bCs/>
        </w:rPr>
        <w:t>ской обстанов</w:t>
      </w:r>
      <w:r w:rsidRPr="00CE76FA">
        <w:rPr>
          <w:bCs/>
        </w:rPr>
        <w:t xml:space="preserve">кой – не более </w:t>
      </w:r>
      <w:smartTag w:uri="urn:schemas-microsoft-com:office:smarttags" w:element="metricconverter">
        <w:smartTagPr>
          <w:attr w:name="ProductID" w:val="1500 м"/>
        </w:smartTagPr>
        <w:r w:rsidRPr="00CE76FA">
          <w:rPr>
            <w:bCs/>
          </w:rPr>
          <w:t>1500 м</w:t>
        </w:r>
      </w:smartTag>
      <w:r w:rsidRPr="00CE76FA">
        <w:rPr>
          <w:bCs/>
        </w:rPr>
        <w:t>.</w:t>
      </w:r>
    </w:p>
    <w:p w:rsidR="0000341A" w:rsidRPr="00CE76FA" w:rsidRDefault="0000341A" w:rsidP="00D56FDF">
      <w:pPr>
        <w:widowControl w:val="0"/>
        <w:autoSpaceDE w:val="0"/>
        <w:autoSpaceDN w:val="0"/>
        <w:adjustRightInd w:val="0"/>
        <w:spacing w:line="242" w:lineRule="auto"/>
        <w:ind w:right="-285" w:firstLine="709"/>
        <w:jc w:val="both"/>
      </w:pPr>
      <w:r w:rsidRPr="00CE76FA">
        <w:rPr>
          <w:bCs/>
        </w:rPr>
        <w:t>11.26. </w:t>
      </w:r>
      <w:r w:rsidRPr="00CE76FA">
        <w:t>Стоянки (в том числе открытые) для временного хранения легковых автомоб</w:t>
      </w:r>
      <w:r w:rsidRPr="00CE76FA">
        <w:t>и</w:t>
      </w:r>
      <w:r w:rsidRPr="00CE76FA">
        <w:t>лей следует предусматривать из расчета не менее чем для 70% расчетного парка индивид</w:t>
      </w:r>
      <w:r w:rsidRPr="00CE76FA">
        <w:t>у</w:t>
      </w:r>
      <w:r w:rsidRPr="00CE76FA">
        <w:t>альных легковых автомобилей, в том числе на территориях:</w:t>
      </w:r>
    </w:p>
    <w:p w:rsidR="0000341A" w:rsidRPr="00CE76FA" w:rsidRDefault="0000341A" w:rsidP="00D56FDF">
      <w:pPr>
        <w:widowControl w:val="0"/>
        <w:autoSpaceDE w:val="0"/>
        <w:autoSpaceDN w:val="0"/>
        <w:adjustRightInd w:val="0"/>
        <w:spacing w:line="242" w:lineRule="auto"/>
        <w:ind w:right="-285" w:firstLine="709"/>
        <w:jc w:val="both"/>
      </w:pPr>
      <w:r w:rsidRPr="00CE76FA">
        <w:t>жилых районов – 25%;</w:t>
      </w:r>
    </w:p>
    <w:p w:rsidR="0000341A" w:rsidRPr="00CE76FA" w:rsidRDefault="0000341A" w:rsidP="00D56FDF">
      <w:pPr>
        <w:widowControl w:val="0"/>
        <w:autoSpaceDE w:val="0"/>
        <w:autoSpaceDN w:val="0"/>
        <w:adjustRightInd w:val="0"/>
        <w:spacing w:line="242" w:lineRule="auto"/>
        <w:ind w:right="-285" w:firstLine="709"/>
        <w:jc w:val="both"/>
      </w:pPr>
      <w:r w:rsidRPr="00CE76FA">
        <w:t>промышленных и коммунально-складских зон (районов) – 25%;</w:t>
      </w:r>
    </w:p>
    <w:p w:rsidR="0000341A" w:rsidRPr="00CE76FA" w:rsidRDefault="0000341A" w:rsidP="00D56FDF">
      <w:pPr>
        <w:widowControl w:val="0"/>
        <w:autoSpaceDE w:val="0"/>
        <w:autoSpaceDN w:val="0"/>
        <w:adjustRightInd w:val="0"/>
        <w:spacing w:line="242" w:lineRule="auto"/>
        <w:ind w:right="-285" w:firstLine="709"/>
        <w:jc w:val="both"/>
      </w:pPr>
      <w:r w:rsidRPr="00CE76FA">
        <w:t>общегородских и специализированных центров – 5%;</w:t>
      </w:r>
    </w:p>
    <w:p w:rsidR="0000341A" w:rsidRPr="00CE76FA" w:rsidRDefault="0000341A" w:rsidP="00D56FDF">
      <w:pPr>
        <w:widowControl w:val="0"/>
        <w:autoSpaceDE w:val="0"/>
        <w:autoSpaceDN w:val="0"/>
        <w:adjustRightInd w:val="0"/>
        <w:spacing w:line="242" w:lineRule="auto"/>
        <w:ind w:right="-285" w:firstLine="709"/>
        <w:jc w:val="both"/>
      </w:pPr>
      <w:r w:rsidRPr="00CE76FA">
        <w:t>зон массового кратковременного отдыха – 15%.</w:t>
      </w:r>
    </w:p>
    <w:p w:rsidR="0000341A" w:rsidRPr="00CE76FA" w:rsidRDefault="0000341A" w:rsidP="00D56FDF">
      <w:pPr>
        <w:widowControl w:val="0"/>
        <w:spacing w:line="242" w:lineRule="auto"/>
        <w:ind w:right="-285" w:firstLine="720"/>
        <w:jc w:val="both"/>
        <w:rPr>
          <w:bCs/>
          <w:spacing w:val="-4"/>
        </w:rPr>
      </w:pPr>
      <w:r w:rsidRPr="00CE76FA">
        <w:rPr>
          <w:spacing w:val="-4"/>
        </w:rPr>
        <w:t>11.27.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w:t>
      </w:r>
      <w:r w:rsidRPr="00CE76FA">
        <w:rPr>
          <w:spacing w:val="-4"/>
        </w:rPr>
        <w:t>а</w:t>
      </w:r>
      <w:r w:rsidRPr="00CE76FA">
        <w:rPr>
          <w:spacing w:val="-4"/>
        </w:rPr>
        <w:t xml:space="preserve">чений, приведенных в Приложении </w:t>
      </w:r>
      <w:r w:rsidRPr="00CE76FA">
        <w:t>И</w:t>
      </w:r>
      <w:r w:rsidRPr="00CE76FA">
        <w:rPr>
          <w:spacing w:val="-4"/>
        </w:rPr>
        <w:t>.</w:t>
      </w:r>
    </w:p>
    <w:p w:rsidR="0000341A" w:rsidRPr="00CE76FA" w:rsidRDefault="0000341A" w:rsidP="00D56FDF">
      <w:pPr>
        <w:widowControl w:val="0"/>
        <w:spacing w:line="242" w:lineRule="auto"/>
        <w:ind w:right="-285" w:firstLine="720"/>
        <w:jc w:val="both"/>
        <w:rPr>
          <w:bCs/>
          <w:iCs/>
        </w:rPr>
      </w:pPr>
      <w:r w:rsidRPr="00CE76FA">
        <w:rPr>
          <w:bCs/>
          <w:iCs/>
        </w:rPr>
        <w:lastRenderedPageBreak/>
        <w:t>11.28. Допускается предусматривать сезонное хранение 10 - 15% парка легковых а</w:t>
      </w:r>
      <w:r w:rsidRPr="00CE76FA">
        <w:rPr>
          <w:bCs/>
          <w:iCs/>
        </w:rPr>
        <w:t>в</w:t>
      </w:r>
      <w:r w:rsidRPr="00CE76FA">
        <w:rPr>
          <w:bCs/>
          <w:iCs/>
        </w:rPr>
        <w:t>томобилей в гаражах и на открытых стоянках, расположенных за пределами селитебных те</w:t>
      </w:r>
      <w:r w:rsidRPr="00CE76FA">
        <w:rPr>
          <w:bCs/>
          <w:iCs/>
        </w:rPr>
        <w:t>р</w:t>
      </w:r>
      <w:r w:rsidRPr="00CE76FA">
        <w:rPr>
          <w:bCs/>
          <w:iCs/>
        </w:rPr>
        <w:t>риторий поселения.</w:t>
      </w:r>
    </w:p>
    <w:p w:rsidR="0000341A" w:rsidRPr="00CE76FA" w:rsidRDefault="0000341A" w:rsidP="00D56FDF">
      <w:pPr>
        <w:widowControl w:val="0"/>
        <w:spacing w:line="242" w:lineRule="auto"/>
        <w:ind w:right="-285" w:firstLine="720"/>
        <w:jc w:val="both"/>
        <w:rPr>
          <w:bCs/>
          <w:iCs/>
        </w:rPr>
      </w:pPr>
      <w:r w:rsidRPr="00CE76FA">
        <w:rPr>
          <w:bCs/>
          <w:iCs/>
        </w:rPr>
        <w:t>1129. При определении общей потребности в местах для хранения следует также уч</w:t>
      </w:r>
      <w:r w:rsidRPr="00CE76FA">
        <w:rPr>
          <w:bCs/>
          <w:iCs/>
        </w:rPr>
        <w:t>и</w:t>
      </w:r>
      <w:r w:rsidRPr="00CE76FA">
        <w:rPr>
          <w:bCs/>
          <w:iCs/>
        </w:rPr>
        <w:t>тывать другие индивидуальные  транспортные средства (мотоциклы, мотороллеры, моток</w:t>
      </w:r>
      <w:r w:rsidRPr="00CE76FA">
        <w:rPr>
          <w:bCs/>
          <w:iCs/>
        </w:rPr>
        <w:t>о</w:t>
      </w:r>
      <w:r w:rsidRPr="00CE76FA">
        <w:rPr>
          <w:bCs/>
          <w:iCs/>
        </w:rPr>
        <w:t>ляски, мопеды) с приведением их к одному расчетному виду (легковому автомобилю) с пр</w:t>
      </w:r>
      <w:r w:rsidRPr="00CE76FA">
        <w:rPr>
          <w:bCs/>
          <w:iCs/>
        </w:rPr>
        <w:t>и</w:t>
      </w:r>
      <w:r w:rsidRPr="00CE76FA">
        <w:rPr>
          <w:bCs/>
          <w:iCs/>
        </w:rPr>
        <w:t xml:space="preserve">менением следующих коэффициентов: </w:t>
      </w:r>
    </w:p>
    <w:p w:rsidR="0000341A" w:rsidRPr="00CE76FA" w:rsidRDefault="0000341A" w:rsidP="00D56FDF">
      <w:pPr>
        <w:widowControl w:val="0"/>
        <w:spacing w:line="242" w:lineRule="auto"/>
        <w:ind w:right="-285" w:firstLine="720"/>
        <w:jc w:val="both"/>
        <w:rPr>
          <w:bCs/>
          <w:iCs/>
        </w:rPr>
      </w:pPr>
      <w:r w:rsidRPr="00CE76FA">
        <w:rPr>
          <w:bCs/>
          <w:iCs/>
        </w:rPr>
        <w:t xml:space="preserve">мотоциклы и мотороллеры с колясками, мотоколяски </w:t>
      </w:r>
      <w:r w:rsidRPr="00CE76FA">
        <w:t>–</w:t>
      </w:r>
      <w:r w:rsidRPr="00CE76FA">
        <w:rPr>
          <w:bCs/>
          <w:iCs/>
        </w:rPr>
        <w:t xml:space="preserve"> 0,5;</w:t>
      </w:r>
    </w:p>
    <w:p w:rsidR="0000341A" w:rsidRPr="00CE76FA" w:rsidRDefault="0000341A" w:rsidP="00D56FDF">
      <w:pPr>
        <w:widowControl w:val="0"/>
        <w:spacing w:line="242" w:lineRule="auto"/>
        <w:ind w:right="-285" w:firstLine="720"/>
        <w:jc w:val="both"/>
        <w:rPr>
          <w:bCs/>
          <w:iCs/>
        </w:rPr>
      </w:pPr>
      <w:r w:rsidRPr="00CE76FA">
        <w:rPr>
          <w:bCs/>
          <w:iCs/>
        </w:rPr>
        <w:t xml:space="preserve">мотоциклы и мотороллеры без колясок </w:t>
      </w:r>
      <w:r w:rsidRPr="00CE76FA">
        <w:t>–</w:t>
      </w:r>
      <w:r w:rsidRPr="00CE76FA">
        <w:rPr>
          <w:bCs/>
          <w:iCs/>
        </w:rPr>
        <w:t xml:space="preserve"> 0,25;</w:t>
      </w:r>
    </w:p>
    <w:p w:rsidR="0000341A" w:rsidRPr="00CE76FA" w:rsidRDefault="0000341A" w:rsidP="00D56FDF">
      <w:pPr>
        <w:widowControl w:val="0"/>
        <w:spacing w:line="242" w:lineRule="auto"/>
        <w:ind w:right="-285" w:firstLine="720"/>
        <w:jc w:val="both"/>
        <w:rPr>
          <w:bCs/>
          <w:iCs/>
        </w:rPr>
      </w:pPr>
      <w:r w:rsidRPr="00CE76FA">
        <w:rPr>
          <w:bCs/>
          <w:iCs/>
        </w:rPr>
        <w:t xml:space="preserve">мопеды и велосипеды </w:t>
      </w:r>
      <w:r w:rsidRPr="00CE76FA">
        <w:t>–</w:t>
      </w:r>
      <w:r w:rsidRPr="00CE76FA">
        <w:rPr>
          <w:bCs/>
          <w:iCs/>
        </w:rPr>
        <w:t xml:space="preserve"> 0,1.</w:t>
      </w:r>
    </w:p>
    <w:p w:rsidR="0000341A" w:rsidRPr="00CE76FA" w:rsidRDefault="0000341A" w:rsidP="00D56FDF">
      <w:pPr>
        <w:widowControl w:val="0"/>
        <w:ind w:right="-285" w:firstLine="720"/>
        <w:jc w:val="both"/>
        <w:rPr>
          <w:bCs/>
          <w:iCs/>
        </w:rPr>
      </w:pPr>
      <w:r w:rsidRPr="00CE76FA">
        <w:rPr>
          <w:bCs/>
          <w:iCs/>
        </w:rPr>
        <w:t>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w:t>
      </w:r>
      <w:r w:rsidRPr="00CE76FA">
        <w:rPr>
          <w:bCs/>
          <w:iCs/>
        </w:rPr>
        <w:t>о</w:t>
      </w:r>
      <w:r w:rsidRPr="00CE76FA">
        <w:rPr>
          <w:bCs/>
          <w:iCs/>
        </w:rPr>
        <w:t xml:space="preserve">районами. </w:t>
      </w:r>
      <w:r w:rsidRPr="00CE76FA">
        <w:t>Подземные автостоянки допускается размещать также на незастроенной террит</w:t>
      </w:r>
      <w:r w:rsidRPr="00CE76FA">
        <w:t>о</w:t>
      </w:r>
      <w:r w:rsidRPr="00CE76FA">
        <w:t>рии (под проездами, улицами, площадями, скверами, газонами и др.).</w:t>
      </w:r>
    </w:p>
    <w:p w:rsidR="0000341A" w:rsidRPr="00CE76FA" w:rsidRDefault="0000341A" w:rsidP="00D56FDF">
      <w:pPr>
        <w:widowControl w:val="0"/>
        <w:ind w:right="-285" w:firstLine="720"/>
        <w:jc w:val="both"/>
        <w:rPr>
          <w:bCs/>
        </w:rPr>
      </w:pPr>
      <w:r w:rsidRPr="00CE76FA">
        <w:rPr>
          <w:bCs/>
        </w:rPr>
        <w:t>11.31.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w:t>
      </w:r>
      <w:r w:rsidRPr="00CE76FA">
        <w:rPr>
          <w:bCs/>
        </w:rPr>
        <w:t>е</w:t>
      </w:r>
      <w:r w:rsidRPr="00CE76FA">
        <w:rPr>
          <w:bCs/>
        </w:rPr>
        <w:t>бованиями СП 54.13330 и СП 118.13330.2012.</w:t>
      </w:r>
    </w:p>
    <w:p w:rsidR="0000341A" w:rsidRPr="00CE76FA" w:rsidRDefault="0000341A" w:rsidP="00D56FDF">
      <w:pPr>
        <w:widowControl w:val="0"/>
        <w:ind w:right="-285" w:firstLine="720"/>
        <w:jc w:val="both"/>
        <w:rPr>
          <w:bCs/>
        </w:rPr>
      </w:pPr>
      <w:r w:rsidRPr="00CE76FA">
        <w:rPr>
          <w:bCs/>
        </w:rPr>
        <w:t>11.32. Гаражи боксового типа для постоянного хранения автомобилей и других мот</w:t>
      </w:r>
      <w:r w:rsidRPr="00CE76FA">
        <w:rPr>
          <w:bCs/>
        </w:rPr>
        <w:t>о</w:t>
      </w:r>
      <w:r w:rsidRPr="00CE76FA">
        <w:rPr>
          <w:bCs/>
        </w:rPr>
        <w:t>транспортных средств, принадлежащих инвалидам, следует предусматривать в радиусе п</w:t>
      </w:r>
      <w:r w:rsidRPr="00CE76FA">
        <w:rPr>
          <w:bCs/>
        </w:rPr>
        <w:t>е</w:t>
      </w:r>
      <w:r w:rsidRPr="00CE76FA">
        <w:rPr>
          <w:bCs/>
        </w:rPr>
        <w:t xml:space="preserve">шеходной доступности не более </w:t>
      </w:r>
      <w:smartTag w:uri="urn:schemas-microsoft-com:office:smarttags" w:element="metricconverter">
        <w:smartTagPr>
          <w:attr w:name="ProductID" w:val="200 м"/>
        </w:smartTagPr>
        <w:r w:rsidRPr="00CE76FA">
          <w:rPr>
            <w:bCs/>
          </w:rPr>
          <w:t>200 м</w:t>
        </w:r>
      </w:smartTag>
      <w:r w:rsidRPr="00CE76FA">
        <w:rPr>
          <w:bCs/>
        </w:rPr>
        <w:t xml:space="preserve"> от входов в жилые дома. Число мест принимается по заданию на проектирование.</w:t>
      </w:r>
    </w:p>
    <w:p w:rsidR="0000341A" w:rsidRPr="00CE76FA" w:rsidRDefault="0000341A" w:rsidP="00D56FDF">
      <w:pPr>
        <w:widowControl w:val="0"/>
        <w:ind w:right="-285" w:firstLine="720"/>
        <w:jc w:val="both"/>
        <w:rPr>
          <w:bCs/>
        </w:rPr>
      </w:pPr>
      <w:r w:rsidRPr="00CE76FA">
        <w:rPr>
          <w:bCs/>
        </w:rPr>
        <w:t>11.33. Расстояние пешеходных подходов от стоянок для временного хранения легк</w:t>
      </w:r>
      <w:r w:rsidRPr="00CE76FA">
        <w:rPr>
          <w:bCs/>
        </w:rPr>
        <w:t>о</w:t>
      </w:r>
      <w:r w:rsidRPr="00CE76FA">
        <w:rPr>
          <w:bCs/>
        </w:rPr>
        <w:t>вых автомобилей следует принимать не более:</w:t>
      </w:r>
    </w:p>
    <w:p w:rsidR="0000341A" w:rsidRPr="00CE76FA" w:rsidRDefault="0000341A" w:rsidP="00D56FDF">
      <w:pPr>
        <w:widowControl w:val="0"/>
        <w:ind w:right="-285" w:firstLine="720"/>
        <w:jc w:val="both"/>
        <w:rPr>
          <w:bCs/>
        </w:rPr>
      </w:pPr>
      <w:r w:rsidRPr="00CE76FA">
        <w:rPr>
          <w:bCs/>
        </w:rPr>
        <w:t xml:space="preserve">до входов в жилые дома – </w:t>
      </w:r>
      <w:smartTag w:uri="urn:schemas-microsoft-com:office:smarttags" w:element="metricconverter">
        <w:smartTagPr>
          <w:attr w:name="ProductID" w:val="100 м"/>
        </w:smartTagPr>
        <w:r w:rsidRPr="00CE76FA">
          <w:rPr>
            <w:bCs/>
          </w:rPr>
          <w:t>100 м</w:t>
        </w:r>
      </w:smartTag>
      <w:r w:rsidRPr="00CE76FA">
        <w:rPr>
          <w:bCs/>
        </w:rPr>
        <w:t>;</w:t>
      </w:r>
    </w:p>
    <w:p w:rsidR="0000341A" w:rsidRPr="00CE76FA" w:rsidRDefault="0000341A" w:rsidP="00D56FDF">
      <w:pPr>
        <w:widowControl w:val="0"/>
        <w:ind w:right="-285" w:firstLine="720"/>
        <w:jc w:val="both"/>
        <w:rPr>
          <w:bCs/>
        </w:rPr>
      </w:pPr>
      <w:r w:rsidRPr="00CE76FA">
        <w:rPr>
          <w:bCs/>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CE76FA">
          <w:rPr>
            <w:bCs/>
          </w:rPr>
          <w:t>150 м</w:t>
        </w:r>
      </w:smartTag>
      <w:r w:rsidRPr="00CE76FA">
        <w:rPr>
          <w:bCs/>
        </w:rPr>
        <w:t>;</w:t>
      </w:r>
    </w:p>
    <w:p w:rsidR="0000341A" w:rsidRPr="00CE76FA" w:rsidRDefault="0000341A" w:rsidP="00D56FDF">
      <w:pPr>
        <w:widowControl w:val="0"/>
        <w:ind w:right="-285" w:firstLine="720"/>
        <w:jc w:val="both"/>
        <w:rPr>
          <w:bCs/>
        </w:rPr>
      </w:pPr>
      <w:r w:rsidRPr="00CE76FA">
        <w:rPr>
          <w:bCs/>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CE76FA">
          <w:rPr>
            <w:bCs/>
          </w:rPr>
          <w:t>250 м</w:t>
        </w:r>
      </w:smartTag>
      <w:r w:rsidRPr="00CE76FA">
        <w:rPr>
          <w:bCs/>
        </w:rPr>
        <w:t>;</w:t>
      </w:r>
    </w:p>
    <w:p w:rsidR="0000341A" w:rsidRPr="00CE76FA" w:rsidRDefault="0000341A" w:rsidP="00D56FDF">
      <w:pPr>
        <w:widowControl w:val="0"/>
        <w:ind w:right="-285" w:firstLine="720"/>
        <w:jc w:val="both"/>
        <w:rPr>
          <w:bCs/>
        </w:rPr>
      </w:pPr>
      <w:r w:rsidRPr="00CE76FA">
        <w:rPr>
          <w:bCs/>
        </w:rPr>
        <w:t xml:space="preserve">до входов в парки, на выставки и стадионы – </w:t>
      </w:r>
      <w:smartTag w:uri="urn:schemas-microsoft-com:office:smarttags" w:element="metricconverter">
        <w:smartTagPr>
          <w:attr w:name="ProductID" w:val="400 м"/>
        </w:smartTagPr>
        <w:r w:rsidRPr="00CE76FA">
          <w:rPr>
            <w:bCs/>
          </w:rPr>
          <w:t>400 м</w:t>
        </w:r>
      </w:smartTag>
      <w:r w:rsidRPr="00CE76FA">
        <w:rPr>
          <w:bCs/>
        </w:rPr>
        <w:t>.</w:t>
      </w:r>
    </w:p>
    <w:p w:rsidR="0000341A" w:rsidRPr="00CE76FA" w:rsidRDefault="0000341A" w:rsidP="00D56FDF">
      <w:pPr>
        <w:widowControl w:val="0"/>
        <w:ind w:right="-285" w:firstLine="720"/>
        <w:jc w:val="both"/>
        <w:rPr>
          <w:bCs/>
        </w:rPr>
      </w:pPr>
      <w:r w:rsidRPr="00CE76FA">
        <w:rPr>
          <w:bCs/>
        </w:rPr>
        <w:t>11.34. Нормы расчета стоянок легковых автомобилей допускается принимать в соо</w:t>
      </w:r>
      <w:r w:rsidRPr="00CE76FA">
        <w:rPr>
          <w:bCs/>
        </w:rPr>
        <w:t>т</w:t>
      </w:r>
      <w:r w:rsidRPr="00CE76FA">
        <w:rPr>
          <w:bCs/>
        </w:rPr>
        <w:t>ветствии с Приложением</w:t>
      </w:r>
      <w:r w:rsidR="009F5577" w:rsidRPr="00CE76FA">
        <w:rPr>
          <w:bCs/>
        </w:rPr>
        <w:t xml:space="preserve"> </w:t>
      </w:r>
      <w:r w:rsidRPr="00CE76FA">
        <w:t>И</w:t>
      </w:r>
      <w:r w:rsidRPr="00CE76FA">
        <w:rPr>
          <w:bCs/>
        </w:rPr>
        <w:t xml:space="preserve"> (таблица </w:t>
      </w:r>
      <w:r w:rsidRPr="00CE76FA">
        <w:t>И</w:t>
      </w:r>
      <w:r w:rsidRPr="00CE76FA">
        <w:rPr>
          <w:bCs/>
        </w:rPr>
        <w:t>-1).</w:t>
      </w:r>
    </w:p>
    <w:p w:rsidR="0000341A" w:rsidRPr="00CE76FA" w:rsidRDefault="0000341A" w:rsidP="00D56FDF">
      <w:pPr>
        <w:widowControl w:val="0"/>
        <w:ind w:right="-285" w:firstLine="720"/>
        <w:jc w:val="both"/>
        <w:rPr>
          <w:bCs/>
          <w:spacing w:val="-6"/>
        </w:rPr>
      </w:pPr>
      <w:r w:rsidRPr="00CE76FA">
        <w:rPr>
          <w:bCs/>
          <w:spacing w:val="-6"/>
        </w:rPr>
        <w:t xml:space="preserve">11.35. </w:t>
      </w:r>
      <w:r w:rsidRPr="00CE76FA">
        <w:rPr>
          <w:spacing w:val="-6"/>
        </w:rPr>
        <w:t>Расчетные показатели машино-мест для постоянного и временного хранения авт</w:t>
      </w:r>
      <w:r w:rsidRPr="00CE76FA">
        <w:rPr>
          <w:spacing w:val="-6"/>
        </w:rPr>
        <w:t>о</w:t>
      </w:r>
      <w:r w:rsidRPr="00CE76FA">
        <w:rPr>
          <w:spacing w:val="-6"/>
        </w:rPr>
        <w:t xml:space="preserve">мобилей, а также </w:t>
      </w:r>
      <w:r w:rsidRPr="00CE76FA">
        <w:rPr>
          <w:bCs/>
          <w:spacing w:val="-6"/>
        </w:rPr>
        <w:t>п</w:t>
      </w:r>
      <w:r w:rsidRPr="00CE76FA">
        <w:rPr>
          <w:iCs/>
          <w:spacing w:val="-6"/>
        </w:rPr>
        <w:t>оказатели обеспечения местами хранения автомобилей в зависимости от типов жилых домов</w:t>
      </w:r>
      <w:r w:rsidRPr="00CE76FA">
        <w:rPr>
          <w:bCs/>
          <w:spacing w:val="-6"/>
        </w:rPr>
        <w:t xml:space="preserve"> следует определять в соответствии с Приложением</w:t>
      </w:r>
      <w:r w:rsidR="009F5577" w:rsidRPr="00CE76FA">
        <w:rPr>
          <w:bCs/>
          <w:spacing w:val="-6"/>
        </w:rPr>
        <w:t xml:space="preserve"> </w:t>
      </w:r>
      <w:r w:rsidRPr="00CE76FA">
        <w:rPr>
          <w:spacing w:val="-6"/>
        </w:rPr>
        <w:t>И</w:t>
      </w:r>
      <w:r w:rsidRPr="00CE76FA">
        <w:rPr>
          <w:bCs/>
          <w:spacing w:val="-6"/>
        </w:rPr>
        <w:t xml:space="preserve"> (таблицы </w:t>
      </w:r>
      <w:r w:rsidRPr="00CE76FA">
        <w:rPr>
          <w:spacing w:val="-6"/>
        </w:rPr>
        <w:t>И</w:t>
      </w:r>
      <w:r w:rsidRPr="00CE76FA">
        <w:rPr>
          <w:bCs/>
          <w:spacing w:val="-6"/>
        </w:rPr>
        <w:t xml:space="preserve">-2 и </w:t>
      </w:r>
      <w:r w:rsidRPr="00CE76FA">
        <w:rPr>
          <w:spacing w:val="-6"/>
        </w:rPr>
        <w:t>И</w:t>
      </w:r>
      <w:r w:rsidRPr="00CE76FA">
        <w:rPr>
          <w:bCs/>
          <w:spacing w:val="-6"/>
        </w:rPr>
        <w:t>-4). Размер земельных участков гаражей и стоянок легковых автомобилей в зависимости от их этажности сл</w:t>
      </w:r>
      <w:r w:rsidRPr="00CE76FA">
        <w:rPr>
          <w:bCs/>
          <w:spacing w:val="-6"/>
        </w:rPr>
        <w:t>е</w:t>
      </w:r>
      <w:r w:rsidRPr="00CE76FA">
        <w:rPr>
          <w:bCs/>
          <w:spacing w:val="-6"/>
        </w:rPr>
        <w:t>дует принимать на одно машино-место в соответствии с Приложением</w:t>
      </w:r>
      <w:r w:rsidR="009F5577" w:rsidRPr="00CE76FA">
        <w:rPr>
          <w:bCs/>
          <w:spacing w:val="-6"/>
        </w:rPr>
        <w:t xml:space="preserve"> </w:t>
      </w:r>
      <w:r w:rsidRPr="00CE76FA">
        <w:rPr>
          <w:spacing w:val="-6"/>
        </w:rPr>
        <w:t>И</w:t>
      </w:r>
      <w:r w:rsidRPr="00CE76FA">
        <w:rPr>
          <w:bCs/>
          <w:spacing w:val="-6"/>
        </w:rPr>
        <w:t xml:space="preserve"> (таблица </w:t>
      </w:r>
      <w:r w:rsidRPr="00CE76FA">
        <w:rPr>
          <w:spacing w:val="-6"/>
        </w:rPr>
        <w:t>И</w:t>
      </w:r>
      <w:r w:rsidRPr="00CE76FA">
        <w:rPr>
          <w:bCs/>
          <w:spacing w:val="-6"/>
        </w:rPr>
        <w:t>-3).</w:t>
      </w:r>
    </w:p>
    <w:p w:rsidR="0000341A" w:rsidRPr="00CE76FA" w:rsidRDefault="0000341A" w:rsidP="00D56FDF">
      <w:pPr>
        <w:widowControl w:val="0"/>
        <w:ind w:right="-285" w:firstLine="720"/>
        <w:jc w:val="both"/>
        <w:rPr>
          <w:bCs/>
        </w:rPr>
      </w:pPr>
      <w:r w:rsidRPr="00CE76FA">
        <w:t>11.36. Размеры территории наземного гаража-стоянки должны соответствовать габ</w:t>
      </w:r>
      <w:r w:rsidRPr="00CE76FA">
        <w:t>а</w:t>
      </w:r>
      <w:r w:rsidRPr="00CE76FA">
        <w:t>ритам застройки для исключения использования прилегающей территории под автостоянку.</w:t>
      </w:r>
    </w:p>
    <w:p w:rsidR="0000341A" w:rsidRPr="00CE76FA" w:rsidRDefault="0000341A" w:rsidP="00D56FDF">
      <w:pPr>
        <w:widowControl w:val="0"/>
        <w:ind w:right="-285" w:firstLine="720"/>
        <w:jc w:val="both"/>
        <w:rPr>
          <w:bCs/>
        </w:rPr>
      </w:pPr>
      <w:r w:rsidRPr="00CE76FA">
        <w:rPr>
          <w:bCs/>
        </w:rPr>
        <w:t>11.37. Наименьшие расстояния до въездов в гаражи и выездов из них следует прин</w:t>
      </w:r>
      <w:r w:rsidRPr="00CE76FA">
        <w:rPr>
          <w:bCs/>
        </w:rPr>
        <w:t>и</w:t>
      </w:r>
      <w:r w:rsidRPr="00CE76FA">
        <w:rPr>
          <w:bCs/>
        </w:rPr>
        <w:t xml:space="preserve">мать: от перекрестков магистральных улиц – </w:t>
      </w:r>
      <w:smartTag w:uri="urn:schemas-microsoft-com:office:smarttags" w:element="metricconverter">
        <w:smartTagPr>
          <w:attr w:name="ProductID" w:val="50 м"/>
        </w:smartTagPr>
        <w:r w:rsidRPr="00CE76FA">
          <w:rPr>
            <w:bCs/>
          </w:rPr>
          <w:t>50 м</w:t>
        </w:r>
      </w:smartTag>
      <w:r w:rsidRPr="00CE76FA">
        <w:rPr>
          <w:bCs/>
        </w:rPr>
        <w:t xml:space="preserve">, улиц местного значения – </w:t>
      </w:r>
      <w:smartTag w:uri="urn:schemas-microsoft-com:office:smarttags" w:element="metricconverter">
        <w:smartTagPr>
          <w:attr w:name="ProductID" w:val="20 м"/>
        </w:smartTagPr>
        <w:r w:rsidRPr="00CE76FA">
          <w:rPr>
            <w:bCs/>
          </w:rPr>
          <w:t>20 м</w:t>
        </w:r>
      </w:smartTag>
      <w:r w:rsidRPr="00CE76FA">
        <w:rPr>
          <w:bCs/>
        </w:rPr>
        <w:t>, от остан</w:t>
      </w:r>
      <w:r w:rsidRPr="00CE76FA">
        <w:rPr>
          <w:bCs/>
        </w:rPr>
        <w:t>о</w:t>
      </w:r>
      <w:r w:rsidRPr="00CE76FA">
        <w:rPr>
          <w:bCs/>
        </w:rPr>
        <w:t xml:space="preserve">вочных пунктов общественного пассажирского транспорта – </w:t>
      </w:r>
      <w:smartTag w:uri="urn:schemas-microsoft-com:office:smarttags" w:element="metricconverter">
        <w:smartTagPr>
          <w:attr w:name="ProductID" w:val="30 м"/>
        </w:smartTagPr>
        <w:r w:rsidRPr="00CE76FA">
          <w:rPr>
            <w:bCs/>
          </w:rPr>
          <w:t>30 м</w:t>
        </w:r>
      </w:smartTag>
      <w:r w:rsidRPr="00CE76FA">
        <w:rPr>
          <w:bCs/>
        </w:rPr>
        <w:t>.</w:t>
      </w:r>
    </w:p>
    <w:p w:rsidR="0000341A" w:rsidRPr="00CE76FA" w:rsidRDefault="0000341A" w:rsidP="00D56FDF">
      <w:pPr>
        <w:widowControl w:val="0"/>
        <w:ind w:right="-285" w:firstLine="720"/>
        <w:jc w:val="both"/>
      </w:pPr>
      <w:r w:rsidRPr="00CE76FA">
        <w:t>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w:t>
      </w:r>
      <w:r w:rsidRPr="00CE76FA">
        <w:t>о</w:t>
      </w:r>
      <w:r w:rsidRPr="00CE76FA">
        <w:t xml:space="preserve">билей, промышленных, сельскохозяйственных и др.) должны приниматься в соответствии с </w:t>
      </w:r>
      <w:r w:rsidRPr="00CE76FA">
        <w:rPr>
          <w:caps/>
        </w:rPr>
        <w:t>сп</w:t>
      </w:r>
      <w:r w:rsidRPr="00CE76FA">
        <w:t xml:space="preserve"> 113.13330.2012.</w:t>
      </w:r>
    </w:p>
    <w:p w:rsidR="0000341A" w:rsidRPr="00CE76FA" w:rsidRDefault="0000341A" w:rsidP="00D56FDF">
      <w:pPr>
        <w:widowControl w:val="0"/>
        <w:ind w:right="-285" w:firstLine="720"/>
        <w:jc w:val="both"/>
        <w:rPr>
          <w:bCs/>
        </w:rPr>
      </w:pPr>
      <w:r w:rsidRPr="00CE76FA">
        <w:rPr>
          <w:bCs/>
        </w:rPr>
        <w:t>11.39. Санитарные разрывы от мест хранения и обслуживания легкового автотран</w:t>
      </w:r>
      <w:r w:rsidRPr="00CE76FA">
        <w:rPr>
          <w:bCs/>
        </w:rPr>
        <w:t>с</w:t>
      </w:r>
      <w:r w:rsidRPr="00CE76FA">
        <w:rPr>
          <w:bCs/>
        </w:rPr>
        <w:t xml:space="preserve">порта до объектов застройки следует принимать </w:t>
      </w:r>
      <w:r w:rsidRPr="00CE76FA">
        <w:rPr>
          <w:rStyle w:val="ep"/>
          <w:bCs/>
        </w:rPr>
        <w:t>с учетом требований СанПиН</w:t>
      </w:r>
      <w:r w:rsidRPr="00CE76FA">
        <w:rPr>
          <w:bCs/>
        </w:rPr>
        <w:t xml:space="preserve"> 2.2.1/2.1.1.1200 в соответствии с таблицей 15.</w:t>
      </w:r>
    </w:p>
    <w:p w:rsidR="0000341A" w:rsidRPr="00CE76FA" w:rsidRDefault="0000341A" w:rsidP="00D56FDF">
      <w:pPr>
        <w:widowControl w:val="0"/>
        <w:spacing w:before="120" w:after="120"/>
        <w:ind w:right="-285"/>
        <w:jc w:val="right"/>
        <w:rPr>
          <w:bCs/>
        </w:rPr>
      </w:pPr>
      <w:r w:rsidRPr="00CE76FA">
        <w:rPr>
          <w:bCs/>
        </w:rPr>
        <w:t>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2"/>
        <w:gridCol w:w="1327"/>
        <w:gridCol w:w="1327"/>
        <w:gridCol w:w="1327"/>
        <w:gridCol w:w="1327"/>
        <w:gridCol w:w="1346"/>
      </w:tblGrid>
      <w:tr w:rsidR="0000341A" w:rsidRPr="00CE76FA" w:rsidTr="0000341A">
        <w:trPr>
          <w:trHeight w:val="351"/>
        </w:trPr>
        <w:tc>
          <w:tcPr>
            <w:tcW w:w="2702" w:type="dxa"/>
            <w:vMerge w:val="restart"/>
          </w:tcPr>
          <w:p w:rsidR="0000341A" w:rsidRPr="00CE76FA" w:rsidRDefault="0000341A" w:rsidP="009F5577">
            <w:pPr>
              <w:widowControl w:val="0"/>
              <w:jc w:val="center"/>
              <w:rPr>
                <w:bCs/>
              </w:rPr>
            </w:pPr>
            <w:r w:rsidRPr="00CE76FA">
              <w:t>Объекты, до которых исчисляется санита</w:t>
            </w:r>
            <w:r w:rsidRPr="00CE76FA">
              <w:t>р</w:t>
            </w:r>
            <w:r w:rsidRPr="00CE76FA">
              <w:t>ный разрыв</w:t>
            </w:r>
          </w:p>
        </w:tc>
        <w:tc>
          <w:tcPr>
            <w:tcW w:w="6654" w:type="dxa"/>
            <w:gridSpan w:val="5"/>
          </w:tcPr>
          <w:p w:rsidR="0000341A" w:rsidRPr="00CE76FA" w:rsidRDefault="0000341A" w:rsidP="00D56FDF">
            <w:pPr>
              <w:widowControl w:val="0"/>
              <w:ind w:right="-285"/>
              <w:jc w:val="center"/>
              <w:rPr>
                <w:bCs/>
              </w:rPr>
            </w:pPr>
            <w:r w:rsidRPr="00CE76FA">
              <w:t>Расстояние, м</w:t>
            </w:r>
          </w:p>
        </w:tc>
      </w:tr>
      <w:tr w:rsidR="0000341A" w:rsidRPr="00CE76FA" w:rsidTr="0000341A">
        <w:tc>
          <w:tcPr>
            <w:tcW w:w="2702" w:type="dxa"/>
            <w:vMerge/>
          </w:tcPr>
          <w:p w:rsidR="0000341A" w:rsidRPr="00CE76FA" w:rsidRDefault="0000341A" w:rsidP="009F5577">
            <w:pPr>
              <w:widowControl w:val="0"/>
              <w:jc w:val="center"/>
              <w:rPr>
                <w:bCs/>
              </w:rPr>
            </w:pPr>
          </w:p>
        </w:tc>
        <w:tc>
          <w:tcPr>
            <w:tcW w:w="6654" w:type="dxa"/>
            <w:gridSpan w:val="5"/>
          </w:tcPr>
          <w:p w:rsidR="0000341A" w:rsidRPr="00CE76FA" w:rsidRDefault="0000341A" w:rsidP="009F5577">
            <w:pPr>
              <w:widowControl w:val="0"/>
              <w:jc w:val="center"/>
              <w:rPr>
                <w:bCs/>
              </w:rPr>
            </w:pPr>
            <w:r w:rsidRPr="00CE76FA">
              <w:t>открытые автостоянки и паркинги вместимостью, машино-мест</w:t>
            </w:r>
          </w:p>
        </w:tc>
      </w:tr>
      <w:tr w:rsidR="0000341A" w:rsidRPr="00CE76FA" w:rsidTr="0000341A">
        <w:tc>
          <w:tcPr>
            <w:tcW w:w="2702" w:type="dxa"/>
            <w:vMerge/>
          </w:tcPr>
          <w:p w:rsidR="0000341A" w:rsidRPr="00CE76FA" w:rsidRDefault="0000341A" w:rsidP="009F5577">
            <w:pPr>
              <w:widowControl w:val="0"/>
              <w:jc w:val="center"/>
              <w:rPr>
                <w:bCs/>
              </w:rPr>
            </w:pPr>
          </w:p>
        </w:tc>
        <w:tc>
          <w:tcPr>
            <w:tcW w:w="1327" w:type="dxa"/>
          </w:tcPr>
          <w:p w:rsidR="0000341A" w:rsidRPr="00CE76FA" w:rsidRDefault="0000341A" w:rsidP="00D56FDF">
            <w:pPr>
              <w:widowControl w:val="0"/>
              <w:ind w:right="-285"/>
              <w:jc w:val="center"/>
              <w:rPr>
                <w:bCs/>
              </w:rPr>
            </w:pPr>
            <w:r w:rsidRPr="00CE76FA">
              <w:t>10 и менее</w:t>
            </w:r>
          </w:p>
        </w:tc>
        <w:tc>
          <w:tcPr>
            <w:tcW w:w="1327" w:type="dxa"/>
          </w:tcPr>
          <w:p w:rsidR="0000341A" w:rsidRPr="00CE76FA" w:rsidRDefault="0000341A" w:rsidP="00D56FDF">
            <w:pPr>
              <w:widowControl w:val="0"/>
              <w:ind w:right="-285"/>
              <w:jc w:val="center"/>
              <w:rPr>
                <w:bCs/>
              </w:rPr>
            </w:pPr>
            <w:r w:rsidRPr="00CE76FA">
              <w:t>11-50</w:t>
            </w:r>
          </w:p>
        </w:tc>
        <w:tc>
          <w:tcPr>
            <w:tcW w:w="1327" w:type="dxa"/>
          </w:tcPr>
          <w:p w:rsidR="0000341A" w:rsidRPr="00CE76FA" w:rsidRDefault="0000341A" w:rsidP="009F5577">
            <w:pPr>
              <w:widowControl w:val="0"/>
              <w:ind w:right="-88"/>
              <w:jc w:val="center"/>
              <w:rPr>
                <w:bCs/>
              </w:rPr>
            </w:pPr>
            <w:r w:rsidRPr="00CE76FA">
              <w:t>51-100</w:t>
            </w:r>
          </w:p>
        </w:tc>
        <w:tc>
          <w:tcPr>
            <w:tcW w:w="1327" w:type="dxa"/>
          </w:tcPr>
          <w:p w:rsidR="0000341A" w:rsidRPr="00CE76FA" w:rsidRDefault="0000341A" w:rsidP="00D56FDF">
            <w:pPr>
              <w:widowControl w:val="0"/>
              <w:ind w:right="-285"/>
              <w:jc w:val="center"/>
              <w:rPr>
                <w:bCs/>
              </w:rPr>
            </w:pPr>
            <w:r w:rsidRPr="00CE76FA">
              <w:t>101-300</w:t>
            </w:r>
          </w:p>
        </w:tc>
        <w:tc>
          <w:tcPr>
            <w:tcW w:w="1346" w:type="dxa"/>
          </w:tcPr>
          <w:p w:rsidR="0000341A" w:rsidRPr="00CE76FA" w:rsidRDefault="0000341A" w:rsidP="00D56FDF">
            <w:pPr>
              <w:widowControl w:val="0"/>
              <w:ind w:right="-285"/>
              <w:jc w:val="center"/>
              <w:rPr>
                <w:bCs/>
              </w:rPr>
            </w:pPr>
            <w:r w:rsidRPr="00CE76FA">
              <w:t>свыше 300</w:t>
            </w:r>
          </w:p>
        </w:tc>
      </w:tr>
      <w:tr w:rsidR="0000341A" w:rsidRPr="00CE76FA" w:rsidTr="0000341A">
        <w:tc>
          <w:tcPr>
            <w:tcW w:w="2702" w:type="dxa"/>
          </w:tcPr>
          <w:p w:rsidR="0000341A" w:rsidRPr="00CE76FA" w:rsidRDefault="0000341A" w:rsidP="009F5577">
            <w:pPr>
              <w:widowControl w:val="0"/>
              <w:autoSpaceDE w:val="0"/>
              <w:autoSpaceDN w:val="0"/>
              <w:adjustRightInd w:val="0"/>
              <w:jc w:val="both"/>
            </w:pPr>
            <w:r w:rsidRPr="00CE76FA">
              <w:lastRenderedPageBreak/>
              <w:t>Фасады жилых домов и торцы с окнами</w:t>
            </w:r>
          </w:p>
        </w:tc>
        <w:tc>
          <w:tcPr>
            <w:tcW w:w="1327" w:type="dxa"/>
          </w:tcPr>
          <w:p w:rsidR="0000341A" w:rsidRPr="00CE76FA" w:rsidRDefault="0000341A" w:rsidP="00D56FDF">
            <w:pPr>
              <w:widowControl w:val="0"/>
              <w:autoSpaceDE w:val="0"/>
              <w:autoSpaceDN w:val="0"/>
              <w:adjustRightInd w:val="0"/>
              <w:ind w:right="-285"/>
              <w:jc w:val="center"/>
            </w:pPr>
            <w:r w:rsidRPr="00CE76FA">
              <w:t>10</w:t>
            </w:r>
          </w:p>
        </w:tc>
        <w:tc>
          <w:tcPr>
            <w:tcW w:w="1327" w:type="dxa"/>
          </w:tcPr>
          <w:p w:rsidR="0000341A" w:rsidRPr="00CE76FA" w:rsidRDefault="0000341A" w:rsidP="00D56FDF">
            <w:pPr>
              <w:widowControl w:val="0"/>
              <w:autoSpaceDE w:val="0"/>
              <w:autoSpaceDN w:val="0"/>
              <w:adjustRightInd w:val="0"/>
              <w:ind w:right="-285"/>
              <w:jc w:val="center"/>
            </w:pPr>
            <w:r w:rsidRPr="00CE76FA">
              <w:t>15</w:t>
            </w:r>
          </w:p>
        </w:tc>
        <w:tc>
          <w:tcPr>
            <w:tcW w:w="1327" w:type="dxa"/>
          </w:tcPr>
          <w:p w:rsidR="0000341A" w:rsidRPr="00CE76FA" w:rsidRDefault="0000341A" w:rsidP="009F5577">
            <w:pPr>
              <w:widowControl w:val="0"/>
              <w:autoSpaceDE w:val="0"/>
              <w:autoSpaceDN w:val="0"/>
              <w:adjustRightInd w:val="0"/>
              <w:ind w:right="-88"/>
              <w:jc w:val="center"/>
            </w:pPr>
            <w:r w:rsidRPr="00CE76FA">
              <w:t>25</w:t>
            </w:r>
          </w:p>
        </w:tc>
        <w:tc>
          <w:tcPr>
            <w:tcW w:w="1327" w:type="dxa"/>
          </w:tcPr>
          <w:p w:rsidR="0000341A" w:rsidRPr="00CE76FA" w:rsidRDefault="0000341A" w:rsidP="00D56FDF">
            <w:pPr>
              <w:widowControl w:val="0"/>
              <w:autoSpaceDE w:val="0"/>
              <w:autoSpaceDN w:val="0"/>
              <w:adjustRightInd w:val="0"/>
              <w:ind w:right="-285"/>
              <w:jc w:val="center"/>
            </w:pPr>
            <w:r w:rsidRPr="00CE76FA">
              <w:t>35</w:t>
            </w:r>
          </w:p>
        </w:tc>
        <w:tc>
          <w:tcPr>
            <w:tcW w:w="1346" w:type="dxa"/>
          </w:tcPr>
          <w:p w:rsidR="0000341A" w:rsidRPr="00CE76FA" w:rsidRDefault="0000341A" w:rsidP="00D56FDF">
            <w:pPr>
              <w:widowControl w:val="0"/>
              <w:autoSpaceDE w:val="0"/>
              <w:autoSpaceDN w:val="0"/>
              <w:adjustRightInd w:val="0"/>
              <w:ind w:right="-285"/>
              <w:jc w:val="center"/>
            </w:pPr>
            <w:r w:rsidRPr="00CE76FA">
              <w:t>50</w:t>
            </w:r>
          </w:p>
        </w:tc>
      </w:tr>
      <w:tr w:rsidR="0000341A" w:rsidRPr="00CE76FA" w:rsidTr="0000341A">
        <w:tc>
          <w:tcPr>
            <w:tcW w:w="2702" w:type="dxa"/>
          </w:tcPr>
          <w:p w:rsidR="0000341A" w:rsidRPr="00CE76FA" w:rsidRDefault="0000341A" w:rsidP="009F5577">
            <w:pPr>
              <w:widowControl w:val="0"/>
              <w:autoSpaceDE w:val="0"/>
              <w:autoSpaceDN w:val="0"/>
              <w:adjustRightInd w:val="0"/>
              <w:jc w:val="both"/>
            </w:pPr>
            <w:r w:rsidRPr="00CE76FA">
              <w:t>Торцы жилых домов без окон</w:t>
            </w:r>
          </w:p>
        </w:tc>
        <w:tc>
          <w:tcPr>
            <w:tcW w:w="1327" w:type="dxa"/>
          </w:tcPr>
          <w:p w:rsidR="0000341A" w:rsidRPr="00CE76FA" w:rsidRDefault="0000341A" w:rsidP="00D56FDF">
            <w:pPr>
              <w:widowControl w:val="0"/>
              <w:autoSpaceDE w:val="0"/>
              <w:autoSpaceDN w:val="0"/>
              <w:adjustRightInd w:val="0"/>
              <w:ind w:right="-285"/>
              <w:jc w:val="center"/>
            </w:pPr>
            <w:r w:rsidRPr="00CE76FA">
              <w:t>10</w:t>
            </w:r>
          </w:p>
        </w:tc>
        <w:tc>
          <w:tcPr>
            <w:tcW w:w="1327" w:type="dxa"/>
          </w:tcPr>
          <w:p w:rsidR="0000341A" w:rsidRPr="00CE76FA" w:rsidRDefault="0000341A" w:rsidP="00D56FDF">
            <w:pPr>
              <w:widowControl w:val="0"/>
              <w:autoSpaceDE w:val="0"/>
              <w:autoSpaceDN w:val="0"/>
              <w:adjustRightInd w:val="0"/>
              <w:ind w:right="-285"/>
              <w:jc w:val="center"/>
            </w:pPr>
            <w:r w:rsidRPr="00CE76FA">
              <w:t>10</w:t>
            </w:r>
          </w:p>
        </w:tc>
        <w:tc>
          <w:tcPr>
            <w:tcW w:w="1327" w:type="dxa"/>
          </w:tcPr>
          <w:p w:rsidR="0000341A" w:rsidRPr="00CE76FA" w:rsidRDefault="0000341A" w:rsidP="009F5577">
            <w:pPr>
              <w:widowControl w:val="0"/>
              <w:autoSpaceDE w:val="0"/>
              <w:autoSpaceDN w:val="0"/>
              <w:adjustRightInd w:val="0"/>
              <w:ind w:right="-88"/>
              <w:jc w:val="center"/>
            </w:pPr>
            <w:r w:rsidRPr="00CE76FA">
              <w:t>15</w:t>
            </w:r>
          </w:p>
        </w:tc>
        <w:tc>
          <w:tcPr>
            <w:tcW w:w="1327" w:type="dxa"/>
          </w:tcPr>
          <w:p w:rsidR="0000341A" w:rsidRPr="00CE76FA" w:rsidRDefault="0000341A" w:rsidP="00D56FDF">
            <w:pPr>
              <w:widowControl w:val="0"/>
              <w:autoSpaceDE w:val="0"/>
              <w:autoSpaceDN w:val="0"/>
              <w:adjustRightInd w:val="0"/>
              <w:ind w:right="-285"/>
              <w:jc w:val="center"/>
            </w:pPr>
            <w:r w:rsidRPr="00CE76FA">
              <w:t>25</w:t>
            </w:r>
          </w:p>
        </w:tc>
        <w:tc>
          <w:tcPr>
            <w:tcW w:w="1346" w:type="dxa"/>
          </w:tcPr>
          <w:p w:rsidR="0000341A" w:rsidRPr="00CE76FA" w:rsidRDefault="0000341A" w:rsidP="00D56FDF">
            <w:pPr>
              <w:widowControl w:val="0"/>
              <w:autoSpaceDE w:val="0"/>
              <w:autoSpaceDN w:val="0"/>
              <w:adjustRightInd w:val="0"/>
              <w:ind w:right="-285"/>
              <w:jc w:val="center"/>
            </w:pPr>
            <w:r w:rsidRPr="00CE76FA">
              <w:t>35</w:t>
            </w:r>
          </w:p>
        </w:tc>
      </w:tr>
      <w:tr w:rsidR="0000341A" w:rsidRPr="00CE76FA" w:rsidTr="0000341A">
        <w:tc>
          <w:tcPr>
            <w:tcW w:w="2702" w:type="dxa"/>
          </w:tcPr>
          <w:p w:rsidR="0000341A" w:rsidRPr="00CE76FA" w:rsidRDefault="0000341A" w:rsidP="009F5577">
            <w:pPr>
              <w:widowControl w:val="0"/>
              <w:autoSpaceDE w:val="0"/>
              <w:autoSpaceDN w:val="0"/>
              <w:adjustRightInd w:val="0"/>
              <w:jc w:val="both"/>
            </w:pPr>
            <w:r w:rsidRPr="00CE76FA">
              <w:t>Территории школ, де</w:t>
            </w:r>
            <w:r w:rsidRPr="00CE76FA">
              <w:t>т</w:t>
            </w:r>
            <w:r w:rsidRPr="00CE76FA">
              <w:t>ских учреждений, ПТУ, техникумов, площадок для отдыха, игр и спо</w:t>
            </w:r>
            <w:r w:rsidRPr="00CE76FA">
              <w:t>р</w:t>
            </w:r>
            <w:r w:rsidRPr="00CE76FA">
              <w:t>та</w:t>
            </w:r>
          </w:p>
        </w:tc>
        <w:tc>
          <w:tcPr>
            <w:tcW w:w="1327" w:type="dxa"/>
          </w:tcPr>
          <w:p w:rsidR="0000341A" w:rsidRPr="00CE76FA" w:rsidRDefault="0000341A" w:rsidP="00D56FDF">
            <w:pPr>
              <w:widowControl w:val="0"/>
              <w:autoSpaceDE w:val="0"/>
              <w:autoSpaceDN w:val="0"/>
              <w:adjustRightInd w:val="0"/>
              <w:ind w:right="-285"/>
              <w:jc w:val="center"/>
            </w:pPr>
            <w:r w:rsidRPr="00CE76FA">
              <w:t>25</w:t>
            </w:r>
          </w:p>
        </w:tc>
        <w:tc>
          <w:tcPr>
            <w:tcW w:w="1327" w:type="dxa"/>
          </w:tcPr>
          <w:p w:rsidR="0000341A" w:rsidRPr="00CE76FA" w:rsidRDefault="0000341A" w:rsidP="00D56FDF">
            <w:pPr>
              <w:widowControl w:val="0"/>
              <w:autoSpaceDE w:val="0"/>
              <w:autoSpaceDN w:val="0"/>
              <w:adjustRightInd w:val="0"/>
              <w:ind w:right="-285"/>
              <w:jc w:val="center"/>
            </w:pPr>
            <w:r w:rsidRPr="00CE76FA">
              <w:t>50</w:t>
            </w:r>
          </w:p>
        </w:tc>
        <w:tc>
          <w:tcPr>
            <w:tcW w:w="1327" w:type="dxa"/>
          </w:tcPr>
          <w:p w:rsidR="0000341A" w:rsidRPr="00CE76FA" w:rsidRDefault="0000341A" w:rsidP="009F5577">
            <w:pPr>
              <w:widowControl w:val="0"/>
              <w:autoSpaceDE w:val="0"/>
              <w:autoSpaceDN w:val="0"/>
              <w:adjustRightInd w:val="0"/>
              <w:ind w:right="-88"/>
              <w:jc w:val="center"/>
            </w:pPr>
            <w:r w:rsidRPr="00CE76FA">
              <w:t>50</w:t>
            </w:r>
          </w:p>
        </w:tc>
        <w:tc>
          <w:tcPr>
            <w:tcW w:w="1327" w:type="dxa"/>
          </w:tcPr>
          <w:p w:rsidR="0000341A" w:rsidRPr="00CE76FA" w:rsidRDefault="0000341A" w:rsidP="00D56FDF">
            <w:pPr>
              <w:widowControl w:val="0"/>
              <w:autoSpaceDE w:val="0"/>
              <w:autoSpaceDN w:val="0"/>
              <w:adjustRightInd w:val="0"/>
              <w:ind w:right="-285"/>
              <w:jc w:val="center"/>
            </w:pPr>
            <w:r w:rsidRPr="00CE76FA">
              <w:t>50</w:t>
            </w:r>
          </w:p>
        </w:tc>
        <w:tc>
          <w:tcPr>
            <w:tcW w:w="1346" w:type="dxa"/>
          </w:tcPr>
          <w:p w:rsidR="0000341A" w:rsidRPr="00CE76FA" w:rsidRDefault="0000341A" w:rsidP="00D56FDF">
            <w:pPr>
              <w:widowControl w:val="0"/>
              <w:autoSpaceDE w:val="0"/>
              <w:autoSpaceDN w:val="0"/>
              <w:adjustRightInd w:val="0"/>
              <w:ind w:right="-285"/>
              <w:jc w:val="center"/>
            </w:pPr>
            <w:r w:rsidRPr="00CE76FA">
              <w:t>50</w:t>
            </w:r>
          </w:p>
        </w:tc>
      </w:tr>
      <w:tr w:rsidR="0000341A" w:rsidRPr="00CE76FA" w:rsidTr="0000341A">
        <w:tc>
          <w:tcPr>
            <w:tcW w:w="2702" w:type="dxa"/>
          </w:tcPr>
          <w:p w:rsidR="0000341A" w:rsidRPr="00CE76FA" w:rsidRDefault="0000341A" w:rsidP="009F5577">
            <w:pPr>
              <w:widowControl w:val="0"/>
              <w:autoSpaceDE w:val="0"/>
              <w:autoSpaceDN w:val="0"/>
              <w:adjustRightInd w:val="0"/>
              <w:jc w:val="both"/>
            </w:pPr>
            <w:r w:rsidRPr="00CE76FA">
              <w:t>Территории лечебных учреждений стациона</w:t>
            </w:r>
            <w:r w:rsidRPr="00CE76FA">
              <w:t>р</w:t>
            </w:r>
            <w:r w:rsidRPr="00CE76FA">
              <w:rPr>
                <w:spacing w:val="-10"/>
              </w:rPr>
              <w:t>ного типа, открытые спор</w:t>
            </w:r>
            <w:r w:rsidRPr="00CE76FA">
              <w:t xml:space="preserve">тивные сооружения общего пользования, </w:t>
            </w:r>
            <w:r w:rsidRPr="00CE76FA">
              <w:rPr>
                <w:spacing w:val="-6"/>
              </w:rPr>
              <w:t>места отдыха населения (са</w:t>
            </w:r>
            <w:r w:rsidRPr="00CE76FA">
              <w:t>ды, скверы, парки)</w:t>
            </w:r>
          </w:p>
        </w:tc>
        <w:tc>
          <w:tcPr>
            <w:tcW w:w="1327" w:type="dxa"/>
          </w:tcPr>
          <w:p w:rsidR="0000341A" w:rsidRPr="00CE76FA" w:rsidRDefault="0000341A" w:rsidP="00D56FDF">
            <w:pPr>
              <w:widowControl w:val="0"/>
              <w:autoSpaceDE w:val="0"/>
              <w:autoSpaceDN w:val="0"/>
              <w:adjustRightInd w:val="0"/>
              <w:ind w:right="-285"/>
              <w:jc w:val="center"/>
            </w:pPr>
            <w:r w:rsidRPr="00CE76FA">
              <w:t>25</w:t>
            </w:r>
          </w:p>
        </w:tc>
        <w:tc>
          <w:tcPr>
            <w:tcW w:w="1327" w:type="dxa"/>
          </w:tcPr>
          <w:p w:rsidR="0000341A" w:rsidRPr="00CE76FA" w:rsidRDefault="0000341A" w:rsidP="00D56FDF">
            <w:pPr>
              <w:widowControl w:val="0"/>
              <w:autoSpaceDE w:val="0"/>
              <w:autoSpaceDN w:val="0"/>
              <w:adjustRightInd w:val="0"/>
              <w:ind w:right="-285"/>
              <w:jc w:val="center"/>
            </w:pPr>
            <w:r w:rsidRPr="00CE76FA">
              <w:t>50</w:t>
            </w:r>
          </w:p>
        </w:tc>
        <w:tc>
          <w:tcPr>
            <w:tcW w:w="1327" w:type="dxa"/>
          </w:tcPr>
          <w:p w:rsidR="0000341A" w:rsidRPr="00CE76FA" w:rsidRDefault="0000341A" w:rsidP="009F5577">
            <w:pPr>
              <w:widowControl w:val="0"/>
              <w:autoSpaceDE w:val="0"/>
              <w:autoSpaceDN w:val="0"/>
              <w:adjustRightInd w:val="0"/>
              <w:ind w:right="-88"/>
              <w:jc w:val="center"/>
            </w:pPr>
            <w:r w:rsidRPr="00CE76FA">
              <w:t>по расч</w:t>
            </w:r>
            <w:r w:rsidRPr="00CE76FA">
              <w:t>е</w:t>
            </w:r>
            <w:r w:rsidRPr="00CE76FA">
              <w:t>там</w:t>
            </w:r>
          </w:p>
          <w:p w:rsidR="0000341A" w:rsidRPr="00CE76FA" w:rsidRDefault="0000341A" w:rsidP="009F5577">
            <w:pPr>
              <w:widowControl w:val="0"/>
              <w:autoSpaceDE w:val="0"/>
              <w:autoSpaceDN w:val="0"/>
              <w:adjustRightInd w:val="0"/>
              <w:ind w:right="-88"/>
              <w:jc w:val="center"/>
            </w:pPr>
          </w:p>
        </w:tc>
        <w:tc>
          <w:tcPr>
            <w:tcW w:w="1327" w:type="dxa"/>
          </w:tcPr>
          <w:p w:rsidR="0000341A" w:rsidRPr="00CE76FA" w:rsidRDefault="0000341A" w:rsidP="009F5577">
            <w:pPr>
              <w:widowControl w:val="0"/>
              <w:autoSpaceDE w:val="0"/>
              <w:autoSpaceDN w:val="0"/>
              <w:adjustRightInd w:val="0"/>
              <w:ind w:right="-36"/>
              <w:jc w:val="center"/>
            </w:pPr>
            <w:r w:rsidRPr="00CE76FA">
              <w:t>по расч</w:t>
            </w:r>
            <w:r w:rsidRPr="00CE76FA">
              <w:t>е</w:t>
            </w:r>
            <w:r w:rsidRPr="00CE76FA">
              <w:t>там</w:t>
            </w:r>
          </w:p>
          <w:p w:rsidR="0000341A" w:rsidRPr="00CE76FA" w:rsidRDefault="0000341A" w:rsidP="00D56FDF">
            <w:pPr>
              <w:widowControl w:val="0"/>
              <w:autoSpaceDE w:val="0"/>
              <w:autoSpaceDN w:val="0"/>
              <w:adjustRightInd w:val="0"/>
              <w:ind w:right="-285"/>
              <w:jc w:val="center"/>
            </w:pPr>
          </w:p>
        </w:tc>
        <w:tc>
          <w:tcPr>
            <w:tcW w:w="1346" w:type="dxa"/>
          </w:tcPr>
          <w:p w:rsidR="0000341A" w:rsidRPr="00CE76FA" w:rsidRDefault="0000341A" w:rsidP="009F5577">
            <w:pPr>
              <w:widowControl w:val="0"/>
              <w:autoSpaceDE w:val="0"/>
              <w:autoSpaceDN w:val="0"/>
              <w:adjustRightInd w:val="0"/>
              <w:jc w:val="center"/>
            </w:pPr>
            <w:r w:rsidRPr="00CE76FA">
              <w:t>по расч</w:t>
            </w:r>
            <w:r w:rsidRPr="00CE76FA">
              <w:t>е</w:t>
            </w:r>
            <w:r w:rsidRPr="00CE76FA">
              <w:t>там</w:t>
            </w:r>
          </w:p>
          <w:p w:rsidR="0000341A" w:rsidRPr="00CE76FA" w:rsidRDefault="0000341A" w:rsidP="00D56FDF">
            <w:pPr>
              <w:widowControl w:val="0"/>
              <w:autoSpaceDE w:val="0"/>
              <w:autoSpaceDN w:val="0"/>
              <w:adjustRightInd w:val="0"/>
              <w:ind w:right="-285"/>
              <w:jc w:val="center"/>
            </w:pPr>
          </w:p>
        </w:tc>
      </w:tr>
    </w:tbl>
    <w:p w:rsidR="0000341A" w:rsidRPr="00CE76FA" w:rsidRDefault="0000341A" w:rsidP="00D56FDF">
      <w:pPr>
        <w:widowControl w:val="0"/>
        <w:autoSpaceDE w:val="0"/>
        <w:autoSpaceDN w:val="0"/>
        <w:adjustRightInd w:val="0"/>
        <w:spacing w:before="120"/>
        <w:ind w:right="-285" w:firstLine="720"/>
        <w:jc w:val="both"/>
      </w:pPr>
      <w:r w:rsidRPr="00CE76FA">
        <w:t>Примечания:</w:t>
      </w:r>
    </w:p>
    <w:p w:rsidR="0000341A" w:rsidRPr="00CE76FA" w:rsidRDefault="0000341A" w:rsidP="00D56FDF">
      <w:pPr>
        <w:widowControl w:val="0"/>
        <w:autoSpaceDE w:val="0"/>
        <w:autoSpaceDN w:val="0"/>
        <w:adjustRightInd w:val="0"/>
        <w:ind w:right="-285" w:firstLine="720"/>
        <w:jc w:val="both"/>
      </w:pPr>
      <w:r w:rsidRPr="00CE76FA">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0341A" w:rsidRPr="00CE76FA" w:rsidRDefault="0000341A" w:rsidP="00D56FDF">
      <w:pPr>
        <w:widowControl w:val="0"/>
        <w:autoSpaceDE w:val="0"/>
        <w:autoSpaceDN w:val="0"/>
        <w:adjustRightInd w:val="0"/>
        <w:ind w:right="-285" w:firstLine="720"/>
        <w:jc w:val="both"/>
      </w:pPr>
      <w:r w:rsidRPr="00CE76FA">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w:t>
      </w:r>
      <w:r w:rsidRPr="00CE76FA">
        <w:t>и</w:t>
      </w:r>
      <w:r w:rsidRPr="00CE76FA">
        <w:t>мыми элементами благоустройства по площади и наименованиям.</w:t>
      </w:r>
    </w:p>
    <w:p w:rsidR="0000341A" w:rsidRPr="00CE76FA" w:rsidRDefault="0000341A" w:rsidP="00D56FDF">
      <w:pPr>
        <w:widowControl w:val="0"/>
        <w:autoSpaceDE w:val="0"/>
        <w:autoSpaceDN w:val="0"/>
        <w:adjustRightInd w:val="0"/>
        <w:ind w:right="-285" w:firstLine="720"/>
        <w:jc w:val="both"/>
        <w:rPr>
          <w:spacing w:val="-4"/>
        </w:rPr>
      </w:pPr>
      <w:r w:rsidRPr="00CE76FA">
        <w:rPr>
          <w:spacing w:val="-4"/>
        </w:rPr>
        <w:t>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w:t>
      </w:r>
    </w:p>
    <w:p w:rsidR="0000341A" w:rsidRPr="00CE76FA" w:rsidRDefault="0000341A" w:rsidP="00D56FDF">
      <w:pPr>
        <w:widowControl w:val="0"/>
        <w:autoSpaceDE w:val="0"/>
        <w:autoSpaceDN w:val="0"/>
        <w:adjustRightInd w:val="0"/>
        <w:spacing w:line="235" w:lineRule="auto"/>
        <w:ind w:right="-285" w:firstLine="720"/>
        <w:jc w:val="both"/>
      </w:pPr>
      <w:r w:rsidRPr="00CE76FA">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w:t>
      </w:r>
      <w:r w:rsidRPr="00CE76FA">
        <w:t>ч</w:t>
      </w:r>
      <w:r w:rsidRPr="00CE76FA">
        <w:t>ность разрыва обосновывается расчетами загрязнения атмосферного воздуха и акустическ</w:t>
      </w:r>
      <w:r w:rsidRPr="00CE76FA">
        <w:t>и</w:t>
      </w:r>
      <w:r w:rsidRPr="00CE76FA">
        <w:t>ми расчетами.</w:t>
      </w:r>
    </w:p>
    <w:p w:rsidR="0000341A" w:rsidRPr="00CE76FA" w:rsidRDefault="0000341A" w:rsidP="00D56FDF">
      <w:pPr>
        <w:widowControl w:val="0"/>
        <w:autoSpaceDE w:val="0"/>
        <w:autoSpaceDN w:val="0"/>
        <w:adjustRightInd w:val="0"/>
        <w:spacing w:line="235" w:lineRule="auto"/>
        <w:ind w:right="-285" w:firstLine="720"/>
        <w:jc w:val="both"/>
      </w:pPr>
      <w:r w:rsidRPr="00CE76FA">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CE76FA">
          <w:t>7 м</w:t>
        </w:r>
      </w:smartTag>
      <w:r w:rsidRPr="00CE76FA">
        <w:t>.</w:t>
      </w:r>
    </w:p>
    <w:p w:rsidR="0000341A" w:rsidRPr="00CE76FA" w:rsidRDefault="0000341A" w:rsidP="00D56FDF">
      <w:pPr>
        <w:widowControl w:val="0"/>
        <w:autoSpaceDE w:val="0"/>
        <w:autoSpaceDN w:val="0"/>
        <w:adjustRightInd w:val="0"/>
        <w:spacing w:line="235" w:lineRule="auto"/>
        <w:ind w:right="-285" w:firstLine="720"/>
        <w:jc w:val="both"/>
      </w:pPr>
      <w:r w:rsidRPr="00CE76FA">
        <w:t>5. Для гостевых автостоянок жилых домов разрывы не устанавливаются.</w:t>
      </w:r>
    </w:p>
    <w:p w:rsidR="0000341A" w:rsidRPr="00CE76FA" w:rsidRDefault="0000341A" w:rsidP="00D56FDF">
      <w:pPr>
        <w:widowControl w:val="0"/>
        <w:autoSpaceDE w:val="0"/>
        <w:autoSpaceDN w:val="0"/>
        <w:adjustRightInd w:val="0"/>
        <w:spacing w:line="235" w:lineRule="auto"/>
        <w:ind w:right="-285" w:firstLine="720"/>
        <w:jc w:val="both"/>
        <w:rPr>
          <w:spacing w:val="-2"/>
        </w:rPr>
      </w:pPr>
      <w:r w:rsidRPr="00CE76FA">
        <w:rPr>
          <w:spacing w:val="-2"/>
        </w:rPr>
        <w:t xml:space="preserve">6. Разрывы, приведенные в </w:t>
      </w:r>
      <w:hyperlink w:anchor="sub_711" w:history="1">
        <w:r w:rsidRPr="00CE76FA">
          <w:rPr>
            <w:spacing w:val="-2"/>
          </w:rPr>
          <w:t>таблице 17</w:t>
        </w:r>
      </w:hyperlink>
      <w:r w:rsidRPr="00CE76FA">
        <w:rPr>
          <w:spacing w:val="-2"/>
        </w:rPr>
        <w:t>, могут приниматься с учетом интерполяции.</w:t>
      </w:r>
    </w:p>
    <w:p w:rsidR="0000341A" w:rsidRPr="00CE76FA" w:rsidRDefault="0000341A" w:rsidP="00D56FDF">
      <w:pPr>
        <w:widowControl w:val="0"/>
        <w:spacing w:line="235" w:lineRule="auto"/>
        <w:ind w:right="-285" w:firstLine="720"/>
        <w:jc w:val="both"/>
        <w:rPr>
          <w:bCs/>
        </w:rPr>
      </w:pPr>
      <w:r w:rsidRPr="00CE76FA">
        <w:rPr>
          <w:spacing w:val="-2"/>
        </w:rPr>
        <w:t>7. Санитарный разрыв от станций технического обслуживания (осмотра) при числе п</w:t>
      </w:r>
      <w:r w:rsidRPr="00CE76FA">
        <w:rPr>
          <w:spacing w:val="-2"/>
        </w:rPr>
        <w:t>о</w:t>
      </w:r>
      <w:r w:rsidRPr="00CE76FA">
        <w:rPr>
          <w:spacing w:val="-2"/>
        </w:rPr>
        <w:t xml:space="preserve">стов до 5 (без малярно-жестяных работ) – </w:t>
      </w:r>
      <w:smartTag w:uri="urn:schemas-microsoft-com:office:smarttags" w:element="metricconverter">
        <w:smartTagPr>
          <w:attr w:name="ProductID" w:val="50 м"/>
        </w:smartTagPr>
        <w:r w:rsidRPr="00CE76FA">
          <w:rPr>
            <w:spacing w:val="-2"/>
          </w:rPr>
          <w:t>50 м</w:t>
        </w:r>
      </w:smartTag>
      <w:r w:rsidRPr="00CE76FA">
        <w:rPr>
          <w:spacing w:val="-2"/>
        </w:rPr>
        <w:t>, от 5 до 10 –</w:t>
      </w:r>
      <w:r w:rsidRPr="00CE76FA">
        <w:t xml:space="preserve"> </w:t>
      </w:r>
      <w:smartTag w:uri="urn:schemas-microsoft-com:office:smarttags" w:element="metricconverter">
        <w:smartTagPr>
          <w:attr w:name="ProductID" w:val="100 м"/>
        </w:smartTagPr>
        <w:r w:rsidRPr="00CE76FA">
          <w:t>100 м</w:t>
        </w:r>
      </w:smartTag>
      <w:r w:rsidRPr="00CE76FA">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CE76FA">
          <w:t>50 м</w:t>
        </w:r>
      </w:smartTag>
      <w:r w:rsidRPr="00CE76FA">
        <w:t xml:space="preserve">, от 2 до 5 – </w:t>
      </w:r>
      <w:smartTag w:uri="urn:schemas-microsoft-com:office:smarttags" w:element="metricconverter">
        <w:smartTagPr>
          <w:attr w:name="ProductID" w:val="100 м"/>
        </w:smartTagPr>
        <w:r w:rsidRPr="00CE76FA">
          <w:t>100 м</w:t>
        </w:r>
      </w:smartTag>
      <w:r w:rsidRPr="00CE76FA">
        <w:t>.</w:t>
      </w:r>
    </w:p>
    <w:p w:rsidR="0000341A" w:rsidRPr="00CE76FA" w:rsidRDefault="0000341A" w:rsidP="00D56FDF">
      <w:pPr>
        <w:widowControl w:val="0"/>
        <w:spacing w:before="120" w:line="235" w:lineRule="auto"/>
        <w:ind w:right="-285" w:firstLine="720"/>
        <w:jc w:val="both"/>
        <w:rPr>
          <w:bCs/>
          <w:spacing w:val="-4"/>
        </w:rPr>
      </w:pPr>
      <w:r w:rsidRPr="00CE76FA">
        <w:rPr>
          <w:bCs/>
          <w:spacing w:val="-4"/>
        </w:rPr>
        <w:t>11.40. Противопожарные расстояния от мест хранения и обслуживания легкового авт</w:t>
      </w:r>
      <w:r w:rsidRPr="00CE76FA">
        <w:rPr>
          <w:bCs/>
          <w:spacing w:val="-4"/>
        </w:rPr>
        <w:t>о</w:t>
      </w:r>
      <w:r w:rsidRPr="00CE76FA">
        <w:rPr>
          <w:bCs/>
          <w:spacing w:val="-4"/>
        </w:rPr>
        <w:t xml:space="preserve">транспорта до объектов застройки следует принимать </w:t>
      </w:r>
      <w:r w:rsidRPr="00CE76FA">
        <w:rPr>
          <w:rStyle w:val="ep"/>
          <w:bCs/>
          <w:spacing w:val="-4"/>
        </w:rPr>
        <w:t>с учетом требований Федерального закона</w:t>
      </w:r>
      <w:r w:rsidRPr="00CE76FA">
        <w:rPr>
          <w:spacing w:val="-4"/>
        </w:rPr>
        <w:t xml:space="preserve"> от 22.07.2008 № 123-ФЗ «Технический регламент о требованиях пожарной безопасности»</w:t>
      </w:r>
      <w:r w:rsidRPr="00CE76FA">
        <w:rPr>
          <w:bCs/>
          <w:spacing w:val="-4"/>
        </w:rPr>
        <w:t>и в с</w:t>
      </w:r>
      <w:r w:rsidRPr="00CE76FA">
        <w:rPr>
          <w:bCs/>
          <w:spacing w:val="-4"/>
        </w:rPr>
        <w:t>о</w:t>
      </w:r>
      <w:r w:rsidRPr="00CE76FA">
        <w:rPr>
          <w:bCs/>
          <w:spacing w:val="-4"/>
        </w:rPr>
        <w:t>ответствии с таблицей 16.</w:t>
      </w:r>
    </w:p>
    <w:p w:rsidR="0000341A" w:rsidRPr="00CE76FA" w:rsidRDefault="0000341A" w:rsidP="00D56FDF">
      <w:pPr>
        <w:widowControl w:val="0"/>
        <w:spacing w:before="120" w:after="120"/>
        <w:ind w:right="-285" w:firstLine="720"/>
        <w:jc w:val="right"/>
        <w:rPr>
          <w:bCs/>
        </w:rPr>
      </w:pPr>
      <w:r w:rsidRPr="00CE76FA">
        <w:rPr>
          <w:bCs/>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41"/>
        <w:gridCol w:w="918"/>
        <w:gridCol w:w="919"/>
        <w:gridCol w:w="919"/>
        <w:gridCol w:w="773"/>
        <w:gridCol w:w="921"/>
        <w:gridCol w:w="1065"/>
      </w:tblGrid>
      <w:tr w:rsidR="0000341A" w:rsidRPr="00CE76FA" w:rsidTr="0000341A">
        <w:trPr>
          <w:trHeight w:val="525"/>
        </w:trPr>
        <w:tc>
          <w:tcPr>
            <w:tcW w:w="2053" w:type="pct"/>
            <w:vMerge w:val="restart"/>
            <w:tcBorders>
              <w:top w:val="single" w:sz="4" w:space="0" w:color="auto"/>
              <w:bottom w:val="nil"/>
              <w:right w:val="single" w:sz="4" w:space="0" w:color="auto"/>
            </w:tcBorders>
          </w:tcPr>
          <w:p w:rsidR="0000341A" w:rsidRPr="00CE76FA" w:rsidRDefault="0000341A" w:rsidP="009F5577">
            <w:pPr>
              <w:widowControl w:val="0"/>
              <w:autoSpaceDE w:val="0"/>
              <w:autoSpaceDN w:val="0"/>
              <w:adjustRightInd w:val="0"/>
              <w:spacing w:line="240" w:lineRule="exact"/>
              <w:jc w:val="center"/>
            </w:pPr>
            <w:r w:rsidRPr="00CE76FA">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0341A" w:rsidRPr="00CE76FA" w:rsidRDefault="0000341A" w:rsidP="00D56FDF">
            <w:pPr>
              <w:widowControl w:val="0"/>
              <w:autoSpaceDE w:val="0"/>
              <w:autoSpaceDN w:val="0"/>
              <w:adjustRightInd w:val="0"/>
              <w:spacing w:line="240" w:lineRule="exact"/>
              <w:ind w:right="-285"/>
              <w:jc w:val="center"/>
            </w:pPr>
            <w:r w:rsidRPr="00CE76FA">
              <w:t>Противопожарные расстояния до</w:t>
            </w:r>
          </w:p>
          <w:p w:rsidR="0000341A" w:rsidRPr="00CE76FA" w:rsidRDefault="0000341A" w:rsidP="00D56FDF">
            <w:pPr>
              <w:widowControl w:val="0"/>
              <w:autoSpaceDE w:val="0"/>
              <w:autoSpaceDN w:val="0"/>
              <w:adjustRightInd w:val="0"/>
              <w:spacing w:line="240" w:lineRule="exact"/>
              <w:ind w:right="-285"/>
              <w:jc w:val="center"/>
            </w:pPr>
            <w:r w:rsidRPr="00CE76FA">
              <w:t>соседних зданий, м</w:t>
            </w:r>
          </w:p>
        </w:tc>
      </w:tr>
      <w:tr w:rsidR="0000341A" w:rsidRPr="00CE76FA" w:rsidTr="0000341A">
        <w:trPr>
          <w:trHeight w:val="153"/>
        </w:trPr>
        <w:tc>
          <w:tcPr>
            <w:tcW w:w="2053" w:type="pct"/>
            <w:vMerge/>
            <w:tcBorders>
              <w:top w:val="nil"/>
              <w:bottom w:val="nil"/>
              <w:right w:val="single" w:sz="4" w:space="0" w:color="auto"/>
            </w:tcBorders>
          </w:tcPr>
          <w:p w:rsidR="0000341A" w:rsidRPr="00CE76FA" w:rsidRDefault="0000341A" w:rsidP="009F5577">
            <w:pPr>
              <w:widowControl w:val="0"/>
              <w:autoSpaceDE w:val="0"/>
              <w:autoSpaceDN w:val="0"/>
              <w:adjustRightInd w:val="0"/>
              <w:spacing w:line="240" w:lineRule="exact"/>
              <w:jc w:val="cente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0341A" w:rsidRPr="00CE76FA" w:rsidRDefault="0000341A" w:rsidP="009F5577">
            <w:pPr>
              <w:widowControl w:val="0"/>
              <w:autoSpaceDE w:val="0"/>
              <w:autoSpaceDN w:val="0"/>
              <w:adjustRightInd w:val="0"/>
              <w:spacing w:line="240" w:lineRule="exact"/>
              <w:ind w:right="-109"/>
              <w:jc w:val="center"/>
            </w:pPr>
            <w:r w:rsidRPr="00CE76FA">
              <w:t>от коллективных гаражей и о</w:t>
            </w:r>
            <w:r w:rsidRPr="00CE76FA">
              <w:t>р</w:t>
            </w:r>
            <w:r w:rsidRPr="00CE76FA">
              <w:t>ганизованных открытых авт</w:t>
            </w:r>
            <w:r w:rsidRPr="00CE76FA">
              <w:t>о</w:t>
            </w:r>
            <w:r w:rsidRPr="00CE76FA">
              <w:t>стоянок при числе легковых а</w:t>
            </w:r>
            <w:r w:rsidRPr="00CE76FA">
              <w:t>в</w:t>
            </w:r>
            <w:r w:rsidRPr="00CE76FA">
              <w:t>томобилей</w:t>
            </w:r>
          </w:p>
        </w:tc>
        <w:tc>
          <w:tcPr>
            <w:tcW w:w="1061" w:type="pct"/>
            <w:gridSpan w:val="2"/>
            <w:tcBorders>
              <w:top w:val="single" w:sz="4" w:space="0" w:color="auto"/>
              <w:left w:val="single" w:sz="4" w:space="0" w:color="auto"/>
              <w:bottom w:val="single" w:sz="4" w:space="0" w:color="auto"/>
            </w:tcBorders>
          </w:tcPr>
          <w:p w:rsidR="0000341A" w:rsidRPr="00CE76FA" w:rsidRDefault="0000341A" w:rsidP="009F5577">
            <w:pPr>
              <w:widowControl w:val="0"/>
              <w:autoSpaceDE w:val="0"/>
              <w:autoSpaceDN w:val="0"/>
              <w:adjustRightInd w:val="0"/>
              <w:spacing w:line="240" w:lineRule="exact"/>
              <w:ind w:right="-108"/>
              <w:jc w:val="center"/>
            </w:pPr>
            <w:r w:rsidRPr="00CE76FA">
              <w:t>от станций те</w:t>
            </w:r>
            <w:r w:rsidRPr="00CE76FA">
              <w:t>х</w:t>
            </w:r>
            <w:r w:rsidRPr="00CE76FA">
              <w:t>нического обсл</w:t>
            </w:r>
            <w:r w:rsidRPr="00CE76FA">
              <w:t>у</w:t>
            </w:r>
            <w:r w:rsidRPr="00CE76FA">
              <w:t>живания автом</w:t>
            </w:r>
            <w:r w:rsidRPr="00CE76FA">
              <w:t>о</w:t>
            </w:r>
            <w:r w:rsidRPr="00CE76FA">
              <w:t>билей при числе постов</w:t>
            </w:r>
          </w:p>
        </w:tc>
      </w:tr>
      <w:tr w:rsidR="0000341A" w:rsidRPr="00CE76FA" w:rsidTr="0000341A">
        <w:trPr>
          <w:trHeight w:val="153"/>
        </w:trPr>
        <w:tc>
          <w:tcPr>
            <w:tcW w:w="2053" w:type="pct"/>
            <w:vMerge/>
            <w:tcBorders>
              <w:top w:val="nil"/>
              <w:bottom w:val="single" w:sz="4" w:space="0" w:color="auto"/>
              <w:right w:val="single" w:sz="4" w:space="0" w:color="auto"/>
            </w:tcBorders>
          </w:tcPr>
          <w:p w:rsidR="0000341A" w:rsidRPr="00CE76FA" w:rsidRDefault="0000341A" w:rsidP="009F5577">
            <w:pPr>
              <w:widowControl w:val="0"/>
              <w:autoSpaceDE w:val="0"/>
              <w:autoSpaceDN w:val="0"/>
              <w:adjustRightInd w:val="0"/>
              <w:jc w:val="center"/>
            </w:pPr>
          </w:p>
        </w:tc>
        <w:tc>
          <w:tcPr>
            <w:tcW w:w="491"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169"/>
              <w:jc w:val="center"/>
            </w:pPr>
            <w:r w:rsidRPr="00CE76FA">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CE76FA" w:rsidRDefault="0000341A" w:rsidP="00D56FDF">
            <w:pPr>
              <w:widowControl w:val="0"/>
              <w:autoSpaceDE w:val="0"/>
              <w:autoSpaceDN w:val="0"/>
              <w:adjustRightInd w:val="0"/>
              <w:ind w:right="-285"/>
              <w:jc w:val="center"/>
            </w:pPr>
            <w:r w:rsidRPr="00CE76FA">
              <w:t>11-50</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CE76FA" w:rsidRDefault="0000341A" w:rsidP="009F5577">
            <w:pPr>
              <w:widowControl w:val="0"/>
              <w:autoSpaceDE w:val="0"/>
              <w:autoSpaceDN w:val="0"/>
              <w:adjustRightInd w:val="0"/>
              <w:ind w:right="-117"/>
              <w:jc w:val="center"/>
            </w:pPr>
            <w:r w:rsidRPr="00CE76FA">
              <w:t>51-100</w:t>
            </w:r>
          </w:p>
        </w:tc>
        <w:tc>
          <w:tcPr>
            <w:tcW w:w="413"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251"/>
              <w:jc w:val="center"/>
            </w:pPr>
            <w:r w:rsidRPr="00CE76FA">
              <w:t>101-300</w:t>
            </w:r>
          </w:p>
        </w:tc>
        <w:tc>
          <w:tcPr>
            <w:tcW w:w="492"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115"/>
              <w:jc w:val="center"/>
            </w:pPr>
            <w:r w:rsidRPr="00CE76FA">
              <w:t>10 и менее</w:t>
            </w:r>
          </w:p>
        </w:tc>
        <w:tc>
          <w:tcPr>
            <w:tcW w:w="569" w:type="pct"/>
            <w:tcBorders>
              <w:top w:val="single" w:sz="4" w:space="0" w:color="auto"/>
              <w:left w:val="single" w:sz="4" w:space="0" w:color="auto"/>
              <w:bottom w:val="single" w:sz="4" w:space="0" w:color="auto"/>
            </w:tcBorders>
            <w:vAlign w:val="center"/>
          </w:tcPr>
          <w:p w:rsidR="0000341A" w:rsidRPr="00CE76FA" w:rsidRDefault="0000341A" w:rsidP="009F5577">
            <w:pPr>
              <w:widowControl w:val="0"/>
              <w:autoSpaceDE w:val="0"/>
              <w:autoSpaceDN w:val="0"/>
              <w:adjustRightInd w:val="0"/>
              <w:ind w:right="-108"/>
              <w:jc w:val="center"/>
            </w:pPr>
            <w:r w:rsidRPr="00CE76FA">
              <w:t>11-30</w:t>
            </w:r>
          </w:p>
        </w:tc>
      </w:tr>
      <w:tr w:rsidR="0000341A" w:rsidRPr="00CE76FA" w:rsidTr="0000341A">
        <w:trPr>
          <w:trHeight w:val="270"/>
        </w:trPr>
        <w:tc>
          <w:tcPr>
            <w:tcW w:w="2053" w:type="pct"/>
            <w:tcBorders>
              <w:top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jc w:val="both"/>
            </w:pPr>
            <w:r w:rsidRPr="00CE76FA">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169"/>
              <w:jc w:val="center"/>
            </w:pPr>
            <w:r w:rsidRPr="00CE76FA">
              <w:t>10 (12)</w:t>
            </w:r>
          </w:p>
        </w:tc>
        <w:tc>
          <w:tcPr>
            <w:tcW w:w="491"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117"/>
              <w:jc w:val="center"/>
            </w:pPr>
            <w:r w:rsidRPr="00CE76FA">
              <w:t>10 (12)</w:t>
            </w:r>
          </w:p>
        </w:tc>
        <w:tc>
          <w:tcPr>
            <w:tcW w:w="491"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117"/>
              <w:jc w:val="center"/>
            </w:pPr>
            <w:r w:rsidRPr="00CE76FA">
              <w:t>15</w:t>
            </w:r>
          </w:p>
        </w:tc>
        <w:tc>
          <w:tcPr>
            <w:tcW w:w="413"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251"/>
              <w:jc w:val="center"/>
            </w:pPr>
            <w:r w:rsidRPr="00CE76FA">
              <w:t>25</w:t>
            </w:r>
          </w:p>
        </w:tc>
        <w:tc>
          <w:tcPr>
            <w:tcW w:w="49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widowControl w:val="0"/>
              <w:autoSpaceDE w:val="0"/>
              <w:autoSpaceDN w:val="0"/>
              <w:adjustRightInd w:val="0"/>
              <w:ind w:right="-285"/>
              <w:jc w:val="center"/>
            </w:pPr>
            <w:r w:rsidRPr="00CE76FA">
              <w:t>15</w:t>
            </w:r>
          </w:p>
        </w:tc>
        <w:tc>
          <w:tcPr>
            <w:tcW w:w="569" w:type="pct"/>
            <w:tcBorders>
              <w:top w:val="single" w:sz="4" w:space="0" w:color="auto"/>
              <w:left w:val="single" w:sz="4" w:space="0" w:color="auto"/>
              <w:bottom w:val="single" w:sz="4" w:space="0" w:color="auto"/>
            </w:tcBorders>
          </w:tcPr>
          <w:p w:rsidR="0000341A" w:rsidRPr="00CE76FA" w:rsidRDefault="0000341A" w:rsidP="00D56FDF">
            <w:pPr>
              <w:widowControl w:val="0"/>
              <w:autoSpaceDE w:val="0"/>
              <w:autoSpaceDN w:val="0"/>
              <w:adjustRightInd w:val="0"/>
              <w:ind w:right="-285"/>
              <w:jc w:val="center"/>
            </w:pPr>
            <w:r w:rsidRPr="00CE76FA">
              <w:t>20</w:t>
            </w:r>
          </w:p>
        </w:tc>
      </w:tr>
      <w:tr w:rsidR="0000341A" w:rsidRPr="00CE76FA" w:rsidTr="0000341A">
        <w:trPr>
          <w:trHeight w:val="1066"/>
        </w:trPr>
        <w:tc>
          <w:tcPr>
            <w:tcW w:w="2053" w:type="pct"/>
            <w:tcBorders>
              <w:top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jc w:val="both"/>
            </w:pPr>
            <w:r w:rsidRPr="00CE76FA">
              <w:t>Границы земельных участков о</w:t>
            </w:r>
            <w:r w:rsidRPr="00CE76FA">
              <w:t>б</w:t>
            </w:r>
            <w:r w:rsidRPr="00CE76FA">
              <w:t>щеобразовательных учреждений и дошкольных образовательных у</w:t>
            </w:r>
            <w:r w:rsidRPr="00CE76FA">
              <w:t>ч</w:t>
            </w:r>
            <w:r w:rsidRPr="00CE76FA">
              <w:t>реждений</w:t>
            </w:r>
          </w:p>
        </w:tc>
        <w:tc>
          <w:tcPr>
            <w:tcW w:w="491"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169"/>
              <w:jc w:val="center"/>
            </w:pPr>
            <w:r w:rsidRPr="00CE76FA">
              <w:t>15</w:t>
            </w:r>
          </w:p>
        </w:tc>
        <w:tc>
          <w:tcPr>
            <w:tcW w:w="491"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widowControl w:val="0"/>
              <w:autoSpaceDE w:val="0"/>
              <w:autoSpaceDN w:val="0"/>
              <w:adjustRightInd w:val="0"/>
              <w:ind w:right="-285"/>
              <w:jc w:val="center"/>
            </w:pPr>
            <w:r w:rsidRPr="00CE76FA">
              <w:t>25</w:t>
            </w:r>
          </w:p>
        </w:tc>
        <w:tc>
          <w:tcPr>
            <w:tcW w:w="491"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117"/>
              <w:jc w:val="center"/>
            </w:pPr>
            <w:r w:rsidRPr="00CE76FA">
              <w:t>25</w:t>
            </w:r>
          </w:p>
        </w:tc>
        <w:tc>
          <w:tcPr>
            <w:tcW w:w="413"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251"/>
              <w:jc w:val="center"/>
            </w:pPr>
            <w:r w:rsidRPr="00CE76FA">
              <w:t>50</w:t>
            </w:r>
          </w:p>
        </w:tc>
        <w:tc>
          <w:tcPr>
            <w:tcW w:w="49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widowControl w:val="0"/>
              <w:autoSpaceDE w:val="0"/>
              <w:autoSpaceDN w:val="0"/>
              <w:adjustRightInd w:val="0"/>
              <w:ind w:right="-285"/>
              <w:jc w:val="center"/>
            </w:pPr>
            <w:r w:rsidRPr="00CE76FA">
              <w:t>50</w:t>
            </w:r>
          </w:p>
        </w:tc>
        <w:tc>
          <w:tcPr>
            <w:tcW w:w="569" w:type="pct"/>
            <w:tcBorders>
              <w:top w:val="single" w:sz="4" w:space="0" w:color="auto"/>
              <w:left w:val="single" w:sz="4" w:space="0" w:color="auto"/>
              <w:bottom w:val="single" w:sz="4" w:space="0" w:color="auto"/>
            </w:tcBorders>
          </w:tcPr>
          <w:p w:rsidR="0000341A" w:rsidRPr="00CE76FA" w:rsidRDefault="0000341A" w:rsidP="00D56FDF">
            <w:pPr>
              <w:widowControl w:val="0"/>
              <w:autoSpaceDE w:val="0"/>
              <w:autoSpaceDN w:val="0"/>
              <w:adjustRightInd w:val="0"/>
              <w:ind w:right="-285"/>
              <w:jc w:val="center"/>
            </w:pPr>
            <w:r w:rsidRPr="00CE76FA">
              <w:t>50</w:t>
            </w:r>
          </w:p>
        </w:tc>
      </w:tr>
      <w:tr w:rsidR="0000341A" w:rsidRPr="00CE76FA" w:rsidTr="0000341A">
        <w:trPr>
          <w:trHeight w:val="811"/>
        </w:trPr>
        <w:tc>
          <w:tcPr>
            <w:tcW w:w="2053" w:type="pct"/>
            <w:tcBorders>
              <w:top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jc w:val="both"/>
            </w:pPr>
            <w:r w:rsidRPr="00CE76FA">
              <w:lastRenderedPageBreak/>
              <w:t>Границы земельных участков л</w:t>
            </w:r>
            <w:r w:rsidRPr="00CE76FA">
              <w:t>е</w:t>
            </w:r>
            <w:r w:rsidRPr="00CE76FA">
              <w:t>чебных учреждений стационарн</w:t>
            </w:r>
            <w:r w:rsidRPr="00CE76FA">
              <w:t>о</w:t>
            </w:r>
            <w:r w:rsidRPr="00CE76FA">
              <w:t>го типа</w:t>
            </w:r>
          </w:p>
        </w:tc>
        <w:tc>
          <w:tcPr>
            <w:tcW w:w="491"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169"/>
              <w:jc w:val="center"/>
            </w:pPr>
            <w:r w:rsidRPr="00CE76FA">
              <w:t>25</w:t>
            </w:r>
          </w:p>
        </w:tc>
        <w:tc>
          <w:tcPr>
            <w:tcW w:w="491"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widowControl w:val="0"/>
              <w:autoSpaceDE w:val="0"/>
              <w:autoSpaceDN w:val="0"/>
              <w:adjustRightInd w:val="0"/>
              <w:ind w:right="-285"/>
              <w:jc w:val="center"/>
            </w:pPr>
            <w:r w:rsidRPr="00CE76FA">
              <w:t>50</w:t>
            </w:r>
          </w:p>
        </w:tc>
        <w:tc>
          <w:tcPr>
            <w:tcW w:w="491"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117"/>
              <w:jc w:val="center"/>
            </w:pPr>
            <w:r w:rsidRPr="00CE76FA">
              <w:t>50</w:t>
            </w:r>
          </w:p>
        </w:tc>
        <w:tc>
          <w:tcPr>
            <w:tcW w:w="413"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251"/>
              <w:jc w:val="center"/>
            </w:pPr>
            <w:r w:rsidRPr="00CE76FA">
              <w:t>50</w:t>
            </w:r>
          </w:p>
        </w:tc>
        <w:tc>
          <w:tcPr>
            <w:tcW w:w="49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widowControl w:val="0"/>
              <w:autoSpaceDE w:val="0"/>
              <w:autoSpaceDN w:val="0"/>
              <w:adjustRightInd w:val="0"/>
              <w:ind w:right="-285"/>
              <w:jc w:val="center"/>
            </w:pPr>
            <w:r w:rsidRPr="00CE76FA">
              <w:t>50</w:t>
            </w:r>
          </w:p>
        </w:tc>
        <w:tc>
          <w:tcPr>
            <w:tcW w:w="569" w:type="pct"/>
            <w:tcBorders>
              <w:top w:val="single" w:sz="4" w:space="0" w:color="auto"/>
              <w:left w:val="single" w:sz="4" w:space="0" w:color="auto"/>
              <w:bottom w:val="single" w:sz="4" w:space="0" w:color="auto"/>
            </w:tcBorders>
          </w:tcPr>
          <w:p w:rsidR="0000341A" w:rsidRPr="00CE76FA" w:rsidRDefault="0000341A" w:rsidP="00D56FDF">
            <w:pPr>
              <w:widowControl w:val="0"/>
              <w:autoSpaceDE w:val="0"/>
              <w:autoSpaceDN w:val="0"/>
              <w:adjustRightInd w:val="0"/>
              <w:ind w:right="-285"/>
              <w:jc w:val="center"/>
            </w:pPr>
            <w:r w:rsidRPr="00CE76FA">
              <w:t>50</w:t>
            </w:r>
          </w:p>
        </w:tc>
      </w:tr>
    </w:tbl>
    <w:p w:rsidR="0000341A" w:rsidRPr="00CE76FA" w:rsidRDefault="0000341A" w:rsidP="00D56FDF">
      <w:pPr>
        <w:widowControl w:val="0"/>
        <w:autoSpaceDE w:val="0"/>
        <w:autoSpaceDN w:val="0"/>
        <w:adjustRightInd w:val="0"/>
        <w:spacing w:before="120"/>
        <w:ind w:right="-285" w:firstLine="720"/>
        <w:jc w:val="both"/>
      </w:pPr>
      <w:r w:rsidRPr="00CE76FA">
        <w:t>Примечания:</w:t>
      </w:r>
    </w:p>
    <w:p w:rsidR="0000341A" w:rsidRPr="00CE76FA" w:rsidRDefault="0000341A" w:rsidP="00D56FDF">
      <w:pPr>
        <w:widowControl w:val="0"/>
        <w:autoSpaceDE w:val="0"/>
        <w:autoSpaceDN w:val="0"/>
        <w:adjustRightInd w:val="0"/>
        <w:ind w:right="-285" w:firstLine="720"/>
        <w:jc w:val="both"/>
      </w:pPr>
      <w:r w:rsidRPr="00CE76FA">
        <w:t>1. При количестве мест хранения автомобилей более 300 противопожарные рассто</w:t>
      </w:r>
      <w:r w:rsidRPr="00CE76FA">
        <w:t>я</w:t>
      </w:r>
      <w:r w:rsidRPr="00CE76FA">
        <w:t xml:space="preserve">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CE76FA">
          <w:t>50 м</w:t>
        </w:r>
      </w:smartTag>
      <w:r w:rsidRPr="00CE76FA">
        <w:t xml:space="preserve">. </w:t>
      </w:r>
    </w:p>
    <w:p w:rsidR="0000341A" w:rsidRPr="00CE76FA" w:rsidRDefault="0000341A" w:rsidP="00D56FDF">
      <w:pPr>
        <w:widowControl w:val="0"/>
        <w:autoSpaceDE w:val="0"/>
        <w:autoSpaceDN w:val="0"/>
        <w:adjustRightInd w:val="0"/>
        <w:ind w:right="-285" w:firstLine="720"/>
        <w:jc w:val="both"/>
      </w:pPr>
      <w:r w:rsidRPr="00CE76FA">
        <w:t>2. В скобках указаны значения для гаражей III и IV степеней огнестойкости.</w:t>
      </w:r>
    </w:p>
    <w:p w:rsidR="0000341A" w:rsidRPr="00CE76FA" w:rsidRDefault="0000341A" w:rsidP="00D56FDF">
      <w:pPr>
        <w:widowControl w:val="0"/>
        <w:ind w:right="-285"/>
        <w:jc w:val="center"/>
      </w:pPr>
    </w:p>
    <w:p w:rsidR="0000341A" w:rsidRPr="00CE76FA" w:rsidRDefault="0000341A" w:rsidP="00D56FDF">
      <w:pPr>
        <w:widowControl w:val="0"/>
        <w:ind w:right="-285"/>
        <w:jc w:val="center"/>
        <w:rPr>
          <w:bCs/>
        </w:rPr>
      </w:pPr>
      <w:r w:rsidRPr="00CE76FA">
        <w:rPr>
          <w:lang w:val="en-US"/>
        </w:rPr>
        <w:t>IV</w:t>
      </w:r>
      <w:r w:rsidRPr="00CE76FA">
        <w:t xml:space="preserve">. </w:t>
      </w:r>
      <w:r w:rsidRPr="00CE76FA">
        <w:rPr>
          <w:bCs/>
        </w:rPr>
        <w:t xml:space="preserve">Расчетные показатели объектов </w:t>
      </w:r>
      <w:bookmarkStart w:id="16" w:name="_Toc295148874"/>
      <w:r w:rsidRPr="00CE76FA">
        <w:rPr>
          <w:bCs/>
        </w:rPr>
        <w:t>инженерной инфраструктуры</w:t>
      </w:r>
    </w:p>
    <w:p w:rsidR="0000341A" w:rsidRPr="00CE76FA" w:rsidRDefault="0000341A" w:rsidP="00D56FDF">
      <w:pPr>
        <w:widowControl w:val="0"/>
        <w:ind w:right="-285"/>
        <w:jc w:val="center"/>
      </w:pPr>
    </w:p>
    <w:p w:rsidR="0000341A" w:rsidRPr="00CE76FA" w:rsidRDefault="0000341A" w:rsidP="00D56FDF">
      <w:pPr>
        <w:widowControl w:val="0"/>
        <w:ind w:right="-285"/>
        <w:jc w:val="center"/>
        <w:rPr>
          <w:bCs/>
        </w:rPr>
      </w:pPr>
      <w:r w:rsidRPr="00CE76FA">
        <w:t>12.</w:t>
      </w:r>
      <w:r w:rsidRPr="00CE76FA">
        <w:rPr>
          <w:bCs/>
        </w:rPr>
        <w:t xml:space="preserve"> Водоснабжение и водоотведение</w:t>
      </w:r>
    </w:p>
    <w:bookmarkEnd w:id="16"/>
    <w:p w:rsidR="0000341A" w:rsidRPr="00CE76FA" w:rsidRDefault="0000341A" w:rsidP="00D56FDF">
      <w:pPr>
        <w:widowControl w:val="0"/>
        <w:autoSpaceDE w:val="0"/>
        <w:autoSpaceDN w:val="0"/>
        <w:adjustRightInd w:val="0"/>
        <w:ind w:right="-285" w:firstLine="720"/>
        <w:jc w:val="both"/>
      </w:pPr>
    </w:p>
    <w:p w:rsidR="0000341A" w:rsidRPr="00CE76FA" w:rsidRDefault="0000341A" w:rsidP="00D56FDF">
      <w:pPr>
        <w:widowControl w:val="0"/>
        <w:autoSpaceDE w:val="0"/>
        <w:autoSpaceDN w:val="0"/>
        <w:adjustRightInd w:val="0"/>
        <w:spacing w:line="245" w:lineRule="auto"/>
        <w:ind w:right="-285" w:firstLine="720"/>
        <w:jc w:val="both"/>
      </w:pPr>
      <w:r w:rsidRPr="00CE76FA">
        <w:t>12.1. Проектирование новых, реконструкцию и расширение существующих инжене</w:t>
      </w:r>
      <w:r w:rsidRPr="00CE76FA">
        <w:t>р</w:t>
      </w:r>
      <w:r w:rsidRPr="00CE76FA">
        <w:t>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00341A" w:rsidRPr="00CE76FA" w:rsidRDefault="0000341A" w:rsidP="00D56FDF">
      <w:pPr>
        <w:widowControl w:val="0"/>
        <w:spacing w:line="245" w:lineRule="auto"/>
        <w:ind w:right="-285" w:firstLine="720"/>
        <w:jc w:val="both"/>
        <w:rPr>
          <w:bCs/>
        </w:rPr>
      </w:pPr>
      <w:r w:rsidRPr="00CE76FA">
        <w:rPr>
          <w:bCs/>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 СП 32.13330 с учетом санитарно-гигиенической надежности получения пить</w:t>
      </w:r>
      <w:r w:rsidRPr="00CE76FA">
        <w:rPr>
          <w:bCs/>
        </w:rPr>
        <w:t>е</w:t>
      </w:r>
      <w:r w:rsidRPr="00CE76FA">
        <w:rPr>
          <w:bCs/>
        </w:rPr>
        <w:t>вой воды, экологических и ресурсосберегающих требований.</w:t>
      </w:r>
    </w:p>
    <w:p w:rsidR="0000341A" w:rsidRPr="00CE76FA" w:rsidRDefault="0000341A" w:rsidP="00D56FDF">
      <w:pPr>
        <w:widowControl w:val="0"/>
        <w:spacing w:line="245" w:lineRule="auto"/>
        <w:ind w:right="-285" w:firstLine="720"/>
        <w:jc w:val="both"/>
        <w:rPr>
          <w:bCs/>
        </w:rPr>
      </w:pPr>
      <w:r w:rsidRPr="00CE76FA">
        <w:rPr>
          <w:bCs/>
        </w:rPr>
        <w:t>12.3. Жилая и общественная застройка населенных пунктов, включая индивидуал</w:t>
      </w:r>
      <w:r w:rsidRPr="00CE76FA">
        <w:rPr>
          <w:bCs/>
        </w:rPr>
        <w:t>ь</w:t>
      </w:r>
      <w:r w:rsidRPr="00CE76FA">
        <w:rPr>
          <w:bCs/>
        </w:rPr>
        <w:t>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w:t>
      </w:r>
      <w:r w:rsidRPr="00CE76FA">
        <w:rPr>
          <w:bCs/>
        </w:rPr>
        <w:t>о</w:t>
      </w:r>
      <w:r w:rsidRPr="00CE76FA">
        <w:rPr>
          <w:bCs/>
        </w:rPr>
        <w:t>снабжения и канализации. В жилых зонах, не обеспеченных централизованным водоснабж</w:t>
      </w:r>
      <w:r w:rsidRPr="00CE76FA">
        <w:rPr>
          <w:bCs/>
        </w:rPr>
        <w:t>е</w:t>
      </w:r>
      <w:r w:rsidRPr="00CE76FA">
        <w:rPr>
          <w:bCs/>
        </w:rPr>
        <w:t>нием и канализацией, размещение многоэтажных  жилых домов не допускается.</w:t>
      </w:r>
    </w:p>
    <w:p w:rsidR="0000341A" w:rsidRPr="00CE76FA" w:rsidRDefault="0000341A" w:rsidP="00D56FDF">
      <w:pPr>
        <w:widowControl w:val="0"/>
        <w:spacing w:line="245" w:lineRule="auto"/>
        <w:ind w:right="-285" w:firstLine="720"/>
        <w:jc w:val="both"/>
        <w:rPr>
          <w:bCs/>
        </w:rPr>
      </w:pPr>
      <w:r w:rsidRPr="00CE76FA">
        <w:rPr>
          <w:bCs/>
        </w:rPr>
        <w:t>12.4. Выбор источников хозяйственно-питьевого водоснабжения необходимо осущ</w:t>
      </w:r>
      <w:r w:rsidRPr="00CE76FA">
        <w:rPr>
          <w:bCs/>
        </w:rPr>
        <w:t>е</w:t>
      </w:r>
      <w:r w:rsidRPr="00CE76FA">
        <w:rPr>
          <w:bCs/>
        </w:rPr>
        <w:t>ствлять в соответствии с требованиями СанПиН 2.1.4.1110, ГОСТ 2761, а также с учетом норм радиационной безопасности при положительном заключении органов государс</w:t>
      </w:r>
      <w:r w:rsidR="009F5577" w:rsidRPr="00CE76FA">
        <w:rPr>
          <w:bCs/>
        </w:rPr>
        <w:t>твенного санитарно-эпидемиологи</w:t>
      </w:r>
      <w:r w:rsidRPr="00CE76FA">
        <w:rPr>
          <w:bCs/>
        </w:rPr>
        <w:t>ческого надзора по выбору площадки.</w:t>
      </w:r>
    </w:p>
    <w:p w:rsidR="0000341A" w:rsidRPr="00CE76FA" w:rsidRDefault="0000341A" w:rsidP="00D56FDF">
      <w:pPr>
        <w:widowControl w:val="0"/>
        <w:spacing w:line="245" w:lineRule="auto"/>
        <w:ind w:right="-285" w:firstLine="720"/>
        <w:jc w:val="both"/>
        <w:rPr>
          <w:bCs/>
        </w:rPr>
      </w:pPr>
      <w:r w:rsidRPr="00CE76FA">
        <w:rPr>
          <w:bCs/>
        </w:rPr>
        <w:t>12.5. Размеры земельных участков для станций очистки воды в зависимости от их производительности (тыс. куб.м/сутки) следует принимать по проекту, но не более:</w:t>
      </w:r>
    </w:p>
    <w:p w:rsidR="0000341A" w:rsidRPr="00CE76FA" w:rsidRDefault="0000341A" w:rsidP="00D56FDF">
      <w:pPr>
        <w:widowControl w:val="0"/>
        <w:spacing w:line="245" w:lineRule="auto"/>
        <w:ind w:right="-285" w:firstLine="720"/>
        <w:jc w:val="both"/>
        <w:rPr>
          <w:bCs/>
        </w:rPr>
      </w:pPr>
      <w:r w:rsidRPr="00CE76FA">
        <w:rPr>
          <w:bCs/>
        </w:rPr>
        <w:t xml:space="preserve">до 0,8 – </w:t>
      </w:r>
      <w:smartTag w:uri="urn:schemas-microsoft-com:office:smarttags" w:element="metricconverter">
        <w:smartTagPr>
          <w:attr w:name="ProductID" w:val="1 га"/>
        </w:smartTagPr>
        <w:r w:rsidRPr="00CE76FA">
          <w:rPr>
            <w:bCs/>
          </w:rPr>
          <w:t>1 га</w:t>
        </w:r>
      </w:smartTag>
      <w:r w:rsidRPr="00CE76FA">
        <w:rPr>
          <w:bCs/>
        </w:rPr>
        <w:t>;</w:t>
      </w:r>
    </w:p>
    <w:p w:rsidR="0000341A" w:rsidRPr="00CE76FA" w:rsidRDefault="0000341A" w:rsidP="00D56FDF">
      <w:pPr>
        <w:widowControl w:val="0"/>
        <w:spacing w:line="245" w:lineRule="auto"/>
        <w:ind w:right="-285" w:firstLine="720"/>
        <w:jc w:val="both"/>
        <w:rPr>
          <w:bCs/>
        </w:rPr>
      </w:pPr>
      <w:r w:rsidRPr="00CE76FA">
        <w:rPr>
          <w:bCs/>
        </w:rPr>
        <w:t xml:space="preserve">от 0,8 до 12 – </w:t>
      </w:r>
      <w:smartTag w:uri="urn:schemas-microsoft-com:office:smarttags" w:element="metricconverter">
        <w:smartTagPr>
          <w:attr w:name="ProductID" w:val="2 га"/>
        </w:smartTagPr>
        <w:r w:rsidRPr="00CE76FA">
          <w:rPr>
            <w:bCs/>
          </w:rPr>
          <w:t>2 га</w:t>
        </w:r>
      </w:smartTag>
      <w:r w:rsidRPr="00CE76FA">
        <w:rPr>
          <w:bCs/>
        </w:rPr>
        <w:t>;</w:t>
      </w:r>
    </w:p>
    <w:p w:rsidR="0000341A" w:rsidRPr="00CE76FA" w:rsidRDefault="0000341A" w:rsidP="00D56FDF">
      <w:pPr>
        <w:widowControl w:val="0"/>
        <w:spacing w:line="245" w:lineRule="auto"/>
        <w:ind w:right="-285" w:firstLine="720"/>
        <w:jc w:val="both"/>
        <w:rPr>
          <w:bCs/>
        </w:rPr>
      </w:pPr>
      <w:r w:rsidRPr="00CE76FA">
        <w:rPr>
          <w:bCs/>
        </w:rPr>
        <w:t xml:space="preserve">от 12 до 32 – </w:t>
      </w:r>
      <w:smartTag w:uri="urn:schemas-microsoft-com:office:smarttags" w:element="metricconverter">
        <w:smartTagPr>
          <w:attr w:name="ProductID" w:val="3 га"/>
        </w:smartTagPr>
        <w:r w:rsidRPr="00CE76FA">
          <w:rPr>
            <w:bCs/>
          </w:rPr>
          <w:t>3 га</w:t>
        </w:r>
      </w:smartTag>
      <w:r w:rsidRPr="00CE76FA">
        <w:rPr>
          <w:bCs/>
        </w:rPr>
        <w:t>;</w:t>
      </w:r>
    </w:p>
    <w:p w:rsidR="0000341A" w:rsidRPr="00CE76FA" w:rsidRDefault="0000341A" w:rsidP="00D56FDF">
      <w:pPr>
        <w:widowControl w:val="0"/>
        <w:spacing w:line="245" w:lineRule="auto"/>
        <w:ind w:right="-285" w:firstLine="720"/>
        <w:jc w:val="both"/>
        <w:rPr>
          <w:bCs/>
        </w:rPr>
      </w:pPr>
      <w:r w:rsidRPr="00CE76FA">
        <w:rPr>
          <w:bCs/>
        </w:rPr>
        <w:t xml:space="preserve">от 32 до 80 – </w:t>
      </w:r>
      <w:smartTag w:uri="urn:schemas-microsoft-com:office:smarttags" w:element="metricconverter">
        <w:smartTagPr>
          <w:attr w:name="ProductID" w:val="4 га"/>
        </w:smartTagPr>
        <w:r w:rsidRPr="00CE76FA">
          <w:rPr>
            <w:bCs/>
          </w:rPr>
          <w:t>4 га</w:t>
        </w:r>
      </w:smartTag>
      <w:r w:rsidRPr="00CE76FA">
        <w:rPr>
          <w:bCs/>
        </w:rPr>
        <w:t>;</w:t>
      </w:r>
    </w:p>
    <w:p w:rsidR="0000341A" w:rsidRPr="00CE76FA" w:rsidRDefault="0000341A" w:rsidP="00D56FDF">
      <w:pPr>
        <w:widowControl w:val="0"/>
        <w:spacing w:line="245" w:lineRule="auto"/>
        <w:ind w:right="-285" w:firstLine="720"/>
        <w:jc w:val="both"/>
        <w:rPr>
          <w:bCs/>
        </w:rPr>
      </w:pPr>
      <w:r w:rsidRPr="00CE76FA">
        <w:rPr>
          <w:bCs/>
        </w:rPr>
        <w:t xml:space="preserve">от 80 до 125 – </w:t>
      </w:r>
      <w:smartTag w:uri="urn:schemas-microsoft-com:office:smarttags" w:element="metricconverter">
        <w:smartTagPr>
          <w:attr w:name="ProductID" w:val="6 га"/>
        </w:smartTagPr>
        <w:r w:rsidRPr="00CE76FA">
          <w:rPr>
            <w:bCs/>
          </w:rPr>
          <w:t>6 га</w:t>
        </w:r>
      </w:smartTag>
      <w:r w:rsidRPr="00CE76FA">
        <w:rPr>
          <w:bCs/>
        </w:rPr>
        <w:t>;</w:t>
      </w:r>
    </w:p>
    <w:p w:rsidR="0000341A" w:rsidRPr="00CE76FA" w:rsidRDefault="0000341A" w:rsidP="00D56FDF">
      <w:pPr>
        <w:widowControl w:val="0"/>
        <w:spacing w:line="245" w:lineRule="auto"/>
        <w:ind w:right="-285" w:firstLine="720"/>
        <w:jc w:val="both"/>
        <w:rPr>
          <w:bCs/>
        </w:rPr>
      </w:pPr>
      <w:r w:rsidRPr="00CE76FA">
        <w:rPr>
          <w:bCs/>
        </w:rPr>
        <w:t xml:space="preserve">от 125 до 250 – </w:t>
      </w:r>
      <w:smartTag w:uri="urn:schemas-microsoft-com:office:smarttags" w:element="metricconverter">
        <w:smartTagPr>
          <w:attr w:name="ProductID" w:val="12 га"/>
        </w:smartTagPr>
        <w:r w:rsidRPr="00CE76FA">
          <w:rPr>
            <w:bCs/>
          </w:rPr>
          <w:t>12 га</w:t>
        </w:r>
      </w:smartTag>
      <w:r w:rsidRPr="00CE76FA">
        <w:rPr>
          <w:bCs/>
        </w:rPr>
        <w:t>;</w:t>
      </w:r>
    </w:p>
    <w:p w:rsidR="0000341A" w:rsidRPr="00CE76FA" w:rsidRDefault="0000341A" w:rsidP="00D56FDF">
      <w:pPr>
        <w:widowControl w:val="0"/>
        <w:spacing w:line="245" w:lineRule="auto"/>
        <w:ind w:right="-285" w:firstLine="720"/>
        <w:jc w:val="both"/>
        <w:rPr>
          <w:bCs/>
        </w:rPr>
      </w:pPr>
      <w:r w:rsidRPr="00CE76FA">
        <w:rPr>
          <w:bCs/>
        </w:rPr>
        <w:t xml:space="preserve">от 250 до 400 – </w:t>
      </w:r>
      <w:smartTag w:uri="urn:schemas-microsoft-com:office:smarttags" w:element="metricconverter">
        <w:smartTagPr>
          <w:attr w:name="ProductID" w:val="18 га"/>
        </w:smartTagPr>
        <w:r w:rsidRPr="00CE76FA">
          <w:rPr>
            <w:bCs/>
          </w:rPr>
          <w:t>18 га</w:t>
        </w:r>
      </w:smartTag>
      <w:r w:rsidRPr="00CE76FA">
        <w:rPr>
          <w:bCs/>
        </w:rPr>
        <w:t>;</w:t>
      </w:r>
    </w:p>
    <w:p w:rsidR="0000341A" w:rsidRPr="00CE76FA" w:rsidRDefault="0000341A" w:rsidP="00D56FDF">
      <w:pPr>
        <w:widowControl w:val="0"/>
        <w:spacing w:line="245" w:lineRule="auto"/>
        <w:ind w:right="-285" w:firstLine="720"/>
        <w:jc w:val="both"/>
        <w:rPr>
          <w:bCs/>
        </w:rPr>
      </w:pPr>
      <w:r w:rsidRPr="00CE76FA">
        <w:rPr>
          <w:bCs/>
        </w:rPr>
        <w:t xml:space="preserve">от 400 до 800 – </w:t>
      </w:r>
      <w:smartTag w:uri="urn:schemas-microsoft-com:office:smarttags" w:element="metricconverter">
        <w:smartTagPr>
          <w:attr w:name="ProductID" w:val="24 га"/>
        </w:smartTagPr>
        <w:r w:rsidRPr="00CE76FA">
          <w:rPr>
            <w:bCs/>
          </w:rPr>
          <w:t>24 га</w:t>
        </w:r>
      </w:smartTag>
      <w:r w:rsidRPr="00CE76FA">
        <w:rPr>
          <w:bCs/>
        </w:rPr>
        <w:t>.</w:t>
      </w:r>
    </w:p>
    <w:p w:rsidR="0000341A" w:rsidRDefault="0000341A" w:rsidP="00D56FDF">
      <w:pPr>
        <w:widowControl w:val="0"/>
        <w:spacing w:line="245" w:lineRule="auto"/>
        <w:ind w:right="-285" w:firstLine="720"/>
        <w:jc w:val="both"/>
        <w:rPr>
          <w:bCs/>
        </w:rPr>
      </w:pPr>
      <w:r w:rsidRPr="00CE76FA">
        <w:rPr>
          <w:bCs/>
        </w:rPr>
        <w:t>12.6 Размеры земельных участков для очистных сооружений канализации следует принимать не более указанных в таблице 17.</w:t>
      </w:r>
    </w:p>
    <w:p w:rsidR="0000341A" w:rsidRPr="00CE76FA" w:rsidRDefault="0000341A" w:rsidP="00D56FDF">
      <w:pPr>
        <w:widowControl w:val="0"/>
        <w:spacing w:before="120" w:after="120"/>
        <w:ind w:right="-285"/>
        <w:jc w:val="right"/>
        <w:rPr>
          <w:bCs/>
        </w:rPr>
      </w:pPr>
      <w:r w:rsidRPr="00CE76FA">
        <w:rPr>
          <w:bCs/>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CE76FA" w:rsidTr="0000341A">
        <w:tc>
          <w:tcPr>
            <w:tcW w:w="1786" w:type="pct"/>
            <w:vMerge w:val="restart"/>
            <w:tcBorders>
              <w:bottom w:val="nil"/>
            </w:tcBorders>
          </w:tcPr>
          <w:p w:rsidR="0000341A" w:rsidRPr="00CE76FA" w:rsidRDefault="0000341A" w:rsidP="009F5577">
            <w:pPr>
              <w:widowControl w:val="0"/>
              <w:ind w:right="-105"/>
              <w:jc w:val="center"/>
              <w:rPr>
                <w:bCs/>
              </w:rPr>
            </w:pPr>
            <w:r w:rsidRPr="00CE76FA">
              <w:rPr>
                <w:bCs/>
              </w:rPr>
              <w:t>Производительность очистных сооружений канализации,</w:t>
            </w:r>
          </w:p>
          <w:p w:rsidR="0000341A" w:rsidRPr="00CE76FA" w:rsidRDefault="0000341A" w:rsidP="009F5577">
            <w:pPr>
              <w:widowControl w:val="0"/>
              <w:ind w:right="-105"/>
              <w:jc w:val="center"/>
              <w:rPr>
                <w:bCs/>
              </w:rPr>
            </w:pPr>
            <w:r w:rsidRPr="00CE76FA">
              <w:rPr>
                <w:bCs/>
              </w:rPr>
              <w:t>тыс. куб.</w:t>
            </w:r>
            <w:r w:rsidRPr="00CE76FA">
              <w:rPr>
                <w:bCs/>
                <w:vertAlign w:val="superscript"/>
              </w:rPr>
              <w:t> </w:t>
            </w:r>
            <w:r w:rsidRPr="00CE76FA">
              <w:rPr>
                <w:bCs/>
              </w:rPr>
              <w:t>м/сутки</w:t>
            </w:r>
          </w:p>
        </w:tc>
        <w:tc>
          <w:tcPr>
            <w:tcW w:w="3214" w:type="pct"/>
            <w:gridSpan w:val="3"/>
          </w:tcPr>
          <w:p w:rsidR="0000341A" w:rsidRPr="00CE76FA" w:rsidRDefault="0000341A" w:rsidP="00D56FDF">
            <w:pPr>
              <w:widowControl w:val="0"/>
              <w:ind w:right="-285"/>
              <w:jc w:val="center"/>
              <w:rPr>
                <w:bCs/>
              </w:rPr>
            </w:pPr>
            <w:r w:rsidRPr="00CE76FA">
              <w:rPr>
                <w:bCs/>
              </w:rPr>
              <w:t>Размеры земельных участков, га</w:t>
            </w:r>
          </w:p>
        </w:tc>
      </w:tr>
      <w:tr w:rsidR="0000341A" w:rsidRPr="00CE76FA" w:rsidTr="0000341A">
        <w:tc>
          <w:tcPr>
            <w:tcW w:w="1786" w:type="pct"/>
            <w:vMerge/>
            <w:tcBorders>
              <w:bottom w:val="nil"/>
            </w:tcBorders>
          </w:tcPr>
          <w:p w:rsidR="0000341A" w:rsidRPr="00CE76FA" w:rsidRDefault="0000341A" w:rsidP="00D56FDF">
            <w:pPr>
              <w:widowControl w:val="0"/>
              <w:ind w:right="-285"/>
              <w:jc w:val="center"/>
              <w:rPr>
                <w:bCs/>
              </w:rPr>
            </w:pPr>
          </w:p>
        </w:tc>
        <w:tc>
          <w:tcPr>
            <w:tcW w:w="714" w:type="pct"/>
            <w:tcBorders>
              <w:bottom w:val="nil"/>
            </w:tcBorders>
          </w:tcPr>
          <w:p w:rsidR="0000341A" w:rsidRPr="00CE76FA" w:rsidRDefault="0000341A" w:rsidP="00D56FDF">
            <w:pPr>
              <w:widowControl w:val="0"/>
              <w:ind w:right="-285"/>
              <w:jc w:val="center"/>
              <w:rPr>
                <w:bCs/>
              </w:rPr>
            </w:pPr>
            <w:r w:rsidRPr="00CE76FA">
              <w:rPr>
                <w:bCs/>
              </w:rPr>
              <w:t>очистных с</w:t>
            </w:r>
            <w:r w:rsidRPr="00CE76FA">
              <w:rPr>
                <w:bCs/>
              </w:rPr>
              <w:t>о</w:t>
            </w:r>
            <w:r w:rsidRPr="00CE76FA">
              <w:rPr>
                <w:bCs/>
              </w:rPr>
              <w:t>оружений</w:t>
            </w:r>
          </w:p>
        </w:tc>
        <w:tc>
          <w:tcPr>
            <w:tcW w:w="710" w:type="pct"/>
            <w:tcBorders>
              <w:bottom w:val="nil"/>
            </w:tcBorders>
          </w:tcPr>
          <w:p w:rsidR="0000341A" w:rsidRPr="00CE76FA" w:rsidRDefault="0000341A" w:rsidP="00D56FDF">
            <w:pPr>
              <w:widowControl w:val="0"/>
              <w:ind w:right="-285"/>
              <w:jc w:val="center"/>
              <w:rPr>
                <w:bCs/>
              </w:rPr>
            </w:pPr>
            <w:r w:rsidRPr="00CE76FA">
              <w:rPr>
                <w:bCs/>
              </w:rPr>
              <w:t>иловых пл</w:t>
            </w:r>
            <w:r w:rsidRPr="00CE76FA">
              <w:rPr>
                <w:bCs/>
              </w:rPr>
              <w:t>о</w:t>
            </w:r>
            <w:r w:rsidRPr="00CE76FA">
              <w:rPr>
                <w:bCs/>
              </w:rPr>
              <w:t>щадок</w:t>
            </w:r>
          </w:p>
        </w:tc>
        <w:tc>
          <w:tcPr>
            <w:tcW w:w="1790" w:type="pct"/>
            <w:tcBorders>
              <w:bottom w:val="nil"/>
            </w:tcBorders>
          </w:tcPr>
          <w:p w:rsidR="0000341A" w:rsidRPr="00CE76FA" w:rsidRDefault="0000341A" w:rsidP="009F5577">
            <w:pPr>
              <w:widowControl w:val="0"/>
              <w:jc w:val="center"/>
              <w:rPr>
                <w:bCs/>
              </w:rPr>
            </w:pPr>
            <w:r w:rsidRPr="00CE76FA">
              <w:rPr>
                <w:bCs/>
              </w:rPr>
              <w:t>биологических прудов глуб</w:t>
            </w:r>
            <w:r w:rsidRPr="00CE76FA">
              <w:rPr>
                <w:bCs/>
              </w:rPr>
              <w:t>о</w:t>
            </w:r>
            <w:r w:rsidRPr="00CE76FA">
              <w:rPr>
                <w:bCs/>
              </w:rPr>
              <w:t>кой очистки сточных вод</w:t>
            </w:r>
          </w:p>
        </w:tc>
      </w:tr>
    </w:tbl>
    <w:p w:rsidR="0000341A" w:rsidRPr="00CE76FA" w:rsidRDefault="0000341A" w:rsidP="00D56FDF">
      <w:pPr>
        <w:spacing w:line="24" w:lineRule="auto"/>
        <w:ind w:right="-285"/>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CE76FA" w:rsidTr="0000341A">
        <w:trPr>
          <w:tblHeader/>
        </w:trPr>
        <w:tc>
          <w:tcPr>
            <w:tcW w:w="1786" w:type="pct"/>
          </w:tcPr>
          <w:p w:rsidR="0000341A" w:rsidRPr="00CE76FA" w:rsidRDefault="0000341A" w:rsidP="00D56FDF">
            <w:pPr>
              <w:widowControl w:val="0"/>
              <w:ind w:right="-285"/>
              <w:jc w:val="center"/>
              <w:rPr>
                <w:bCs/>
              </w:rPr>
            </w:pPr>
            <w:r w:rsidRPr="00CE76FA">
              <w:rPr>
                <w:bCs/>
              </w:rPr>
              <w:t>1</w:t>
            </w:r>
          </w:p>
        </w:tc>
        <w:tc>
          <w:tcPr>
            <w:tcW w:w="714" w:type="pct"/>
          </w:tcPr>
          <w:p w:rsidR="0000341A" w:rsidRPr="00CE76FA" w:rsidRDefault="0000341A" w:rsidP="00D56FDF">
            <w:pPr>
              <w:widowControl w:val="0"/>
              <w:ind w:right="-285"/>
              <w:jc w:val="center"/>
              <w:rPr>
                <w:bCs/>
              </w:rPr>
            </w:pPr>
            <w:r w:rsidRPr="00CE76FA">
              <w:rPr>
                <w:bCs/>
              </w:rPr>
              <w:t>2</w:t>
            </w:r>
          </w:p>
        </w:tc>
        <w:tc>
          <w:tcPr>
            <w:tcW w:w="710" w:type="pct"/>
          </w:tcPr>
          <w:p w:rsidR="0000341A" w:rsidRPr="00CE76FA" w:rsidRDefault="0000341A" w:rsidP="00D56FDF">
            <w:pPr>
              <w:widowControl w:val="0"/>
              <w:ind w:right="-285"/>
              <w:jc w:val="center"/>
              <w:rPr>
                <w:bCs/>
              </w:rPr>
            </w:pPr>
            <w:r w:rsidRPr="00CE76FA">
              <w:rPr>
                <w:bCs/>
              </w:rPr>
              <w:t>3</w:t>
            </w:r>
          </w:p>
        </w:tc>
        <w:tc>
          <w:tcPr>
            <w:tcW w:w="1790" w:type="pct"/>
          </w:tcPr>
          <w:p w:rsidR="0000341A" w:rsidRPr="00CE76FA" w:rsidRDefault="0000341A" w:rsidP="00D56FDF">
            <w:pPr>
              <w:widowControl w:val="0"/>
              <w:ind w:right="-285"/>
              <w:jc w:val="center"/>
              <w:rPr>
                <w:bCs/>
              </w:rPr>
            </w:pPr>
            <w:r w:rsidRPr="00CE76FA">
              <w:rPr>
                <w:bCs/>
              </w:rPr>
              <w:t>4</w:t>
            </w:r>
          </w:p>
        </w:tc>
      </w:tr>
      <w:tr w:rsidR="0000341A" w:rsidRPr="00CE76FA" w:rsidTr="0000341A">
        <w:tc>
          <w:tcPr>
            <w:tcW w:w="1786" w:type="pct"/>
          </w:tcPr>
          <w:p w:rsidR="0000341A" w:rsidRPr="00CE76FA" w:rsidRDefault="0000341A" w:rsidP="00D56FDF">
            <w:pPr>
              <w:widowControl w:val="0"/>
              <w:ind w:left="97" w:right="-285"/>
              <w:rPr>
                <w:bCs/>
              </w:rPr>
            </w:pPr>
            <w:r w:rsidRPr="00CE76FA">
              <w:rPr>
                <w:bCs/>
              </w:rPr>
              <w:t>до  0,7</w:t>
            </w:r>
          </w:p>
        </w:tc>
        <w:tc>
          <w:tcPr>
            <w:tcW w:w="714" w:type="pct"/>
          </w:tcPr>
          <w:p w:rsidR="0000341A" w:rsidRPr="00CE76FA" w:rsidRDefault="0000341A" w:rsidP="00D56FDF">
            <w:pPr>
              <w:widowControl w:val="0"/>
              <w:ind w:right="-285"/>
              <w:jc w:val="center"/>
              <w:rPr>
                <w:bCs/>
              </w:rPr>
            </w:pPr>
            <w:r w:rsidRPr="00CE76FA">
              <w:rPr>
                <w:bCs/>
              </w:rPr>
              <w:t>0,5</w:t>
            </w:r>
          </w:p>
        </w:tc>
        <w:tc>
          <w:tcPr>
            <w:tcW w:w="710" w:type="pct"/>
          </w:tcPr>
          <w:p w:rsidR="0000341A" w:rsidRPr="00CE76FA" w:rsidRDefault="0000341A" w:rsidP="00D56FDF">
            <w:pPr>
              <w:widowControl w:val="0"/>
              <w:ind w:right="-285"/>
              <w:jc w:val="center"/>
              <w:rPr>
                <w:bCs/>
              </w:rPr>
            </w:pPr>
            <w:r w:rsidRPr="00CE76FA">
              <w:rPr>
                <w:bCs/>
              </w:rPr>
              <w:t>0,2</w:t>
            </w:r>
          </w:p>
        </w:tc>
        <w:tc>
          <w:tcPr>
            <w:tcW w:w="1790" w:type="pct"/>
          </w:tcPr>
          <w:p w:rsidR="0000341A" w:rsidRPr="00CE76FA" w:rsidRDefault="0000341A" w:rsidP="00D56FDF">
            <w:pPr>
              <w:widowControl w:val="0"/>
              <w:ind w:right="-285"/>
              <w:jc w:val="center"/>
              <w:rPr>
                <w:bCs/>
              </w:rPr>
            </w:pPr>
            <w:r w:rsidRPr="00CE76FA">
              <w:rPr>
                <w:bCs/>
              </w:rPr>
              <w:t>-</w:t>
            </w:r>
          </w:p>
        </w:tc>
      </w:tr>
      <w:tr w:rsidR="0000341A" w:rsidRPr="00CE76FA" w:rsidTr="0000341A">
        <w:tc>
          <w:tcPr>
            <w:tcW w:w="1786" w:type="pct"/>
          </w:tcPr>
          <w:p w:rsidR="0000341A" w:rsidRPr="00CE76FA" w:rsidRDefault="0000341A" w:rsidP="00D56FDF">
            <w:pPr>
              <w:widowControl w:val="0"/>
              <w:ind w:left="97" w:right="-285"/>
              <w:rPr>
                <w:bCs/>
              </w:rPr>
            </w:pPr>
            <w:r w:rsidRPr="00CE76FA">
              <w:rPr>
                <w:bCs/>
              </w:rPr>
              <w:t>от 0,7 до 17</w:t>
            </w:r>
          </w:p>
        </w:tc>
        <w:tc>
          <w:tcPr>
            <w:tcW w:w="714" w:type="pct"/>
          </w:tcPr>
          <w:p w:rsidR="0000341A" w:rsidRPr="00CE76FA" w:rsidRDefault="0000341A" w:rsidP="00D56FDF">
            <w:pPr>
              <w:widowControl w:val="0"/>
              <w:ind w:right="-285"/>
              <w:jc w:val="center"/>
              <w:rPr>
                <w:bCs/>
              </w:rPr>
            </w:pPr>
            <w:r w:rsidRPr="00CE76FA">
              <w:rPr>
                <w:bCs/>
              </w:rPr>
              <w:t>4</w:t>
            </w:r>
          </w:p>
        </w:tc>
        <w:tc>
          <w:tcPr>
            <w:tcW w:w="710" w:type="pct"/>
          </w:tcPr>
          <w:p w:rsidR="0000341A" w:rsidRPr="00CE76FA" w:rsidRDefault="0000341A" w:rsidP="00D56FDF">
            <w:pPr>
              <w:widowControl w:val="0"/>
              <w:ind w:right="-285"/>
              <w:jc w:val="center"/>
              <w:rPr>
                <w:bCs/>
              </w:rPr>
            </w:pPr>
            <w:r w:rsidRPr="00CE76FA">
              <w:rPr>
                <w:bCs/>
              </w:rPr>
              <w:t>3</w:t>
            </w:r>
          </w:p>
        </w:tc>
        <w:tc>
          <w:tcPr>
            <w:tcW w:w="1790" w:type="pct"/>
          </w:tcPr>
          <w:p w:rsidR="0000341A" w:rsidRPr="00CE76FA" w:rsidRDefault="0000341A" w:rsidP="00D56FDF">
            <w:pPr>
              <w:widowControl w:val="0"/>
              <w:ind w:right="-285"/>
              <w:jc w:val="center"/>
              <w:rPr>
                <w:bCs/>
              </w:rPr>
            </w:pPr>
            <w:r w:rsidRPr="00CE76FA">
              <w:rPr>
                <w:bCs/>
              </w:rPr>
              <w:t>3</w:t>
            </w:r>
          </w:p>
        </w:tc>
      </w:tr>
      <w:tr w:rsidR="0000341A" w:rsidRPr="00CE76FA" w:rsidTr="0000341A">
        <w:tc>
          <w:tcPr>
            <w:tcW w:w="1786" w:type="pct"/>
          </w:tcPr>
          <w:p w:rsidR="0000341A" w:rsidRPr="00CE76FA" w:rsidRDefault="0000341A" w:rsidP="00D56FDF">
            <w:pPr>
              <w:widowControl w:val="0"/>
              <w:ind w:left="97" w:right="-285"/>
              <w:rPr>
                <w:bCs/>
              </w:rPr>
            </w:pPr>
            <w:r w:rsidRPr="00CE76FA">
              <w:rPr>
                <w:bCs/>
              </w:rPr>
              <w:t>от 17 до 40</w:t>
            </w:r>
          </w:p>
        </w:tc>
        <w:tc>
          <w:tcPr>
            <w:tcW w:w="714" w:type="pct"/>
          </w:tcPr>
          <w:p w:rsidR="0000341A" w:rsidRPr="00CE76FA" w:rsidRDefault="0000341A" w:rsidP="00D56FDF">
            <w:pPr>
              <w:widowControl w:val="0"/>
              <w:ind w:right="-285"/>
              <w:jc w:val="center"/>
              <w:rPr>
                <w:bCs/>
              </w:rPr>
            </w:pPr>
            <w:r w:rsidRPr="00CE76FA">
              <w:rPr>
                <w:bCs/>
              </w:rPr>
              <w:t>6</w:t>
            </w:r>
          </w:p>
        </w:tc>
        <w:tc>
          <w:tcPr>
            <w:tcW w:w="710" w:type="pct"/>
          </w:tcPr>
          <w:p w:rsidR="0000341A" w:rsidRPr="00CE76FA" w:rsidRDefault="0000341A" w:rsidP="00D56FDF">
            <w:pPr>
              <w:widowControl w:val="0"/>
              <w:ind w:right="-285"/>
              <w:jc w:val="center"/>
              <w:rPr>
                <w:bCs/>
              </w:rPr>
            </w:pPr>
            <w:r w:rsidRPr="00CE76FA">
              <w:rPr>
                <w:bCs/>
              </w:rPr>
              <w:t>9</w:t>
            </w:r>
          </w:p>
        </w:tc>
        <w:tc>
          <w:tcPr>
            <w:tcW w:w="1790" w:type="pct"/>
          </w:tcPr>
          <w:p w:rsidR="0000341A" w:rsidRPr="00CE76FA" w:rsidRDefault="0000341A" w:rsidP="00D56FDF">
            <w:pPr>
              <w:widowControl w:val="0"/>
              <w:ind w:right="-285"/>
              <w:jc w:val="center"/>
              <w:rPr>
                <w:bCs/>
              </w:rPr>
            </w:pPr>
            <w:r w:rsidRPr="00CE76FA">
              <w:rPr>
                <w:bCs/>
              </w:rPr>
              <w:t>6</w:t>
            </w:r>
          </w:p>
        </w:tc>
      </w:tr>
      <w:tr w:rsidR="0000341A" w:rsidRPr="00CE76FA" w:rsidTr="0000341A">
        <w:tc>
          <w:tcPr>
            <w:tcW w:w="1786" w:type="pct"/>
          </w:tcPr>
          <w:p w:rsidR="0000341A" w:rsidRPr="00CE76FA" w:rsidRDefault="0000341A" w:rsidP="00D56FDF">
            <w:pPr>
              <w:widowControl w:val="0"/>
              <w:ind w:left="97" w:right="-285"/>
              <w:rPr>
                <w:bCs/>
              </w:rPr>
            </w:pPr>
            <w:r w:rsidRPr="00CE76FA">
              <w:rPr>
                <w:bCs/>
              </w:rPr>
              <w:t>от 40 до 130</w:t>
            </w:r>
          </w:p>
        </w:tc>
        <w:tc>
          <w:tcPr>
            <w:tcW w:w="714" w:type="pct"/>
          </w:tcPr>
          <w:p w:rsidR="0000341A" w:rsidRPr="00CE76FA" w:rsidRDefault="0000341A" w:rsidP="00D56FDF">
            <w:pPr>
              <w:widowControl w:val="0"/>
              <w:ind w:right="-285"/>
              <w:jc w:val="center"/>
              <w:rPr>
                <w:bCs/>
              </w:rPr>
            </w:pPr>
            <w:r w:rsidRPr="00CE76FA">
              <w:rPr>
                <w:bCs/>
              </w:rPr>
              <w:t>12</w:t>
            </w:r>
          </w:p>
        </w:tc>
        <w:tc>
          <w:tcPr>
            <w:tcW w:w="710" w:type="pct"/>
          </w:tcPr>
          <w:p w:rsidR="0000341A" w:rsidRPr="00CE76FA" w:rsidRDefault="0000341A" w:rsidP="00D56FDF">
            <w:pPr>
              <w:widowControl w:val="0"/>
              <w:ind w:right="-285"/>
              <w:jc w:val="center"/>
              <w:rPr>
                <w:bCs/>
              </w:rPr>
            </w:pPr>
            <w:r w:rsidRPr="00CE76FA">
              <w:rPr>
                <w:bCs/>
              </w:rPr>
              <w:t>25</w:t>
            </w:r>
          </w:p>
        </w:tc>
        <w:tc>
          <w:tcPr>
            <w:tcW w:w="1790" w:type="pct"/>
          </w:tcPr>
          <w:p w:rsidR="0000341A" w:rsidRPr="00CE76FA" w:rsidRDefault="0000341A" w:rsidP="00D56FDF">
            <w:pPr>
              <w:widowControl w:val="0"/>
              <w:ind w:right="-285"/>
              <w:jc w:val="center"/>
              <w:rPr>
                <w:bCs/>
              </w:rPr>
            </w:pPr>
            <w:r w:rsidRPr="00CE76FA">
              <w:rPr>
                <w:bCs/>
              </w:rPr>
              <w:t>20</w:t>
            </w:r>
          </w:p>
        </w:tc>
      </w:tr>
      <w:tr w:rsidR="0000341A" w:rsidRPr="00CE76FA" w:rsidTr="0000341A">
        <w:tc>
          <w:tcPr>
            <w:tcW w:w="1786" w:type="pct"/>
          </w:tcPr>
          <w:p w:rsidR="0000341A" w:rsidRPr="00CE76FA" w:rsidRDefault="0000341A" w:rsidP="00D56FDF">
            <w:pPr>
              <w:widowControl w:val="0"/>
              <w:ind w:left="97" w:right="-285"/>
              <w:rPr>
                <w:bCs/>
              </w:rPr>
            </w:pPr>
            <w:r w:rsidRPr="00CE76FA">
              <w:rPr>
                <w:bCs/>
              </w:rPr>
              <w:t>от 130 до 175</w:t>
            </w:r>
          </w:p>
        </w:tc>
        <w:tc>
          <w:tcPr>
            <w:tcW w:w="714" w:type="pct"/>
          </w:tcPr>
          <w:p w:rsidR="0000341A" w:rsidRPr="00CE76FA" w:rsidRDefault="0000341A" w:rsidP="00D56FDF">
            <w:pPr>
              <w:widowControl w:val="0"/>
              <w:ind w:right="-285"/>
              <w:jc w:val="center"/>
              <w:rPr>
                <w:bCs/>
              </w:rPr>
            </w:pPr>
            <w:r w:rsidRPr="00CE76FA">
              <w:rPr>
                <w:bCs/>
              </w:rPr>
              <w:t>14</w:t>
            </w:r>
          </w:p>
        </w:tc>
        <w:tc>
          <w:tcPr>
            <w:tcW w:w="710" w:type="pct"/>
          </w:tcPr>
          <w:p w:rsidR="0000341A" w:rsidRPr="00CE76FA" w:rsidRDefault="0000341A" w:rsidP="00D56FDF">
            <w:pPr>
              <w:widowControl w:val="0"/>
              <w:ind w:right="-285"/>
              <w:jc w:val="center"/>
              <w:rPr>
                <w:bCs/>
              </w:rPr>
            </w:pPr>
            <w:r w:rsidRPr="00CE76FA">
              <w:rPr>
                <w:bCs/>
              </w:rPr>
              <w:t>30</w:t>
            </w:r>
          </w:p>
        </w:tc>
        <w:tc>
          <w:tcPr>
            <w:tcW w:w="1790" w:type="pct"/>
          </w:tcPr>
          <w:p w:rsidR="0000341A" w:rsidRPr="00CE76FA" w:rsidRDefault="0000341A" w:rsidP="00D56FDF">
            <w:pPr>
              <w:widowControl w:val="0"/>
              <w:ind w:right="-285"/>
              <w:jc w:val="center"/>
              <w:rPr>
                <w:bCs/>
              </w:rPr>
            </w:pPr>
            <w:r w:rsidRPr="00CE76FA">
              <w:rPr>
                <w:bCs/>
              </w:rPr>
              <w:t>30</w:t>
            </w:r>
          </w:p>
        </w:tc>
      </w:tr>
      <w:tr w:rsidR="0000341A" w:rsidRPr="00CE76FA" w:rsidTr="0000341A">
        <w:tc>
          <w:tcPr>
            <w:tcW w:w="1786" w:type="pct"/>
            <w:vAlign w:val="center"/>
          </w:tcPr>
          <w:p w:rsidR="0000341A" w:rsidRPr="00CE76FA" w:rsidRDefault="0000341A" w:rsidP="00D56FDF">
            <w:pPr>
              <w:widowControl w:val="0"/>
              <w:ind w:left="97" w:right="-285"/>
              <w:rPr>
                <w:bCs/>
              </w:rPr>
            </w:pPr>
            <w:r w:rsidRPr="00CE76FA">
              <w:rPr>
                <w:bCs/>
              </w:rPr>
              <w:t>от 175 до 280</w:t>
            </w:r>
          </w:p>
        </w:tc>
        <w:tc>
          <w:tcPr>
            <w:tcW w:w="714" w:type="pct"/>
          </w:tcPr>
          <w:p w:rsidR="0000341A" w:rsidRPr="00CE76FA" w:rsidRDefault="0000341A" w:rsidP="00D56FDF">
            <w:pPr>
              <w:widowControl w:val="0"/>
              <w:ind w:right="-285"/>
              <w:jc w:val="center"/>
              <w:rPr>
                <w:bCs/>
              </w:rPr>
            </w:pPr>
            <w:r w:rsidRPr="00CE76FA">
              <w:rPr>
                <w:bCs/>
              </w:rPr>
              <w:t>18</w:t>
            </w:r>
          </w:p>
        </w:tc>
        <w:tc>
          <w:tcPr>
            <w:tcW w:w="710" w:type="pct"/>
          </w:tcPr>
          <w:p w:rsidR="0000341A" w:rsidRPr="00CE76FA" w:rsidRDefault="0000341A" w:rsidP="00D56FDF">
            <w:pPr>
              <w:widowControl w:val="0"/>
              <w:ind w:right="-285"/>
              <w:jc w:val="center"/>
              <w:rPr>
                <w:bCs/>
              </w:rPr>
            </w:pPr>
            <w:r w:rsidRPr="00CE76FA">
              <w:rPr>
                <w:bCs/>
              </w:rPr>
              <w:t>55</w:t>
            </w:r>
          </w:p>
        </w:tc>
        <w:tc>
          <w:tcPr>
            <w:tcW w:w="1790" w:type="pct"/>
          </w:tcPr>
          <w:p w:rsidR="0000341A" w:rsidRPr="00CE76FA" w:rsidRDefault="0000341A" w:rsidP="00D56FDF">
            <w:pPr>
              <w:widowControl w:val="0"/>
              <w:ind w:right="-285"/>
              <w:jc w:val="center"/>
              <w:rPr>
                <w:bCs/>
              </w:rPr>
            </w:pPr>
            <w:r w:rsidRPr="00CE76FA">
              <w:rPr>
                <w:bCs/>
              </w:rPr>
              <w:t>-</w:t>
            </w:r>
          </w:p>
        </w:tc>
      </w:tr>
    </w:tbl>
    <w:p w:rsidR="0000341A" w:rsidRPr="00CE76FA" w:rsidRDefault="0000341A" w:rsidP="00D56FDF">
      <w:pPr>
        <w:widowControl w:val="0"/>
        <w:spacing w:before="120"/>
        <w:ind w:right="-285" w:firstLine="720"/>
        <w:jc w:val="both"/>
        <w:rPr>
          <w:bCs/>
          <w:iCs/>
        </w:rPr>
      </w:pPr>
      <w:r w:rsidRPr="00CE76FA">
        <w:rPr>
          <w:bCs/>
          <w:iCs/>
        </w:rPr>
        <w:lastRenderedPageBreak/>
        <w:t>Примечание:</w:t>
      </w:r>
    </w:p>
    <w:p w:rsidR="0000341A" w:rsidRPr="00CE76FA" w:rsidRDefault="0000341A" w:rsidP="00D56FDF">
      <w:pPr>
        <w:widowControl w:val="0"/>
        <w:ind w:right="-285" w:firstLine="720"/>
        <w:jc w:val="both"/>
        <w:rPr>
          <w:bCs/>
        </w:rPr>
      </w:pPr>
      <w:r w:rsidRPr="00CE76FA">
        <w:rPr>
          <w:bCs/>
          <w:iCs/>
        </w:rPr>
        <w:t xml:space="preserve">Размеры земельных участков очистных сооружений  производительностью свыше 280 тыс. </w:t>
      </w:r>
      <w:r w:rsidRPr="00CE76FA">
        <w:rPr>
          <w:bCs/>
        </w:rPr>
        <w:t>куб.м/сутки</w:t>
      </w:r>
      <w:r w:rsidRPr="00CE76FA">
        <w:rPr>
          <w:bCs/>
          <w:iCs/>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00341A" w:rsidRPr="00CE76FA" w:rsidRDefault="0000341A" w:rsidP="00D56FDF">
      <w:pPr>
        <w:widowControl w:val="0"/>
        <w:ind w:right="-285" w:firstLine="720"/>
        <w:jc w:val="both"/>
        <w:rPr>
          <w:bCs/>
        </w:rPr>
      </w:pPr>
      <w:r w:rsidRPr="00CE76FA">
        <w:rPr>
          <w:bCs/>
        </w:rPr>
        <w:t>12.7. Размеры земельных участков очистных сооружений локальных систем канализ</w:t>
      </w:r>
      <w:r w:rsidRPr="00CE76FA">
        <w:rPr>
          <w:bCs/>
        </w:rPr>
        <w:t>а</w:t>
      </w:r>
      <w:r w:rsidRPr="00CE76FA">
        <w:rPr>
          <w:bCs/>
        </w:rPr>
        <w:t xml:space="preserve">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CE76FA">
          <w:rPr>
            <w:bCs/>
          </w:rPr>
          <w:t>0,25 га</w:t>
        </w:r>
      </w:smartTag>
      <w:r w:rsidRPr="00CE76FA">
        <w:rPr>
          <w:bCs/>
        </w:rPr>
        <w:t>, в соответствии с требованиями СП 32.13330. Размеры земельных участков для станций очистки воды в зависимости от их производител</w:t>
      </w:r>
      <w:r w:rsidRPr="00CE76FA">
        <w:rPr>
          <w:bCs/>
        </w:rPr>
        <w:t>ь</w:t>
      </w:r>
      <w:r w:rsidRPr="00CE76FA">
        <w:rPr>
          <w:bCs/>
        </w:rPr>
        <w:t>ности</w:t>
      </w:r>
      <w:r w:rsidRPr="00CE76FA">
        <w:rPr>
          <w:bCs/>
        </w:rPr>
        <w:br/>
        <w:t>(тыс. куб.м/сутки) следует принимать по проекту, но не более:</w:t>
      </w:r>
    </w:p>
    <w:p w:rsidR="0000341A" w:rsidRPr="00CE76FA" w:rsidRDefault="0000341A" w:rsidP="00D56FDF">
      <w:pPr>
        <w:widowControl w:val="0"/>
        <w:ind w:right="-285" w:firstLine="720"/>
        <w:jc w:val="both"/>
        <w:rPr>
          <w:bCs/>
        </w:rPr>
      </w:pPr>
      <w:r w:rsidRPr="00CE76FA">
        <w:rPr>
          <w:bCs/>
        </w:rPr>
        <w:t xml:space="preserve">до 0,8 – </w:t>
      </w:r>
      <w:smartTag w:uri="urn:schemas-microsoft-com:office:smarttags" w:element="metricconverter">
        <w:smartTagPr>
          <w:attr w:name="ProductID" w:val="1 га"/>
        </w:smartTagPr>
        <w:r w:rsidRPr="00CE76FA">
          <w:rPr>
            <w:bCs/>
          </w:rPr>
          <w:t>1 га</w:t>
        </w:r>
      </w:smartTag>
      <w:r w:rsidRPr="00CE76FA">
        <w:rPr>
          <w:bCs/>
        </w:rPr>
        <w:t>;</w:t>
      </w:r>
    </w:p>
    <w:p w:rsidR="0000341A" w:rsidRPr="00CE76FA" w:rsidRDefault="0000341A" w:rsidP="00D56FDF">
      <w:pPr>
        <w:widowControl w:val="0"/>
        <w:ind w:right="-285" w:firstLine="720"/>
        <w:jc w:val="both"/>
        <w:rPr>
          <w:bCs/>
        </w:rPr>
      </w:pPr>
      <w:r w:rsidRPr="00CE76FA">
        <w:rPr>
          <w:bCs/>
        </w:rPr>
        <w:t xml:space="preserve">от 0,8 до 12 – </w:t>
      </w:r>
      <w:smartTag w:uri="urn:schemas-microsoft-com:office:smarttags" w:element="metricconverter">
        <w:smartTagPr>
          <w:attr w:name="ProductID" w:val="2 га"/>
        </w:smartTagPr>
        <w:r w:rsidRPr="00CE76FA">
          <w:rPr>
            <w:bCs/>
          </w:rPr>
          <w:t>2 га</w:t>
        </w:r>
      </w:smartTag>
      <w:r w:rsidRPr="00CE76FA">
        <w:rPr>
          <w:bCs/>
        </w:rPr>
        <w:t>;</w:t>
      </w:r>
    </w:p>
    <w:p w:rsidR="0000341A" w:rsidRPr="00CE76FA" w:rsidRDefault="0000341A" w:rsidP="00D56FDF">
      <w:pPr>
        <w:widowControl w:val="0"/>
        <w:ind w:right="-285" w:firstLine="720"/>
        <w:jc w:val="both"/>
        <w:rPr>
          <w:bCs/>
        </w:rPr>
      </w:pPr>
      <w:r w:rsidRPr="00CE76FA">
        <w:rPr>
          <w:bCs/>
        </w:rPr>
        <w:t xml:space="preserve">от 12 до 32 – </w:t>
      </w:r>
      <w:smartTag w:uri="urn:schemas-microsoft-com:office:smarttags" w:element="metricconverter">
        <w:smartTagPr>
          <w:attr w:name="ProductID" w:val="3 га"/>
        </w:smartTagPr>
        <w:r w:rsidRPr="00CE76FA">
          <w:rPr>
            <w:bCs/>
          </w:rPr>
          <w:t>3 га</w:t>
        </w:r>
      </w:smartTag>
      <w:r w:rsidRPr="00CE76FA">
        <w:rPr>
          <w:bCs/>
        </w:rPr>
        <w:t>;</w:t>
      </w:r>
    </w:p>
    <w:p w:rsidR="0000341A" w:rsidRPr="00CE76FA" w:rsidRDefault="0000341A" w:rsidP="00D56FDF">
      <w:pPr>
        <w:widowControl w:val="0"/>
        <w:ind w:right="-285" w:firstLine="720"/>
        <w:jc w:val="both"/>
        <w:rPr>
          <w:bCs/>
        </w:rPr>
      </w:pPr>
      <w:r w:rsidRPr="00CE76FA">
        <w:rPr>
          <w:bCs/>
        </w:rPr>
        <w:t xml:space="preserve">от 32 до 80 – </w:t>
      </w:r>
      <w:smartTag w:uri="urn:schemas-microsoft-com:office:smarttags" w:element="metricconverter">
        <w:smartTagPr>
          <w:attr w:name="ProductID" w:val="4 га"/>
        </w:smartTagPr>
        <w:r w:rsidRPr="00CE76FA">
          <w:rPr>
            <w:bCs/>
          </w:rPr>
          <w:t>4 га</w:t>
        </w:r>
      </w:smartTag>
      <w:r w:rsidRPr="00CE76FA">
        <w:rPr>
          <w:bCs/>
        </w:rPr>
        <w:t>;</w:t>
      </w:r>
    </w:p>
    <w:p w:rsidR="0000341A" w:rsidRPr="00CE76FA" w:rsidRDefault="0000341A" w:rsidP="00D56FDF">
      <w:pPr>
        <w:widowControl w:val="0"/>
        <w:ind w:right="-285" w:firstLine="720"/>
        <w:jc w:val="both"/>
        <w:rPr>
          <w:bCs/>
        </w:rPr>
      </w:pPr>
      <w:r w:rsidRPr="00CE76FA">
        <w:rPr>
          <w:bCs/>
        </w:rPr>
        <w:t xml:space="preserve">от 80 до 125 – </w:t>
      </w:r>
      <w:smartTag w:uri="urn:schemas-microsoft-com:office:smarttags" w:element="metricconverter">
        <w:smartTagPr>
          <w:attr w:name="ProductID" w:val="6 га"/>
        </w:smartTagPr>
        <w:r w:rsidRPr="00CE76FA">
          <w:rPr>
            <w:bCs/>
          </w:rPr>
          <w:t>6 га</w:t>
        </w:r>
      </w:smartTag>
      <w:r w:rsidRPr="00CE76FA">
        <w:rPr>
          <w:bCs/>
        </w:rPr>
        <w:t>;</w:t>
      </w:r>
    </w:p>
    <w:p w:rsidR="0000341A" w:rsidRPr="00CE76FA" w:rsidRDefault="0000341A" w:rsidP="00D56FDF">
      <w:pPr>
        <w:widowControl w:val="0"/>
        <w:ind w:right="-285" w:firstLine="720"/>
        <w:jc w:val="both"/>
        <w:rPr>
          <w:bCs/>
        </w:rPr>
      </w:pPr>
      <w:r w:rsidRPr="00CE76FA">
        <w:rPr>
          <w:bCs/>
        </w:rPr>
        <w:t xml:space="preserve">от 125 до 250 – </w:t>
      </w:r>
      <w:smartTag w:uri="urn:schemas-microsoft-com:office:smarttags" w:element="metricconverter">
        <w:smartTagPr>
          <w:attr w:name="ProductID" w:val="12 га"/>
        </w:smartTagPr>
        <w:r w:rsidRPr="00CE76FA">
          <w:rPr>
            <w:bCs/>
          </w:rPr>
          <w:t>12 га</w:t>
        </w:r>
      </w:smartTag>
      <w:r w:rsidRPr="00CE76FA">
        <w:rPr>
          <w:bCs/>
        </w:rPr>
        <w:t>;</w:t>
      </w:r>
    </w:p>
    <w:p w:rsidR="0000341A" w:rsidRPr="00CE76FA" w:rsidRDefault="0000341A" w:rsidP="00D56FDF">
      <w:pPr>
        <w:widowControl w:val="0"/>
        <w:ind w:right="-285" w:firstLine="720"/>
        <w:jc w:val="both"/>
        <w:rPr>
          <w:bCs/>
        </w:rPr>
      </w:pPr>
      <w:r w:rsidRPr="00CE76FA">
        <w:rPr>
          <w:bCs/>
        </w:rPr>
        <w:t xml:space="preserve">от 250 до 400 – </w:t>
      </w:r>
      <w:smartTag w:uri="urn:schemas-microsoft-com:office:smarttags" w:element="metricconverter">
        <w:smartTagPr>
          <w:attr w:name="ProductID" w:val="18 га"/>
        </w:smartTagPr>
        <w:r w:rsidRPr="00CE76FA">
          <w:rPr>
            <w:bCs/>
          </w:rPr>
          <w:t>18 га</w:t>
        </w:r>
      </w:smartTag>
      <w:r w:rsidRPr="00CE76FA">
        <w:rPr>
          <w:bCs/>
        </w:rPr>
        <w:t>;</w:t>
      </w:r>
    </w:p>
    <w:p w:rsidR="0000341A" w:rsidRPr="00CE76FA" w:rsidRDefault="0000341A" w:rsidP="00D56FDF">
      <w:pPr>
        <w:widowControl w:val="0"/>
        <w:ind w:right="-285" w:firstLine="720"/>
        <w:jc w:val="both"/>
        <w:rPr>
          <w:bCs/>
        </w:rPr>
      </w:pPr>
      <w:r w:rsidRPr="00CE76FA">
        <w:rPr>
          <w:bCs/>
        </w:rPr>
        <w:t xml:space="preserve">от 400 до 800 – </w:t>
      </w:r>
      <w:smartTag w:uri="urn:schemas-microsoft-com:office:smarttags" w:element="metricconverter">
        <w:smartTagPr>
          <w:attr w:name="ProductID" w:val="24 га"/>
        </w:smartTagPr>
        <w:r w:rsidRPr="00CE76FA">
          <w:rPr>
            <w:bCs/>
          </w:rPr>
          <w:t>24 га</w:t>
        </w:r>
      </w:smartTag>
      <w:r w:rsidRPr="00CE76FA">
        <w:rPr>
          <w:bCs/>
        </w:rPr>
        <w:t>.</w:t>
      </w:r>
    </w:p>
    <w:p w:rsidR="0000341A" w:rsidRPr="00CE76FA" w:rsidRDefault="0000341A" w:rsidP="00D56FDF">
      <w:pPr>
        <w:widowControl w:val="0"/>
        <w:ind w:right="-285" w:firstLine="720"/>
        <w:jc w:val="both"/>
        <w:rPr>
          <w:bCs/>
        </w:rPr>
      </w:pPr>
      <w:r w:rsidRPr="00CE76FA">
        <w:rPr>
          <w:bCs/>
        </w:rPr>
        <w:t>12.8 При отсутствии централизованной системы канализации следует предусматр</w:t>
      </w:r>
      <w:r w:rsidRPr="00CE76FA">
        <w:rPr>
          <w:bCs/>
        </w:rPr>
        <w:t>и</w:t>
      </w:r>
      <w:r w:rsidRPr="00CE76FA">
        <w:rPr>
          <w:bCs/>
        </w:rPr>
        <w:t>вать по согласованию с местными органами санитарно-эпидемиологической службы локал</w:t>
      </w:r>
      <w:r w:rsidRPr="00CE76FA">
        <w:rPr>
          <w:bCs/>
        </w:rPr>
        <w:t>ь</w:t>
      </w:r>
      <w:r w:rsidRPr="00CE76FA">
        <w:rPr>
          <w:bCs/>
        </w:rPr>
        <w:t>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 СанПиН 2.2.1/2.1.1.1200.</w:t>
      </w:r>
    </w:p>
    <w:p w:rsidR="0000341A" w:rsidRPr="00CE76FA" w:rsidRDefault="0000341A" w:rsidP="00D56FDF">
      <w:pPr>
        <w:widowControl w:val="0"/>
        <w:ind w:right="-285"/>
        <w:jc w:val="center"/>
      </w:pPr>
    </w:p>
    <w:p w:rsidR="0000341A" w:rsidRPr="00CE76FA" w:rsidRDefault="0000341A" w:rsidP="00D56FDF">
      <w:pPr>
        <w:widowControl w:val="0"/>
        <w:ind w:right="-285"/>
        <w:jc w:val="center"/>
        <w:rPr>
          <w:bCs/>
        </w:rPr>
      </w:pPr>
      <w:r w:rsidRPr="00CE76FA">
        <w:t>13.</w:t>
      </w:r>
      <w:r w:rsidRPr="00CE76FA">
        <w:rPr>
          <w:bCs/>
        </w:rPr>
        <w:t> Дождевая канализация</w:t>
      </w:r>
    </w:p>
    <w:p w:rsidR="0000341A" w:rsidRPr="00CE76FA" w:rsidRDefault="0000341A" w:rsidP="00D56FDF">
      <w:pPr>
        <w:widowControl w:val="0"/>
        <w:ind w:right="-285" w:firstLine="720"/>
        <w:jc w:val="both"/>
        <w:rPr>
          <w:bCs/>
        </w:rPr>
      </w:pPr>
    </w:p>
    <w:p w:rsidR="0000341A" w:rsidRPr="00CE76FA" w:rsidRDefault="0000341A" w:rsidP="00D56FDF">
      <w:pPr>
        <w:widowControl w:val="0"/>
        <w:ind w:right="-285" w:firstLine="720"/>
        <w:jc w:val="both"/>
        <w:rPr>
          <w:bCs/>
        </w:rPr>
      </w:pPr>
      <w:r w:rsidRPr="00CE76FA">
        <w:rPr>
          <w:bCs/>
        </w:rPr>
        <w:t>13.1. Проектирование дождевой канализации следует осуществлять</w:t>
      </w:r>
      <w:r w:rsidRPr="00CE76FA">
        <w:rPr>
          <w:bCs/>
        </w:rPr>
        <w:br/>
        <w:t>на основании действующих нормативных документов: СанПиН 2.1.5.980,</w:t>
      </w:r>
      <w:r w:rsidRPr="00CE76FA">
        <w:rPr>
          <w:bCs/>
        </w:rPr>
        <w:br/>
        <w:t xml:space="preserve">СП 32.13330, Водного кодекса Российской Федерации. </w:t>
      </w:r>
    </w:p>
    <w:p w:rsidR="0000341A" w:rsidRPr="00CE76FA" w:rsidRDefault="0000341A" w:rsidP="00D56FDF">
      <w:pPr>
        <w:widowControl w:val="0"/>
        <w:ind w:right="-285" w:firstLine="720"/>
        <w:jc w:val="both"/>
        <w:rPr>
          <w:bCs/>
        </w:rPr>
      </w:pPr>
      <w:r w:rsidRPr="00CE76FA">
        <w:rPr>
          <w:bCs/>
        </w:rPr>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w:t>
      </w:r>
      <w:r w:rsidRPr="00CE76FA">
        <w:rPr>
          <w:bCs/>
        </w:rPr>
        <w:t>т</w:t>
      </w:r>
      <w:r w:rsidRPr="00CE76FA">
        <w:rPr>
          <w:bCs/>
        </w:rPr>
        <w:t>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w:t>
      </w:r>
      <w:r w:rsidRPr="00CE76FA">
        <w:rPr>
          <w:bCs/>
        </w:rPr>
        <w:t>о</w:t>
      </w:r>
      <w:r w:rsidRPr="00CE76FA">
        <w:rPr>
          <w:bCs/>
        </w:rPr>
        <w:t>токи и водоемы. Утилизацию снежных и ледовых масс, собираемых и вывозимых с террит</w:t>
      </w:r>
      <w:r w:rsidRPr="00CE76FA">
        <w:rPr>
          <w:bCs/>
        </w:rPr>
        <w:t>о</w:t>
      </w:r>
      <w:r w:rsidRPr="00CE76FA">
        <w:rPr>
          <w:bCs/>
        </w:rPr>
        <w:t>рий поселений, рекомендуется осуществлять с применением снегоплавильных камер, расп</w:t>
      </w:r>
      <w:r w:rsidRPr="00CE76FA">
        <w:rPr>
          <w:bCs/>
        </w:rPr>
        <w:t>о</w:t>
      </w:r>
      <w:r w:rsidRPr="00CE76FA">
        <w:rPr>
          <w:bCs/>
        </w:rPr>
        <w:t>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w:t>
      </w:r>
      <w:r w:rsidRPr="00CE76FA">
        <w:rPr>
          <w:bCs/>
        </w:rPr>
        <w:t>е</w:t>
      </w:r>
      <w:r w:rsidRPr="00CE76FA">
        <w:rPr>
          <w:bCs/>
        </w:rPr>
        <w:t>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00341A" w:rsidRPr="00CE76FA" w:rsidRDefault="0000341A" w:rsidP="00D56FDF">
      <w:pPr>
        <w:widowControl w:val="0"/>
        <w:spacing w:line="228" w:lineRule="auto"/>
        <w:ind w:right="-285" w:firstLine="720"/>
        <w:jc w:val="both"/>
        <w:rPr>
          <w:bCs/>
        </w:rPr>
      </w:pPr>
      <w:r w:rsidRPr="00CE76FA">
        <w:rPr>
          <w:bCs/>
        </w:rPr>
        <w:t>13.3. В водоемы, предназначенные для купания, возможен сброс поверхностных сто</w:t>
      </w:r>
      <w:r w:rsidRPr="00CE76FA">
        <w:rPr>
          <w:bCs/>
        </w:rPr>
        <w:t>ч</w:t>
      </w:r>
      <w:r w:rsidRPr="00CE76FA">
        <w:rPr>
          <w:bCs/>
        </w:rPr>
        <w:t>ных вод при условии их глубокой очистки.</w:t>
      </w:r>
    </w:p>
    <w:p w:rsidR="0000341A" w:rsidRPr="00CE76FA" w:rsidRDefault="0000341A" w:rsidP="00D56FDF">
      <w:pPr>
        <w:widowControl w:val="0"/>
        <w:spacing w:line="228" w:lineRule="auto"/>
        <w:ind w:right="-285" w:firstLine="720"/>
        <w:jc w:val="both"/>
        <w:rPr>
          <w:bCs/>
        </w:rPr>
      </w:pPr>
      <w:r w:rsidRPr="00CE76FA">
        <w:rPr>
          <w:bCs/>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0341A" w:rsidRPr="00CE76FA" w:rsidRDefault="0000341A" w:rsidP="00D56FDF">
      <w:pPr>
        <w:widowControl w:val="0"/>
        <w:spacing w:line="228" w:lineRule="auto"/>
        <w:ind w:right="-285" w:firstLine="720"/>
        <w:jc w:val="both"/>
        <w:rPr>
          <w:bCs/>
        </w:rPr>
      </w:pPr>
      <w:r w:rsidRPr="00CE76FA">
        <w:rPr>
          <w:bCs/>
        </w:rPr>
        <w:t>13.5.  Применение открытых водоотводящих устройств допускается в сельских нас</w:t>
      </w:r>
      <w:r w:rsidRPr="00CE76FA">
        <w:rPr>
          <w:bCs/>
        </w:rPr>
        <w:t>е</w:t>
      </w:r>
      <w:r w:rsidRPr="00CE76FA">
        <w:rPr>
          <w:bCs/>
        </w:rPr>
        <w:t xml:space="preserve">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CE76FA">
          <w:rPr>
            <w:bCs/>
          </w:rPr>
          <w:t>400 мм</w:t>
        </w:r>
      </w:smartTag>
      <w:r w:rsidRPr="00CE76FA">
        <w:rPr>
          <w:bCs/>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w:t>
      </w:r>
      <w:r w:rsidRPr="00CE76FA">
        <w:rPr>
          <w:bCs/>
        </w:rPr>
        <w:t>ы</w:t>
      </w:r>
      <w:r w:rsidRPr="00CE76FA">
        <w:rPr>
          <w:bCs/>
        </w:rPr>
        <w:t>пусков упрощенных конструкций. Дождеприемники при этом не устраивают.</w:t>
      </w:r>
    </w:p>
    <w:p w:rsidR="0000341A" w:rsidRPr="00CE76FA" w:rsidRDefault="0000341A" w:rsidP="00D56FDF">
      <w:pPr>
        <w:widowControl w:val="0"/>
        <w:spacing w:line="228" w:lineRule="auto"/>
        <w:ind w:right="-285" w:firstLine="720"/>
        <w:jc w:val="both"/>
        <w:rPr>
          <w:bCs/>
        </w:rPr>
      </w:pPr>
      <w:r w:rsidRPr="00CE76FA">
        <w:rPr>
          <w:bCs/>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w:t>
      </w:r>
      <w:r w:rsidRPr="00CE76FA">
        <w:rPr>
          <w:bCs/>
        </w:rPr>
        <w:t>х</w:t>
      </w:r>
      <w:r w:rsidRPr="00CE76FA">
        <w:rPr>
          <w:bCs/>
        </w:rPr>
        <w:lastRenderedPageBreak/>
        <w:t>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00341A" w:rsidRPr="00CE76FA" w:rsidRDefault="0000341A" w:rsidP="00D56FDF">
      <w:pPr>
        <w:widowControl w:val="0"/>
        <w:spacing w:line="228" w:lineRule="auto"/>
        <w:ind w:right="-285" w:firstLine="720"/>
        <w:jc w:val="both"/>
        <w:rPr>
          <w:bCs/>
        </w:rPr>
      </w:pPr>
      <w:r w:rsidRPr="00CE76FA">
        <w:rPr>
          <w:bCs/>
        </w:rPr>
        <w:t>13.7. Расчет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w:t>
      </w:r>
      <w:r w:rsidRPr="00CE76FA">
        <w:rPr>
          <w:bCs/>
        </w:rPr>
        <w:t>о</w:t>
      </w:r>
      <w:r w:rsidRPr="00CE76FA">
        <w:rPr>
          <w:bCs/>
        </w:rPr>
        <w:t>та затопления улиц при этом должна быть меньше высоты затопления подвальных и пол</w:t>
      </w:r>
      <w:r w:rsidRPr="00CE76FA">
        <w:rPr>
          <w:bCs/>
        </w:rPr>
        <w:t>у</w:t>
      </w:r>
      <w:r w:rsidRPr="00CE76FA">
        <w:rPr>
          <w:bCs/>
        </w:rPr>
        <w:t>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w:t>
      </w:r>
      <w:r w:rsidRPr="00CE76FA">
        <w:rPr>
          <w:bCs/>
        </w:rPr>
        <w:t>н</w:t>
      </w:r>
      <w:r w:rsidRPr="00CE76FA">
        <w:rPr>
          <w:bCs/>
        </w:rPr>
        <w:t>тенсивности дождя по СП 32.13330.</w:t>
      </w:r>
    </w:p>
    <w:p w:rsidR="0000341A" w:rsidRPr="00CE76FA" w:rsidRDefault="0000341A" w:rsidP="00D56FDF">
      <w:pPr>
        <w:widowControl w:val="0"/>
        <w:spacing w:line="228" w:lineRule="auto"/>
        <w:ind w:right="-285" w:firstLine="720"/>
        <w:jc w:val="both"/>
        <w:rPr>
          <w:bCs/>
        </w:rPr>
      </w:pPr>
      <w:r w:rsidRPr="00CE76FA">
        <w:rPr>
          <w:bCs/>
        </w:rPr>
        <w:t>13.8. Поверхностный сток с территории промышленных предприятий, складских х</w:t>
      </w:r>
      <w:r w:rsidRPr="00CE76FA">
        <w:rPr>
          <w:bCs/>
        </w:rPr>
        <w:t>о</w:t>
      </w:r>
      <w:r w:rsidRPr="00CE76FA">
        <w:rPr>
          <w:bCs/>
        </w:rPr>
        <w:t>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w:t>
      </w:r>
      <w:r w:rsidRPr="00CE76FA">
        <w:rPr>
          <w:bCs/>
        </w:rPr>
        <w:t>а</w:t>
      </w:r>
      <w:r w:rsidRPr="00CE76FA">
        <w:rPr>
          <w:bCs/>
        </w:rPr>
        <w:t>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0341A" w:rsidRPr="00CE76FA" w:rsidRDefault="0000341A" w:rsidP="00D56FDF">
      <w:pPr>
        <w:widowControl w:val="0"/>
        <w:spacing w:line="228" w:lineRule="auto"/>
        <w:ind w:right="-285" w:firstLine="720"/>
        <w:jc w:val="both"/>
        <w:rPr>
          <w:bCs/>
        </w:rPr>
      </w:pPr>
      <w:r w:rsidRPr="00CE76FA">
        <w:rPr>
          <w:bCs/>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0341A" w:rsidRPr="00CE76FA" w:rsidRDefault="0000341A" w:rsidP="00D56FDF">
      <w:pPr>
        <w:widowControl w:val="0"/>
        <w:spacing w:before="120" w:line="228" w:lineRule="auto"/>
        <w:ind w:right="-285" w:firstLine="720"/>
        <w:jc w:val="both"/>
        <w:rPr>
          <w:bCs/>
        </w:rPr>
      </w:pPr>
      <w:r w:rsidRPr="00CE76FA">
        <w:rPr>
          <w:bCs/>
        </w:rPr>
        <w:t>13.10. Качество очистки поверхностных сточных вод, сбрасываемых в водные объе</w:t>
      </w:r>
      <w:r w:rsidRPr="00CE76FA">
        <w:rPr>
          <w:bCs/>
        </w:rPr>
        <w:t>к</w:t>
      </w:r>
      <w:r w:rsidRPr="00CE76FA">
        <w:rPr>
          <w:bCs/>
        </w:rPr>
        <w:t>ты, должно отвечать требованиям СанПиН 2.1.5.980, Водного кодекса Российской Федер</w:t>
      </w:r>
      <w:r w:rsidRPr="00CE76FA">
        <w:rPr>
          <w:bCs/>
        </w:rPr>
        <w:t>а</w:t>
      </w:r>
      <w:r w:rsidRPr="00CE76FA">
        <w:rPr>
          <w:bCs/>
        </w:rPr>
        <w:t>ции и категории водопользования водоема.</w:t>
      </w:r>
    </w:p>
    <w:p w:rsidR="0000341A" w:rsidRPr="00CE76FA" w:rsidRDefault="0000341A" w:rsidP="00D56FDF">
      <w:pPr>
        <w:widowControl w:val="0"/>
        <w:spacing w:line="228" w:lineRule="auto"/>
        <w:ind w:right="-285" w:firstLine="720"/>
        <w:jc w:val="both"/>
        <w:rPr>
          <w:bCs/>
        </w:rPr>
      </w:pPr>
      <w:r w:rsidRPr="00CE76FA">
        <w:rPr>
          <w:bCs/>
        </w:rPr>
        <w:t>13.11. Санитарно-защитную зону (СЗЗ) от очистных сооружений поверхностного ст</w:t>
      </w:r>
      <w:r w:rsidRPr="00CE76FA">
        <w:rPr>
          <w:bCs/>
        </w:rPr>
        <w:t>о</w:t>
      </w:r>
      <w:r w:rsidRPr="00CE76FA">
        <w:rPr>
          <w:bCs/>
        </w:rPr>
        <w:t xml:space="preserve">ка открытого типа до жилой территории следует принимать </w:t>
      </w:r>
      <w:smartTag w:uri="urn:schemas-microsoft-com:office:smarttags" w:element="metricconverter">
        <w:smartTagPr>
          <w:attr w:name="ProductID" w:val="100 м"/>
        </w:smartTagPr>
        <w:r w:rsidRPr="00CE76FA">
          <w:rPr>
            <w:bCs/>
          </w:rPr>
          <w:t>100 м</w:t>
        </w:r>
      </w:smartTag>
      <w:r w:rsidRPr="00CE76FA">
        <w:rPr>
          <w:bCs/>
        </w:rPr>
        <w:t>.</w:t>
      </w:r>
    </w:p>
    <w:p w:rsidR="0000341A" w:rsidRPr="00CE76FA" w:rsidRDefault="0000341A" w:rsidP="00D56FDF">
      <w:pPr>
        <w:widowControl w:val="0"/>
        <w:spacing w:line="228" w:lineRule="auto"/>
        <w:ind w:right="-285"/>
        <w:jc w:val="center"/>
      </w:pPr>
    </w:p>
    <w:p w:rsidR="0000341A" w:rsidRPr="00CE76FA" w:rsidRDefault="0000341A" w:rsidP="00D56FDF">
      <w:pPr>
        <w:widowControl w:val="0"/>
        <w:spacing w:line="228" w:lineRule="auto"/>
        <w:ind w:right="-285"/>
        <w:jc w:val="center"/>
        <w:rPr>
          <w:bCs/>
        </w:rPr>
      </w:pPr>
      <w:r w:rsidRPr="00CE76FA">
        <w:t>14. </w:t>
      </w:r>
      <w:r w:rsidRPr="00CE76FA">
        <w:rPr>
          <w:bCs/>
        </w:rPr>
        <w:t>Санитарная очистка</w:t>
      </w:r>
    </w:p>
    <w:p w:rsidR="0000341A" w:rsidRPr="00CE76FA" w:rsidRDefault="0000341A" w:rsidP="00D56FDF">
      <w:pPr>
        <w:widowControl w:val="0"/>
        <w:spacing w:line="228" w:lineRule="auto"/>
        <w:ind w:right="-285" w:firstLine="720"/>
        <w:jc w:val="both"/>
        <w:rPr>
          <w:bCs/>
        </w:rPr>
      </w:pPr>
    </w:p>
    <w:p w:rsidR="0000341A" w:rsidRPr="00CE76FA" w:rsidRDefault="0000341A" w:rsidP="00D56FDF">
      <w:pPr>
        <w:widowControl w:val="0"/>
        <w:spacing w:line="228" w:lineRule="auto"/>
        <w:ind w:right="-285" w:firstLine="720"/>
        <w:jc w:val="both"/>
        <w:rPr>
          <w:bCs/>
        </w:rPr>
      </w:pPr>
      <w:r w:rsidRPr="00CE76FA">
        <w:rPr>
          <w:bCs/>
        </w:rPr>
        <w:t>14.1. Санитарная очистка территорий городских и сельских поселений должна осущ</w:t>
      </w:r>
      <w:r w:rsidRPr="00CE76FA">
        <w:rPr>
          <w:bCs/>
        </w:rPr>
        <w:t>е</w:t>
      </w:r>
      <w:r w:rsidRPr="00CE76FA">
        <w:rPr>
          <w:bCs/>
        </w:rPr>
        <w:t>ствляться с учетом требований СанПиН 42-128-4690 и обеспечивать во взаимосвязи с сист</w:t>
      </w:r>
      <w:r w:rsidRPr="00CE76FA">
        <w:rPr>
          <w:bCs/>
        </w:rPr>
        <w:t>е</w:t>
      </w:r>
      <w:r w:rsidRPr="00CE76FA">
        <w:rPr>
          <w:bCs/>
        </w:rPr>
        <w:t>мой канализации сбор и утилизацию (удаление, обезвреживание) бытовых и производстве</w:t>
      </w:r>
      <w:r w:rsidRPr="00CE76FA">
        <w:rPr>
          <w:bCs/>
        </w:rPr>
        <w:t>н</w:t>
      </w:r>
      <w:r w:rsidRPr="00CE76FA">
        <w:rPr>
          <w:bCs/>
        </w:rPr>
        <w:t>ных отходов с учетом экологических и ресурсосберегающих требований.</w:t>
      </w:r>
    </w:p>
    <w:p w:rsidR="0000341A" w:rsidRPr="00CE76FA" w:rsidRDefault="0000341A" w:rsidP="00D56FDF">
      <w:pPr>
        <w:widowControl w:val="0"/>
        <w:spacing w:line="228" w:lineRule="auto"/>
        <w:ind w:right="-285" w:firstLine="720"/>
        <w:jc w:val="both"/>
        <w:rPr>
          <w:bCs/>
        </w:rPr>
      </w:pPr>
      <w:r w:rsidRPr="00CE76FA">
        <w:rPr>
          <w:bCs/>
        </w:rPr>
        <w:t xml:space="preserve">14.2. Количество бытовых отходов определяется по расчету с учетом Приложения </w:t>
      </w:r>
      <w:r w:rsidRPr="00CE76FA">
        <w:t>Л</w:t>
      </w:r>
      <w:r w:rsidRPr="00CE76FA">
        <w:rPr>
          <w:bCs/>
        </w:rPr>
        <w:t xml:space="preserve"> к настоящим нормативам. </w:t>
      </w:r>
    </w:p>
    <w:p w:rsidR="0000341A" w:rsidRPr="00CE76FA" w:rsidRDefault="0000341A" w:rsidP="00D56FDF">
      <w:pPr>
        <w:widowControl w:val="0"/>
        <w:spacing w:line="228" w:lineRule="auto"/>
        <w:ind w:right="-285" w:firstLine="720"/>
        <w:jc w:val="both"/>
        <w:rPr>
          <w:bCs/>
        </w:rPr>
      </w:pPr>
      <w:r w:rsidRPr="00CE76FA">
        <w:rPr>
          <w:bCs/>
        </w:rPr>
        <w:t>14.3. Размеры земельных участков и санитарно-защитных зон предприятий и соор</w:t>
      </w:r>
      <w:r w:rsidRPr="00CE76FA">
        <w:rPr>
          <w:bCs/>
        </w:rPr>
        <w:t>у</w:t>
      </w:r>
      <w:r w:rsidRPr="00CE76FA">
        <w:rPr>
          <w:bCs/>
        </w:rPr>
        <w:t>жений по обезвреживанию, транспортировке и переработке бытовых отходов следует пр</w:t>
      </w:r>
      <w:r w:rsidRPr="00CE76FA">
        <w:rPr>
          <w:bCs/>
        </w:rPr>
        <w:t>и</w:t>
      </w:r>
      <w:r w:rsidRPr="00CE76FA">
        <w:rPr>
          <w:bCs/>
        </w:rPr>
        <w:t>нимать по таблице 18.</w:t>
      </w:r>
    </w:p>
    <w:p w:rsidR="0000341A" w:rsidRPr="00CE76FA" w:rsidRDefault="0000341A" w:rsidP="00D56FDF">
      <w:pPr>
        <w:pStyle w:val="81"/>
        <w:keepNext w:val="0"/>
        <w:widowControl w:val="0"/>
        <w:spacing w:before="120" w:after="120" w:line="228" w:lineRule="auto"/>
        <w:ind w:right="-285" w:firstLine="0"/>
        <w:jc w:val="right"/>
        <w:outlineLvl w:val="7"/>
        <w:rPr>
          <w:rFonts w:ascii="Times New Roman" w:hAnsi="Times New Roman" w:cs="Times New Roman"/>
          <w:i w:val="0"/>
          <w:iCs w:val="0"/>
        </w:rPr>
      </w:pPr>
      <w:r w:rsidRPr="00CE76FA">
        <w:rPr>
          <w:rFonts w:ascii="Times New Roman" w:hAnsi="Times New Roman" w:cs="Times New Roman"/>
          <w:i w:val="0"/>
          <w:iCs w:val="0"/>
        </w:rPr>
        <w:t xml:space="preserve">Таблица </w:t>
      </w:r>
      <w:r w:rsidRPr="00CE76FA">
        <w:rPr>
          <w:rFonts w:ascii="Times New Roman" w:hAnsi="Times New Roman" w:cs="Times New Roman"/>
          <w:bCs/>
          <w:i w:val="0"/>
          <w:iCs w:val="0"/>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CE76FA" w:rsidTr="0000341A">
        <w:tc>
          <w:tcPr>
            <w:tcW w:w="2630" w:type="pct"/>
          </w:tcPr>
          <w:p w:rsidR="0000341A" w:rsidRPr="00CE76FA" w:rsidRDefault="0000341A" w:rsidP="00D56FDF">
            <w:pPr>
              <w:widowControl w:val="0"/>
              <w:spacing w:line="228" w:lineRule="auto"/>
              <w:ind w:right="-285"/>
              <w:jc w:val="center"/>
              <w:rPr>
                <w:bCs/>
              </w:rPr>
            </w:pPr>
            <w:r w:rsidRPr="00CE76FA">
              <w:rPr>
                <w:bCs/>
              </w:rPr>
              <w:t>Предприятия и</w:t>
            </w:r>
            <w:r w:rsidR="009F5577" w:rsidRPr="00CE76FA">
              <w:rPr>
                <w:bCs/>
              </w:rPr>
              <w:t xml:space="preserve"> </w:t>
            </w:r>
            <w:r w:rsidRPr="00CE76FA">
              <w:rPr>
                <w:bCs/>
              </w:rPr>
              <w:t>сооружения</w:t>
            </w:r>
          </w:p>
        </w:tc>
        <w:tc>
          <w:tcPr>
            <w:tcW w:w="1185" w:type="pct"/>
          </w:tcPr>
          <w:p w:rsidR="0000341A" w:rsidRPr="00CE76FA" w:rsidRDefault="0000341A" w:rsidP="00D56FDF">
            <w:pPr>
              <w:widowControl w:val="0"/>
              <w:spacing w:line="228" w:lineRule="auto"/>
              <w:ind w:right="-285"/>
              <w:jc w:val="center"/>
              <w:rPr>
                <w:bCs/>
              </w:rPr>
            </w:pPr>
            <w:r w:rsidRPr="00CE76FA">
              <w:rPr>
                <w:bCs/>
              </w:rPr>
              <w:t>Площади земельных участков на</w:t>
            </w:r>
          </w:p>
          <w:p w:rsidR="0000341A" w:rsidRPr="00CE76FA" w:rsidRDefault="0000341A" w:rsidP="00D56FDF">
            <w:pPr>
              <w:widowControl w:val="0"/>
              <w:spacing w:line="228" w:lineRule="auto"/>
              <w:ind w:right="-285"/>
              <w:jc w:val="center"/>
              <w:rPr>
                <w:bCs/>
              </w:rPr>
            </w:pPr>
            <w:r w:rsidRPr="00CE76FA">
              <w:rPr>
                <w:bCs/>
              </w:rPr>
              <w:t>1000 т бытовых</w:t>
            </w:r>
          </w:p>
          <w:p w:rsidR="0000341A" w:rsidRPr="00CE76FA" w:rsidRDefault="0000341A" w:rsidP="00D56FDF">
            <w:pPr>
              <w:widowControl w:val="0"/>
              <w:spacing w:line="228" w:lineRule="auto"/>
              <w:ind w:right="-285"/>
              <w:jc w:val="center"/>
              <w:rPr>
                <w:bCs/>
              </w:rPr>
            </w:pPr>
            <w:r w:rsidRPr="00CE76FA">
              <w:rPr>
                <w:bCs/>
              </w:rPr>
              <w:t>отходов, га</w:t>
            </w:r>
          </w:p>
        </w:tc>
        <w:tc>
          <w:tcPr>
            <w:tcW w:w="1185" w:type="pct"/>
          </w:tcPr>
          <w:p w:rsidR="0000341A" w:rsidRPr="00CE76FA" w:rsidRDefault="0000341A" w:rsidP="00D56FDF">
            <w:pPr>
              <w:widowControl w:val="0"/>
              <w:spacing w:line="228" w:lineRule="auto"/>
              <w:ind w:right="-285"/>
              <w:jc w:val="center"/>
              <w:rPr>
                <w:bCs/>
              </w:rPr>
            </w:pPr>
            <w:r w:rsidRPr="00CE76FA">
              <w:rPr>
                <w:bCs/>
              </w:rPr>
              <w:t>Размеры санитарно-защитных зон, м</w:t>
            </w:r>
          </w:p>
        </w:tc>
      </w:tr>
    </w:tbl>
    <w:p w:rsidR="0000341A" w:rsidRPr="00CE76FA" w:rsidRDefault="0000341A" w:rsidP="00D56FDF">
      <w:pPr>
        <w:widowControl w:val="0"/>
        <w:spacing w:line="24" w:lineRule="auto"/>
        <w:ind w:right="-285"/>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CE76FA" w:rsidTr="0000341A">
        <w:trPr>
          <w:tblHeader/>
        </w:trPr>
        <w:tc>
          <w:tcPr>
            <w:tcW w:w="2630" w:type="pct"/>
          </w:tcPr>
          <w:p w:rsidR="0000341A" w:rsidRPr="00CE76FA" w:rsidRDefault="0000341A" w:rsidP="00D56FDF">
            <w:pPr>
              <w:widowControl w:val="0"/>
              <w:spacing w:line="240" w:lineRule="exact"/>
              <w:ind w:right="-285"/>
              <w:jc w:val="center"/>
              <w:rPr>
                <w:bCs/>
              </w:rPr>
            </w:pPr>
            <w:r w:rsidRPr="00CE76FA">
              <w:rPr>
                <w:bCs/>
              </w:rPr>
              <w:t>1</w:t>
            </w:r>
          </w:p>
        </w:tc>
        <w:tc>
          <w:tcPr>
            <w:tcW w:w="1185" w:type="pct"/>
          </w:tcPr>
          <w:p w:rsidR="0000341A" w:rsidRPr="00CE76FA" w:rsidRDefault="0000341A" w:rsidP="00D56FDF">
            <w:pPr>
              <w:widowControl w:val="0"/>
              <w:spacing w:line="240" w:lineRule="exact"/>
              <w:ind w:right="-285"/>
              <w:jc w:val="center"/>
              <w:rPr>
                <w:bCs/>
              </w:rPr>
            </w:pPr>
            <w:r w:rsidRPr="00CE76FA">
              <w:rPr>
                <w:bCs/>
              </w:rPr>
              <w:t>2</w:t>
            </w:r>
          </w:p>
        </w:tc>
        <w:tc>
          <w:tcPr>
            <w:tcW w:w="1185" w:type="pct"/>
          </w:tcPr>
          <w:p w:rsidR="0000341A" w:rsidRPr="00CE76FA" w:rsidRDefault="0000341A" w:rsidP="00D56FDF">
            <w:pPr>
              <w:widowControl w:val="0"/>
              <w:spacing w:line="240" w:lineRule="exact"/>
              <w:ind w:right="-285"/>
              <w:jc w:val="center"/>
              <w:rPr>
                <w:bCs/>
              </w:rPr>
            </w:pPr>
            <w:r w:rsidRPr="00CE76FA">
              <w:rPr>
                <w:bCs/>
              </w:rPr>
              <w:t>3</w:t>
            </w:r>
          </w:p>
        </w:tc>
      </w:tr>
      <w:tr w:rsidR="0000341A" w:rsidRPr="00CE76FA" w:rsidTr="0000341A">
        <w:trPr>
          <w:trHeight w:val="305"/>
        </w:trPr>
        <w:tc>
          <w:tcPr>
            <w:tcW w:w="2630" w:type="pct"/>
          </w:tcPr>
          <w:p w:rsidR="0000341A" w:rsidRPr="00CE76FA" w:rsidRDefault="0000341A" w:rsidP="00D56FDF">
            <w:pPr>
              <w:widowControl w:val="0"/>
              <w:ind w:right="-285"/>
              <w:rPr>
                <w:bCs/>
                <w:spacing w:val="-2"/>
              </w:rPr>
            </w:pPr>
            <w:r w:rsidRPr="00CE76FA">
              <w:rPr>
                <w:bCs/>
                <w:spacing w:val="-2"/>
              </w:rPr>
              <w:t>Мусороперерабатывающие и мусоросжига-</w:t>
            </w:r>
          </w:p>
          <w:p w:rsidR="0000341A" w:rsidRPr="00CE76FA" w:rsidRDefault="0000341A" w:rsidP="00D56FDF">
            <w:pPr>
              <w:widowControl w:val="0"/>
              <w:ind w:right="-285"/>
              <w:rPr>
                <w:bCs/>
                <w:spacing w:val="-2"/>
              </w:rPr>
            </w:pPr>
            <w:r w:rsidRPr="00CE76FA">
              <w:rPr>
                <w:bCs/>
                <w:spacing w:val="-2"/>
              </w:rPr>
              <w:t>тельные предприятия мощностью, тыс. т в год</w:t>
            </w:r>
          </w:p>
        </w:tc>
        <w:tc>
          <w:tcPr>
            <w:tcW w:w="1185" w:type="pct"/>
          </w:tcPr>
          <w:p w:rsidR="0000341A" w:rsidRPr="00CE76FA" w:rsidRDefault="0000341A" w:rsidP="00D56FDF">
            <w:pPr>
              <w:widowControl w:val="0"/>
              <w:ind w:right="-285"/>
              <w:rPr>
                <w:bCs/>
              </w:rPr>
            </w:pPr>
          </w:p>
        </w:tc>
        <w:tc>
          <w:tcPr>
            <w:tcW w:w="1185" w:type="pct"/>
          </w:tcPr>
          <w:p w:rsidR="0000341A" w:rsidRPr="00CE76FA" w:rsidRDefault="0000341A" w:rsidP="00D56FDF">
            <w:pPr>
              <w:widowControl w:val="0"/>
              <w:ind w:right="-285"/>
              <w:rPr>
                <w:bCs/>
              </w:rPr>
            </w:pPr>
          </w:p>
        </w:tc>
      </w:tr>
      <w:tr w:rsidR="0000341A" w:rsidRPr="00CE76FA" w:rsidTr="0000341A">
        <w:trPr>
          <w:trHeight w:val="283"/>
        </w:trPr>
        <w:tc>
          <w:tcPr>
            <w:tcW w:w="2630" w:type="pct"/>
          </w:tcPr>
          <w:p w:rsidR="0000341A" w:rsidRPr="00CE76FA" w:rsidRDefault="0000341A" w:rsidP="00D56FDF">
            <w:pPr>
              <w:widowControl w:val="0"/>
              <w:ind w:right="-285" w:firstLine="252"/>
              <w:rPr>
                <w:bCs/>
              </w:rPr>
            </w:pPr>
            <w:r w:rsidRPr="00CE76FA">
              <w:rPr>
                <w:bCs/>
              </w:rPr>
              <w:t>до 100</w:t>
            </w:r>
          </w:p>
        </w:tc>
        <w:tc>
          <w:tcPr>
            <w:tcW w:w="1185" w:type="pct"/>
          </w:tcPr>
          <w:p w:rsidR="0000341A" w:rsidRPr="00CE76FA" w:rsidRDefault="0000341A" w:rsidP="00D56FDF">
            <w:pPr>
              <w:widowControl w:val="0"/>
              <w:ind w:right="-285"/>
              <w:jc w:val="center"/>
              <w:rPr>
                <w:bCs/>
              </w:rPr>
            </w:pPr>
            <w:r w:rsidRPr="00CE76FA">
              <w:rPr>
                <w:bCs/>
              </w:rPr>
              <w:t>0,05</w:t>
            </w:r>
          </w:p>
        </w:tc>
        <w:tc>
          <w:tcPr>
            <w:tcW w:w="1185" w:type="pct"/>
          </w:tcPr>
          <w:p w:rsidR="0000341A" w:rsidRPr="00CE76FA" w:rsidRDefault="0000341A" w:rsidP="00D56FDF">
            <w:pPr>
              <w:widowControl w:val="0"/>
              <w:ind w:right="-285"/>
              <w:jc w:val="center"/>
              <w:rPr>
                <w:bCs/>
              </w:rPr>
            </w:pPr>
            <w:r w:rsidRPr="00CE76FA">
              <w:rPr>
                <w:bCs/>
              </w:rPr>
              <w:t>300</w:t>
            </w:r>
          </w:p>
        </w:tc>
      </w:tr>
      <w:tr w:rsidR="0000341A" w:rsidRPr="00CE76FA" w:rsidTr="0000341A">
        <w:trPr>
          <w:trHeight w:val="241"/>
        </w:trPr>
        <w:tc>
          <w:tcPr>
            <w:tcW w:w="2630" w:type="pct"/>
          </w:tcPr>
          <w:p w:rsidR="0000341A" w:rsidRPr="00CE76FA" w:rsidRDefault="0000341A" w:rsidP="00D56FDF">
            <w:pPr>
              <w:widowControl w:val="0"/>
              <w:ind w:right="-285" w:firstLine="252"/>
              <w:rPr>
                <w:bCs/>
              </w:rPr>
            </w:pPr>
            <w:r w:rsidRPr="00CE76FA">
              <w:rPr>
                <w:bCs/>
              </w:rPr>
              <w:t>свыше 100</w:t>
            </w:r>
          </w:p>
        </w:tc>
        <w:tc>
          <w:tcPr>
            <w:tcW w:w="1185" w:type="pct"/>
          </w:tcPr>
          <w:p w:rsidR="0000341A" w:rsidRPr="00CE76FA" w:rsidRDefault="0000341A" w:rsidP="00D56FDF">
            <w:pPr>
              <w:widowControl w:val="0"/>
              <w:ind w:right="-285"/>
              <w:jc w:val="center"/>
              <w:rPr>
                <w:bCs/>
              </w:rPr>
            </w:pPr>
            <w:r w:rsidRPr="00CE76FA">
              <w:rPr>
                <w:bCs/>
              </w:rPr>
              <w:t>0,05</w:t>
            </w:r>
          </w:p>
        </w:tc>
        <w:tc>
          <w:tcPr>
            <w:tcW w:w="1185" w:type="pct"/>
          </w:tcPr>
          <w:p w:rsidR="0000341A" w:rsidRPr="00CE76FA" w:rsidRDefault="0000341A" w:rsidP="00D56FDF">
            <w:pPr>
              <w:widowControl w:val="0"/>
              <w:ind w:right="-285"/>
              <w:jc w:val="center"/>
              <w:rPr>
                <w:bCs/>
              </w:rPr>
            </w:pPr>
            <w:r w:rsidRPr="00CE76FA">
              <w:rPr>
                <w:bCs/>
              </w:rPr>
              <w:t>500</w:t>
            </w:r>
          </w:p>
        </w:tc>
      </w:tr>
      <w:tr w:rsidR="0000341A" w:rsidRPr="00CE76FA" w:rsidTr="0000341A">
        <w:trPr>
          <w:trHeight w:val="284"/>
        </w:trPr>
        <w:tc>
          <w:tcPr>
            <w:tcW w:w="2630" w:type="pct"/>
          </w:tcPr>
          <w:p w:rsidR="0000341A" w:rsidRPr="00CE76FA" w:rsidRDefault="0000341A" w:rsidP="00D56FDF">
            <w:pPr>
              <w:widowControl w:val="0"/>
              <w:ind w:right="-285"/>
              <w:rPr>
                <w:bCs/>
              </w:rPr>
            </w:pPr>
            <w:r w:rsidRPr="00CE76FA">
              <w:t>Склады компоста</w:t>
            </w:r>
          </w:p>
        </w:tc>
        <w:tc>
          <w:tcPr>
            <w:tcW w:w="1185" w:type="pct"/>
          </w:tcPr>
          <w:p w:rsidR="0000341A" w:rsidRPr="00CE76FA" w:rsidRDefault="0000341A" w:rsidP="00D56FDF">
            <w:pPr>
              <w:widowControl w:val="0"/>
              <w:ind w:right="-285"/>
              <w:jc w:val="center"/>
              <w:rPr>
                <w:bCs/>
              </w:rPr>
            </w:pPr>
            <w:r w:rsidRPr="00CE76FA">
              <w:rPr>
                <w:bCs/>
              </w:rPr>
              <w:t>0,04</w:t>
            </w:r>
          </w:p>
        </w:tc>
        <w:tc>
          <w:tcPr>
            <w:tcW w:w="1185" w:type="pct"/>
          </w:tcPr>
          <w:p w:rsidR="0000341A" w:rsidRPr="00CE76FA" w:rsidRDefault="0000341A" w:rsidP="00D56FDF">
            <w:pPr>
              <w:widowControl w:val="0"/>
              <w:ind w:right="-285"/>
              <w:jc w:val="center"/>
              <w:rPr>
                <w:bCs/>
              </w:rPr>
            </w:pPr>
            <w:r w:rsidRPr="00CE76FA">
              <w:rPr>
                <w:bCs/>
              </w:rPr>
              <w:t>300</w:t>
            </w:r>
          </w:p>
        </w:tc>
      </w:tr>
      <w:tr w:rsidR="0000341A" w:rsidRPr="00CE76FA" w:rsidTr="0000341A">
        <w:trPr>
          <w:trHeight w:val="254"/>
        </w:trPr>
        <w:tc>
          <w:tcPr>
            <w:tcW w:w="2630" w:type="pct"/>
          </w:tcPr>
          <w:p w:rsidR="0000341A" w:rsidRPr="00CE76FA" w:rsidRDefault="0000341A" w:rsidP="00D56FDF">
            <w:pPr>
              <w:widowControl w:val="0"/>
              <w:ind w:right="-285"/>
              <w:rPr>
                <w:bCs/>
              </w:rPr>
            </w:pPr>
            <w:r w:rsidRPr="00CE76FA">
              <w:rPr>
                <w:bCs/>
              </w:rPr>
              <w:t xml:space="preserve">Полигоны </w:t>
            </w:r>
          </w:p>
        </w:tc>
        <w:tc>
          <w:tcPr>
            <w:tcW w:w="1185" w:type="pct"/>
          </w:tcPr>
          <w:p w:rsidR="0000341A" w:rsidRPr="00CE76FA" w:rsidRDefault="0000341A" w:rsidP="00D56FDF">
            <w:pPr>
              <w:widowControl w:val="0"/>
              <w:ind w:right="-285"/>
              <w:jc w:val="center"/>
              <w:rPr>
                <w:bCs/>
              </w:rPr>
            </w:pPr>
            <w:r w:rsidRPr="00CE76FA">
              <w:rPr>
                <w:bCs/>
              </w:rPr>
              <w:t>0,02 - 0,05</w:t>
            </w:r>
          </w:p>
        </w:tc>
        <w:tc>
          <w:tcPr>
            <w:tcW w:w="1185" w:type="pct"/>
          </w:tcPr>
          <w:p w:rsidR="0000341A" w:rsidRPr="00CE76FA" w:rsidRDefault="0000341A" w:rsidP="00D56FDF">
            <w:pPr>
              <w:widowControl w:val="0"/>
              <w:ind w:right="-285"/>
              <w:jc w:val="center"/>
              <w:rPr>
                <w:bCs/>
              </w:rPr>
            </w:pPr>
            <w:r w:rsidRPr="00CE76FA">
              <w:rPr>
                <w:bCs/>
              </w:rPr>
              <w:t>500</w:t>
            </w:r>
          </w:p>
        </w:tc>
      </w:tr>
      <w:tr w:rsidR="0000341A" w:rsidRPr="00CE76FA" w:rsidTr="0000341A">
        <w:trPr>
          <w:trHeight w:val="309"/>
        </w:trPr>
        <w:tc>
          <w:tcPr>
            <w:tcW w:w="2630" w:type="pct"/>
          </w:tcPr>
          <w:p w:rsidR="0000341A" w:rsidRPr="00CE76FA" w:rsidRDefault="0000341A" w:rsidP="00D56FDF">
            <w:pPr>
              <w:widowControl w:val="0"/>
              <w:ind w:right="-285"/>
              <w:rPr>
                <w:bCs/>
              </w:rPr>
            </w:pPr>
            <w:r w:rsidRPr="00CE76FA">
              <w:rPr>
                <w:bCs/>
              </w:rPr>
              <w:t>Поля компостирования</w:t>
            </w:r>
          </w:p>
        </w:tc>
        <w:tc>
          <w:tcPr>
            <w:tcW w:w="1185" w:type="pct"/>
          </w:tcPr>
          <w:p w:rsidR="0000341A" w:rsidRPr="00CE76FA" w:rsidRDefault="0000341A" w:rsidP="00D56FDF">
            <w:pPr>
              <w:widowControl w:val="0"/>
              <w:ind w:right="-285"/>
              <w:jc w:val="center"/>
              <w:rPr>
                <w:bCs/>
              </w:rPr>
            </w:pPr>
            <w:r w:rsidRPr="00CE76FA">
              <w:rPr>
                <w:bCs/>
              </w:rPr>
              <w:t>0,5 - 1</w:t>
            </w:r>
          </w:p>
        </w:tc>
        <w:tc>
          <w:tcPr>
            <w:tcW w:w="1185" w:type="pct"/>
          </w:tcPr>
          <w:p w:rsidR="0000341A" w:rsidRPr="00CE76FA" w:rsidRDefault="0000341A" w:rsidP="00D56FDF">
            <w:pPr>
              <w:widowControl w:val="0"/>
              <w:ind w:right="-285"/>
              <w:jc w:val="center"/>
              <w:rPr>
                <w:bCs/>
              </w:rPr>
            </w:pPr>
            <w:r w:rsidRPr="00CE76FA">
              <w:rPr>
                <w:bCs/>
              </w:rPr>
              <w:t>500</w:t>
            </w:r>
          </w:p>
        </w:tc>
      </w:tr>
      <w:tr w:rsidR="0000341A" w:rsidRPr="00CE76FA" w:rsidTr="0000341A">
        <w:trPr>
          <w:trHeight w:val="267"/>
        </w:trPr>
        <w:tc>
          <w:tcPr>
            <w:tcW w:w="2630" w:type="pct"/>
          </w:tcPr>
          <w:p w:rsidR="0000341A" w:rsidRPr="00CE76FA" w:rsidRDefault="0000341A" w:rsidP="00D56FDF">
            <w:pPr>
              <w:widowControl w:val="0"/>
              <w:ind w:right="-285"/>
              <w:rPr>
                <w:bCs/>
              </w:rPr>
            </w:pPr>
            <w:r w:rsidRPr="00CE76FA">
              <w:rPr>
                <w:bCs/>
              </w:rPr>
              <w:t>Мусороперегрузочные станции</w:t>
            </w:r>
          </w:p>
        </w:tc>
        <w:tc>
          <w:tcPr>
            <w:tcW w:w="1185" w:type="pct"/>
          </w:tcPr>
          <w:p w:rsidR="0000341A" w:rsidRPr="00CE76FA" w:rsidRDefault="0000341A" w:rsidP="00D56FDF">
            <w:pPr>
              <w:widowControl w:val="0"/>
              <w:ind w:right="-285"/>
              <w:jc w:val="center"/>
              <w:rPr>
                <w:bCs/>
              </w:rPr>
            </w:pPr>
            <w:r w:rsidRPr="00CE76FA">
              <w:rPr>
                <w:bCs/>
              </w:rPr>
              <w:t>0,04</w:t>
            </w:r>
          </w:p>
        </w:tc>
        <w:tc>
          <w:tcPr>
            <w:tcW w:w="1185" w:type="pct"/>
          </w:tcPr>
          <w:p w:rsidR="0000341A" w:rsidRPr="00CE76FA" w:rsidRDefault="0000341A" w:rsidP="00D56FDF">
            <w:pPr>
              <w:widowControl w:val="0"/>
              <w:ind w:right="-285"/>
              <w:jc w:val="center"/>
              <w:rPr>
                <w:bCs/>
              </w:rPr>
            </w:pPr>
            <w:r w:rsidRPr="00CE76FA">
              <w:rPr>
                <w:bCs/>
              </w:rPr>
              <w:t>100</w:t>
            </w:r>
          </w:p>
        </w:tc>
      </w:tr>
      <w:tr w:rsidR="0000341A" w:rsidRPr="00CE76FA" w:rsidTr="0000341A">
        <w:trPr>
          <w:trHeight w:val="268"/>
        </w:trPr>
        <w:tc>
          <w:tcPr>
            <w:tcW w:w="2630" w:type="pct"/>
          </w:tcPr>
          <w:p w:rsidR="0000341A" w:rsidRPr="00CE76FA" w:rsidRDefault="0000341A" w:rsidP="00D56FDF">
            <w:pPr>
              <w:widowControl w:val="0"/>
              <w:ind w:right="-285"/>
              <w:rPr>
                <w:bCs/>
              </w:rPr>
            </w:pPr>
            <w:r w:rsidRPr="00CE76FA">
              <w:rPr>
                <w:bCs/>
              </w:rPr>
              <w:t>Сливные станции</w:t>
            </w:r>
          </w:p>
        </w:tc>
        <w:tc>
          <w:tcPr>
            <w:tcW w:w="1185" w:type="pct"/>
          </w:tcPr>
          <w:p w:rsidR="0000341A" w:rsidRPr="00CE76FA" w:rsidRDefault="0000341A" w:rsidP="00D56FDF">
            <w:pPr>
              <w:widowControl w:val="0"/>
              <w:ind w:right="-285"/>
              <w:jc w:val="center"/>
              <w:rPr>
                <w:bCs/>
              </w:rPr>
            </w:pPr>
            <w:r w:rsidRPr="00CE76FA">
              <w:rPr>
                <w:bCs/>
              </w:rPr>
              <w:t>0,02</w:t>
            </w:r>
          </w:p>
        </w:tc>
        <w:tc>
          <w:tcPr>
            <w:tcW w:w="1185" w:type="pct"/>
          </w:tcPr>
          <w:p w:rsidR="0000341A" w:rsidRPr="00CE76FA" w:rsidRDefault="0000341A" w:rsidP="00D56FDF">
            <w:pPr>
              <w:widowControl w:val="0"/>
              <w:ind w:right="-285"/>
              <w:jc w:val="center"/>
              <w:rPr>
                <w:bCs/>
              </w:rPr>
            </w:pPr>
            <w:r w:rsidRPr="00CE76FA">
              <w:rPr>
                <w:bCs/>
              </w:rPr>
              <w:t>300</w:t>
            </w:r>
          </w:p>
        </w:tc>
      </w:tr>
      <w:tr w:rsidR="0000341A" w:rsidRPr="00CE76FA" w:rsidTr="0000341A">
        <w:trPr>
          <w:trHeight w:val="268"/>
        </w:trPr>
        <w:tc>
          <w:tcPr>
            <w:tcW w:w="2630" w:type="pct"/>
          </w:tcPr>
          <w:p w:rsidR="0000341A" w:rsidRPr="00CE76FA" w:rsidRDefault="0000341A" w:rsidP="00D56FDF">
            <w:pPr>
              <w:widowControl w:val="0"/>
              <w:ind w:right="-285"/>
              <w:rPr>
                <w:bCs/>
              </w:rPr>
            </w:pPr>
            <w:r w:rsidRPr="00CE76FA">
              <w:rPr>
                <w:bCs/>
              </w:rPr>
              <w:t>Поля складирования и захоронения обезвр</w:t>
            </w:r>
            <w:r w:rsidRPr="00CE76FA">
              <w:rPr>
                <w:bCs/>
              </w:rPr>
              <w:t>е</w:t>
            </w:r>
            <w:r w:rsidRPr="00CE76FA">
              <w:rPr>
                <w:bCs/>
              </w:rPr>
              <w:t>женных осадков (по сухому веществу)</w:t>
            </w:r>
          </w:p>
        </w:tc>
        <w:tc>
          <w:tcPr>
            <w:tcW w:w="1185" w:type="pct"/>
          </w:tcPr>
          <w:p w:rsidR="0000341A" w:rsidRPr="00CE76FA" w:rsidRDefault="0000341A" w:rsidP="00D56FDF">
            <w:pPr>
              <w:widowControl w:val="0"/>
              <w:ind w:right="-285"/>
              <w:jc w:val="center"/>
              <w:rPr>
                <w:bCs/>
              </w:rPr>
            </w:pPr>
            <w:r w:rsidRPr="00CE76FA">
              <w:rPr>
                <w:bCs/>
              </w:rPr>
              <w:t>0,3</w:t>
            </w:r>
          </w:p>
        </w:tc>
        <w:tc>
          <w:tcPr>
            <w:tcW w:w="1185" w:type="pct"/>
          </w:tcPr>
          <w:p w:rsidR="0000341A" w:rsidRPr="00CE76FA" w:rsidRDefault="0000341A" w:rsidP="00D56FDF">
            <w:pPr>
              <w:widowControl w:val="0"/>
              <w:ind w:right="-285"/>
              <w:jc w:val="center"/>
              <w:rPr>
                <w:bCs/>
              </w:rPr>
            </w:pPr>
            <w:r w:rsidRPr="00CE76FA">
              <w:rPr>
                <w:bCs/>
              </w:rPr>
              <w:t>1000</w:t>
            </w:r>
          </w:p>
        </w:tc>
      </w:tr>
    </w:tbl>
    <w:p w:rsidR="0000341A" w:rsidRPr="00CE76FA" w:rsidRDefault="0000341A" w:rsidP="00D56FDF">
      <w:pPr>
        <w:pStyle w:val="81"/>
        <w:keepNext w:val="0"/>
        <w:widowControl w:val="0"/>
        <w:tabs>
          <w:tab w:val="clear" w:pos="0"/>
        </w:tabs>
        <w:spacing w:before="120" w:line="254" w:lineRule="auto"/>
        <w:ind w:right="-285" w:firstLine="720"/>
        <w:outlineLvl w:val="7"/>
        <w:rPr>
          <w:rFonts w:ascii="Times New Roman" w:hAnsi="Times New Roman" w:cs="Times New Roman"/>
          <w:i w:val="0"/>
          <w:iCs w:val="0"/>
        </w:rPr>
      </w:pPr>
      <w:r w:rsidRPr="00CE76FA">
        <w:rPr>
          <w:rFonts w:ascii="Times New Roman" w:hAnsi="Times New Roman" w:cs="Times New Roman"/>
          <w:i w:val="0"/>
          <w:iCs w:val="0"/>
        </w:rPr>
        <w:lastRenderedPageBreak/>
        <w:t>Примечания:</w:t>
      </w:r>
    </w:p>
    <w:p w:rsidR="0000341A" w:rsidRPr="00CE76FA" w:rsidRDefault="0000341A" w:rsidP="00D56FDF">
      <w:pPr>
        <w:pStyle w:val="81"/>
        <w:keepNext w:val="0"/>
        <w:widowControl w:val="0"/>
        <w:tabs>
          <w:tab w:val="clear" w:pos="0"/>
        </w:tabs>
        <w:spacing w:before="0" w:line="254" w:lineRule="auto"/>
        <w:ind w:right="-285" w:firstLine="720"/>
        <w:outlineLvl w:val="7"/>
        <w:rPr>
          <w:rFonts w:ascii="Times New Roman" w:hAnsi="Times New Roman" w:cs="Times New Roman"/>
          <w:i w:val="0"/>
          <w:iCs w:val="0"/>
        </w:rPr>
      </w:pPr>
      <w:r w:rsidRPr="00CE76FA">
        <w:rPr>
          <w:rFonts w:ascii="Times New Roman" w:hAnsi="Times New Roman" w:cs="Times New Roman"/>
          <w:i w:val="0"/>
          <w:iCs w:val="0"/>
        </w:rPr>
        <w:t>1. Наименьшие размеры площадей полигонов относятся к сооружениям, размеща</w:t>
      </w:r>
      <w:r w:rsidRPr="00CE76FA">
        <w:rPr>
          <w:rFonts w:ascii="Times New Roman" w:hAnsi="Times New Roman" w:cs="Times New Roman"/>
          <w:i w:val="0"/>
          <w:iCs w:val="0"/>
        </w:rPr>
        <w:t>е</w:t>
      </w:r>
      <w:r w:rsidRPr="00CE76FA">
        <w:rPr>
          <w:rFonts w:ascii="Times New Roman" w:hAnsi="Times New Roman" w:cs="Times New Roman"/>
          <w:i w:val="0"/>
          <w:iCs w:val="0"/>
        </w:rPr>
        <w:t>мым на песчаных грунтах.</w:t>
      </w:r>
    </w:p>
    <w:p w:rsidR="0000341A" w:rsidRPr="00CE76FA" w:rsidRDefault="0000341A" w:rsidP="00D56FDF">
      <w:pPr>
        <w:widowControl w:val="0"/>
        <w:spacing w:line="254" w:lineRule="auto"/>
        <w:ind w:right="-285" w:firstLine="720"/>
        <w:jc w:val="both"/>
      </w:pPr>
      <w:r w:rsidRPr="00CE76FA">
        <w:t>2. Для мусороперерабатывающих и мусоросжигательных предприятий в случае в</w:t>
      </w:r>
      <w:r w:rsidRPr="00CE76FA">
        <w:t>ы</w:t>
      </w:r>
      <w:r w:rsidRPr="00CE76FA">
        <w:t>бросов в атмосферный воздух вредных веществ размер санитарно-защитной зоны должен быть уточнен расчетами рассеивания загрязнений.</w:t>
      </w:r>
    </w:p>
    <w:p w:rsidR="0000341A" w:rsidRPr="00CE76FA" w:rsidRDefault="0000341A" w:rsidP="00D56FDF">
      <w:pPr>
        <w:widowControl w:val="0"/>
        <w:spacing w:line="254" w:lineRule="auto"/>
        <w:ind w:right="-285"/>
        <w:jc w:val="center"/>
      </w:pPr>
    </w:p>
    <w:p w:rsidR="0000341A" w:rsidRPr="00CE76FA" w:rsidRDefault="0000341A" w:rsidP="00D56FDF">
      <w:pPr>
        <w:widowControl w:val="0"/>
        <w:ind w:right="-285"/>
        <w:jc w:val="center"/>
      </w:pPr>
      <w:r w:rsidRPr="00CE76FA">
        <w:t>15. Энерго-, тепло-, газоснабжение и средства связи</w:t>
      </w:r>
    </w:p>
    <w:p w:rsidR="0000341A" w:rsidRPr="00CE76FA" w:rsidRDefault="0000341A" w:rsidP="00D56FDF">
      <w:pPr>
        <w:widowControl w:val="0"/>
        <w:ind w:right="-285" w:firstLine="720"/>
        <w:jc w:val="both"/>
        <w:rPr>
          <w:bCs/>
        </w:rPr>
      </w:pPr>
    </w:p>
    <w:p w:rsidR="0000341A" w:rsidRPr="00CE76FA" w:rsidRDefault="0000341A" w:rsidP="00D56FDF">
      <w:pPr>
        <w:widowControl w:val="0"/>
        <w:ind w:right="-285" w:firstLine="720"/>
        <w:jc w:val="both"/>
        <w:rPr>
          <w:bCs/>
        </w:rPr>
      </w:pPr>
      <w:r w:rsidRPr="00CE76FA">
        <w:rPr>
          <w:bCs/>
        </w:rPr>
        <w:t>15.1. Расход энергоносителей и потребность в мощности источников следует опред</w:t>
      </w:r>
      <w:r w:rsidRPr="00CE76FA">
        <w:rPr>
          <w:bCs/>
        </w:rPr>
        <w:t>е</w:t>
      </w:r>
      <w:r w:rsidRPr="00CE76FA">
        <w:rPr>
          <w:bCs/>
        </w:rPr>
        <w:t>лять:</w:t>
      </w:r>
    </w:p>
    <w:p w:rsidR="0000341A" w:rsidRPr="00CE76FA" w:rsidRDefault="0000341A" w:rsidP="00D56FDF">
      <w:pPr>
        <w:widowControl w:val="0"/>
        <w:ind w:right="-285" w:firstLine="720"/>
        <w:jc w:val="both"/>
        <w:rPr>
          <w:bCs/>
        </w:rPr>
      </w:pPr>
      <w:r w:rsidRPr="00CE76FA">
        <w:rPr>
          <w:bCs/>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0341A" w:rsidRPr="00CE76FA" w:rsidRDefault="0000341A" w:rsidP="00D56FDF">
      <w:pPr>
        <w:widowControl w:val="0"/>
        <w:ind w:right="-285" w:firstLine="720"/>
        <w:jc w:val="both"/>
        <w:rPr>
          <w:bCs/>
        </w:rPr>
      </w:pPr>
      <w:r w:rsidRPr="00CE76FA">
        <w:rPr>
          <w:bCs/>
        </w:rPr>
        <w:t>для хозяйственно-бытовых и коммунальных нужд в соответствии с действующими отраслевыми нормами по электро-, тепло- и газоснабжению.</w:t>
      </w:r>
    </w:p>
    <w:p w:rsidR="0000341A" w:rsidRPr="00CE76FA" w:rsidRDefault="0000341A" w:rsidP="00D56FDF">
      <w:pPr>
        <w:widowControl w:val="0"/>
        <w:ind w:right="-285" w:firstLine="720"/>
        <w:jc w:val="both"/>
        <w:rPr>
          <w:bCs/>
        </w:rPr>
      </w:pPr>
      <w:r w:rsidRPr="00CE76FA">
        <w:rPr>
          <w:bCs/>
        </w:rPr>
        <w:t>15.2. Укрупненные показатели электропотребления допускается принимать в соотве</w:t>
      </w:r>
      <w:r w:rsidRPr="00CE76FA">
        <w:rPr>
          <w:bCs/>
        </w:rPr>
        <w:t>т</w:t>
      </w:r>
      <w:r w:rsidRPr="00CE76FA">
        <w:rPr>
          <w:bCs/>
        </w:rPr>
        <w:t xml:space="preserve">ствии с Приложением </w:t>
      </w:r>
      <w:r w:rsidRPr="00CE76FA">
        <w:t>М</w:t>
      </w:r>
      <w:r w:rsidRPr="00CE76FA">
        <w:rPr>
          <w:bCs/>
        </w:rPr>
        <w:t>.</w:t>
      </w:r>
    </w:p>
    <w:p w:rsidR="0000341A" w:rsidRPr="00CE76FA" w:rsidRDefault="0000341A" w:rsidP="00D56FDF">
      <w:pPr>
        <w:widowControl w:val="0"/>
        <w:ind w:right="-285" w:firstLine="720"/>
        <w:jc w:val="both"/>
        <w:rPr>
          <w:bCs/>
        </w:rPr>
      </w:pPr>
      <w:r w:rsidRPr="00CE76FA">
        <w:rPr>
          <w:bCs/>
        </w:rPr>
        <w:t>15.3. Определение расчетных показателей при определении потребляемой присоед</w:t>
      </w:r>
      <w:r w:rsidRPr="00CE76FA">
        <w:rPr>
          <w:bCs/>
        </w:rPr>
        <w:t>и</w:t>
      </w:r>
      <w:r w:rsidRPr="00CE76FA">
        <w:rPr>
          <w:bCs/>
        </w:rPr>
        <w:t>ненной мощности и расходов электроэнергии присоединенными потребителями осуществл</w:t>
      </w:r>
      <w:r w:rsidRPr="00CE76FA">
        <w:rPr>
          <w:bCs/>
        </w:rPr>
        <w:t>я</w:t>
      </w:r>
      <w:r w:rsidRPr="00CE76FA">
        <w:rPr>
          <w:bCs/>
        </w:rPr>
        <w:t>ется в соответствии с РД 34.20.185.</w:t>
      </w:r>
    </w:p>
    <w:p w:rsidR="0000341A" w:rsidRPr="00CE76FA" w:rsidRDefault="0000341A" w:rsidP="00D56FDF">
      <w:pPr>
        <w:widowControl w:val="0"/>
        <w:ind w:right="-285" w:firstLine="720"/>
        <w:jc w:val="both"/>
        <w:rPr>
          <w:bCs/>
        </w:rPr>
      </w:pPr>
      <w:r w:rsidRPr="00CE76FA">
        <w:rPr>
          <w:bCs/>
        </w:rPr>
        <w:t>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w:t>
      </w:r>
      <w:r w:rsidRPr="00CE76FA">
        <w:rPr>
          <w:bCs/>
        </w:rPr>
        <w:t>и</w:t>
      </w:r>
      <w:r w:rsidRPr="00CE76FA">
        <w:rPr>
          <w:bCs/>
        </w:rPr>
        <w:t xml:space="preserve">соединения к районной энергосистеме электроснабжение предусматривается от отдельных электростанций. </w:t>
      </w:r>
    </w:p>
    <w:p w:rsidR="0000341A" w:rsidRPr="00CE76FA" w:rsidRDefault="0000341A" w:rsidP="00D56FDF">
      <w:pPr>
        <w:widowControl w:val="0"/>
        <w:spacing w:line="228" w:lineRule="auto"/>
        <w:ind w:right="-285" w:firstLine="720"/>
        <w:jc w:val="both"/>
        <w:rPr>
          <w:bCs/>
          <w:spacing w:val="-2"/>
        </w:rPr>
      </w:pPr>
      <w:r w:rsidRPr="00CE76FA">
        <w:rPr>
          <w:bCs/>
          <w:spacing w:val="-2"/>
        </w:rPr>
        <w:t>15.5. Воздушные линии электропередачи (далее – ВЛ) напряжением</w:t>
      </w:r>
      <w:r w:rsidRPr="00CE76FA">
        <w:rPr>
          <w:bCs/>
          <w:spacing w:val="-2"/>
        </w:rPr>
        <w:br/>
        <w:t>110 кВ и выше допускается размещать только за пределами жилых и общественно-деловых  зон. Транзитные линии электропередачи напряжением до</w:t>
      </w:r>
      <w:r w:rsidRPr="00CE76FA">
        <w:rPr>
          <w:bCs/>
          <w:spacing w:val="-2"/>
        </w:rPr>
        <w:br/>
        <w:t>220 кВ и выше не допускается размещать в пр</w:t>
      </w:r>
      <w:r w:rsidR="000F6F5E">
        <w:rPr>
          <w:bCs/>
          <w:spacing w:val="-2"/>
        </w:rPr>
        <w:t>еделах границ поселений, за иск</w:t>
      </w:r>
      <w:r w:rsidRPr="00CE76FA">
        <w:rPr>
          <w:bCs/>
          <w:spacing w:val="-2"/>
        </w:rPr>
        <w:t>лючением р</w:t>
      </w:r>
      <w:r w:rsidRPr="00CE76FA">
        <w:rPr>
          <w:bCs/>
          <w:spacing w:val="-2"/>
        </w:rPr>
        <w:t>е</w:t>
      </w:r>
      <w:r w:rsidRPr="00CE76FA">
        <w:rPr>
          <w:bCs/>
          <w:spacing w:val="-2"/>
        </w:rPr>
        <w:t>зервных территорий. Ширина коридора высоковольтных линий и допускаемый режим его и</w:t>
      </w:r>
      <w:r w:rsidRPr="00CE76FA">
        <w:rPr>
          <w:bCs/>
          <w:spacing w:val="-2"/>
        </w:rPr>
        <w:t>с</w:t>
      </w:r>
      <w:r w:rsidRPr="00CE76FA">
        <w:rPr>
          <w:bCs/>
          <w:spacing w:val="-2"/>
        </w:rPr>
        <w:t>пользования, в том числе для получения сельскохозяйственной продукции, определяются с</w:t>
      </w:r>
      <w:r w:rsidRPr="00CE76FA">
        <w:rPr>
          <w:bCs/>
          <w:spacing w:val="-2"/>
        </w:rPr>
        <w:t>а</w:t>
      </w:r>
      <w:r w:rsidRPr="00CE76FA">
        <w:rPr>
          <w:bCs/>
          <w:spacing w:val="-2"/>
        </w:rPr>
        <w:t>нитарными правилами и нормами.</w:t>
      </w:r>
    </w:p>
    <w:p w:rsidR="0000341A" w:rsidRPr="00CE76FA" w:rsidRDefault="0000341A" w:rsidP="00D56FDF">
      <w:pPr>
        <w:widowControl w:val="0"/>
        <w:spacing w:line="228" w:lineRule="auto"/>
        <w:ind w:right="-285" w:firstLine="720"/>
        <w:jc w:val="both"/>
        <w:rPr>
          <w:bCs/>
          <w:spacing w:val="-5"/>
        </w:rPr>
      </w:pPr>
      <w:r w:rsidRPr="00CE76FA">
        <w:rPr>
          <w:bCs/>
          <w:spacing w:val="-5"/>
        </w:rPr>
        <w:t>15.6. Прокладку электрических сетей напряжением 110 кВ и выше к понизительным по</w:t>
      </w:r>
      <w:r w:rsidRPr="00CE76FA">
        <w:rPr>
          <w:bCs/>
          <w:spacing w:val="-5"/>
        </w:rPr>
        <w:t>д</w:t>
      </w:r>
      <w:r w:rsidRPr="00CE76FA">
        <w:rPr>
          <w:bCs/>
          <w:spacing w:val="-5"/>
        </w:rPr>
        <w:t>станциям глубокого ввода в пределах жилых и общественно-деловых, а также курортных зон следует предусматривать кабельными линиями.</w:t>
      </w:r>
    </w:p>
    <w:p w:rsidR="0000341A" w:rsidRPr="00CE76FA" w:rsidRDefault="0000341A" w:rsidP="00D56FDF">
      <w:pPr>
        <w:widowControl w:val="0"/>
        <w:spacing w:line="228" w:lineRule="auto"/>
        <w:ind w:right="-285" w:firstLine="720"/>
        <w:jc w:val="both"/>
        <w:rPr>
          <w:bCs/>
        </w:rPr>
      </w:pPr>
      <w:r w:rsidRPr="00CE76FA">
        <w:rPr>
          <w:bCs/>
        </w:rPr>
        <w:t>15.7. Во всех территориальных зонах городов и других поселений при застройке зд</w:t>
      </w:r>
      <w:r w:rsidRPr="00CE76FA">
        <w:rPr>
          <w:bCs/>
        </w:rPr>
        <w:t>а</w:t>
      </w:r>
      <w:r w:rsidRPr="00CE76FA">
        <w:rPr>
          <w:bCs/>
        </w:rPr>
        <w:t>ниями в 4 этажа и выше электрические сети напряжением до</w:t>
      </w:r>
      <w:r w:rsidRPr="00CE76FA">
        <w:rPr>
          <w:bCs/>
        </w:rPr>
        <w:br/>
        <w:t>20 кВ включительно (на территории курортных зон сети всех напряжений) следует пред</w:t>
      </w:r>
      <w:r w:rsidRPr="00CE76FA">
        <w:rPr>
          <w:bCs/>
        </w:rPr>
        <w:t>у</w:t>
      </w:r>
      <w:r w:rsidRPr="00CE76FA">
        <w:rPr>
          <w:bCs/>
        </w:rPr>
        <w:t>сматривать кабельными линиями.</w:t>
      </w:r>
    </w:p>
    <w:p w:rsidR="0000341A" w:rsidRPr="00CE76FA" w:rsidRDefault="0000341A" w:rsidP="00D56FDF">
      <w:pPr>
        <w:widowControl w:val="0"/>
        <w:spacing w:line="228" w:lineRule="auto"/>
        <w:ind w:right="-285" w:firstLine="720"/>
        <w:jc w:val="both"/>
        <w:rPr>
          <w:bCs/>
        </w:rPr>
      </w:pPr>
      <w:r w:rsidRPr="00CE76FA">
        <w:rPr>
          <w:bCs/>
        </w:rPr>
        <w:t>15.8. При размещении отдельно стоящих распределительных пунктов и трансформ</w:t>
      </w:r>
      <w:r w:rsidRPr="00CE76FA">
        <w:rPr>
          <w:bCs/>
        </w:rPr>
        <w:t>а</w:t>
      </w:r>
      <w:r w:rsidRPr="00CE76FA">
        <w:rPr>
          <w:bCs/>
        </w:rPr>
        <w:t xml:space="preserve">торных подстанций напряжением 10 (6)-20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CE76FA">
          <w:rPr>
            <w:bCs/>
          </w:rPr>
          <w:t>10 м</w:t>
        </w:r>
      </w:smartTag>
      <w:r w:rsidRPr="00CE76FA">
        <w:rPr>
          <w:bCs/>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CE76FA">
          <w:rPr>
            <w:bCs/>
          </w:rPr>
          <w:t>15 м</w:t>
        </w:r>
      </w:smartTag>
      <w:r w:rsidRPr="00CE76FA">
        <w:rPr>
          <w:bCs/>
        </w:rPr>
        <w:t>.</w:t>
      </w:r>
    </w:p>
    <w:p w:rsidR="0000341A" w:rsidRPr="00CE76FA" w:rsidRDefault="0000341A" w:rsidP="00D56FDF">
      <w:pPr>
        <w:widowControl w:val="0"/>
        <w:spacing w:line="228" w:lineRule="auto"/>
        <w:ind w:right="-285" w:firstLine="720"/>
        <w:jc w:val="both"/>
        <w:rPr>
          <w:bCs/>
        </w:rPr>
      </w:pPr>
      <w:r w:rsidRPr="00CE76FA">
        <w:rPr>
          <w:bCs/>
        </w:rPr>
        <w:t>15.9. Теплоснабжение поселений следует предусматривать в соответствии с утве</w:t>
      </w:r>
      <w:r w:rsidRPr="00CE76FA">
        <w:rPr>
          <w:bCs/>
        </w:rPr>
        <w:t>р</w:t>
      </w:r>
      <w:r w:rsidRPr="00CE76FA">
        <w:rPr>
          <w:bCs/>
        </w:rPr>
        <w:t>жденной в установленном порядке схемой теплоснабжения.</w:t>
      </w:r>
    </w:p>
    <w:p w:rsidR="0000341A" w:rsidRPr="00CE76FA" w:rsidRDefault="0000341A" w:rsidP="00D56FDF">
      <w:pPr>
        <w:widowControl w:val="0"/>
        <w:spacing w:line="228" w:lineRule="auto"/>
        <w:ind w:right="-285" w:firstLine="720"/>
        <w:jc w:val="both"/>
        <w:rPr>
          <w:bCs/>
        </w:rPr>
      </w:pPr>
      <w:r w:rsidRPr="00CE76FA">
        <w:rPr>
          <w:bCs/>
        </w:rPr>
        <w:t>15.10. Энергогенерирующие сооружения и устройства, предназначенные для тепл</w:t>
      </w:r>
      <w:r w:rsidRPr="00CE76FA">
        <w:rPr>
          <w:bCs/>
        </w:rPr>
        <w:t>о</w:t>
      </w:r>
      <w:r w:rsidRPr="00CE76FA">
        <w:rPr>
          <w:bCs/>
        </w:rPr>
        <w:t>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0341A" w:rsidRPr="00CE76FA" w:rsidRDefault="0000341A" w:rsidP="00D56FDF">
      <w:pPr>
        <w:widowControl w:val="0"/>
        <w:spacing w:line="228" w:lineRule="auto"/>
        <w:ind w:right="-285" w:firstLine="720"/>
        <w:jc w:val="both"/>
        <w:rPr>
          <w:bCs/>
        </w:rPr>
      </w:pPr>
      <w:r w:rsidRPr="00CE76FA">
        <w:rPr>
          <w:bCs/>
        </w:rPr>
        <w:t>15.11. Котельные, предназначенные для теплоснабжения промышленных предпр</w:t>
      </w:r>
      <w:r w:rsidRPr="00CE76FA">
        <w:rPr>
          <w:bCs/>
        </w:rPr>
        <w:t>и</w:t>
      </w:r>
      <w:r w:rsidRPr="00CE76FA">
        <w:rPr>
          <w:bCs/>
        </w:rPr>
        <w:t>ятий, а также жилой и общественной застройки, следует размещать на территории произво</w:t>
      </w:r>
      <w:r w:rsidRPr="00CE76FA">
        <w:rPr>
          <w:bCs/>
        </w:rPr>
        <w:t>д</w:t>
      </w:r>
      <w:r w:rsidRPr="00CE76FA">
        <w:rPr>
          <w:bCs/>
        </w:rPr>
        <w:t>ственных зон.</w:t>
      </w:r>
    </w:p>
    <w:p w:rsidR="0000341A" w:rsidRPr="00CE76FA" w:rsidRDefault="0000341A" w:rsidP="00D56FDF">
      <w:pPr>
        <w:widowControl w:val="0"/>
        <w:spacing w:line="228" w:lineRule="auto"/>
        <w:ind w:right="-285" w:firstLine="720"/>
        <w:jc w:val="both"/>
        <w:rPr>
          <w:bCs/>
        </w:rPr>
      </w:pPr>
      <w:r w:rsidRPr="00CE76FA">
        <w:rPr>
          <w:bCs/>
        </w:rPr>
        <w:t>15.12.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w:t>
      </w:r>
      <w:r w:rsidRPr="00CE76FA">
        <w:rPr>
          <w:bCs/>
        </w:rPr>
        <w:t>а</w:t>
      </w:r>
      <w:r w:rsidRPr="00CE76FA">
        <w:rPr>
          <w:bCs/>
        </w:rPr>
        <w:t>ми теплоснабжение допускается предусматривать от котельных на группу жилых и общес</w:t>
      </w:r>
      <w:r w:rsidRPr="00CE76FA">
        <w:rPr>
          <w:bCs/>
        </w:rPr>
        <w:t>т</w:t>
      </w:r>
      <w:r w:rsidRPr="00CE76FA">
        <w:rPr>
          <w:bCs/>
        </w:rPr>
        <w:t>венных зданий или от индивидуальных источников тепла при соблюдении технических ре</w:t>
      </w:r>
      <w:r w:rsidRPr="00CE76FA">
        <w:rPr>
          <w:bCs/>
        </w:rPr>
        <w:t>г</w:t>
      </w:r>
      <w:r w:rsidRPr="00CE76FA">
        <w:rPr>
          <w:bCs/>
        </w:rPr>
        <w:t xml:space="preserve">ламентов, экологических, санитарно-гигиенических, а также противопожарных требований. </w:t>
      </w:r>
      <w:r w:rsidRPr="00CE76FA">
        <w:rPr>
          <w:bCs/>
        </w:rPr>
        <w:lastRenderedPageBreak/>
        <w:t>Размеры земельных участков для отдельно стоящих отопительных котельных, располага</w:t>
      </w:r>
      <w:r w:rsidRPr="00CE76FA">
        <w:rPr>
          <w:bCs/>
        </w:rPr>
        <w:t>е</w:t>
      </w:r>
      <w:r w:rsidRPr="00CE76FA">
        <w:rPr>
          <w:bCs/>
        </w:rPr>
        <w:t>мых в жилых зонах, следует принимать по таблице 19.</w:t>
      </w:r>
    </w:p>
    <w:p w:rsidR="0000341A" w:rsidRPr="00CE76FA" w:rsidRDefault="0000341A" w:rsidP="00D56FDF">
      <w:pPr>
        <w:widowControl w:val="0"/>
        <w:spacing w:before="120" w:after="120"/>
        <w:ind w:right="-285"/>
        <w:jc w:val="right"/>
      </w:pPr>
      <w:r w:rsidRPr="00CE76FA">
        <w:t xml:space="preserve">Таблица </w:t>
      </w:r>
      <w:r w:rsidRPr="00CE76FA">
        <w:rPr>
          <w:bCs/>
        </w:rPr>
        <w:t>19</w:t>
      </w: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CE76FA" w:rsidTr="0000341A">
        <w:trPr>
          <w:jc w:val="center"/>
        </w:trPr>
        <w:tc>
          <w:tcPr>
            <w:tcW w:w="2119" w:type="pct"/>
            <w:vMerge w:val="restart"/>
            <w:tcBorders>
              <w:bottom w:val="nil"/>
            </w:tcBorders>
          </w:tcPr>
          <w:p w:rsidR="0000341A" w:rsidRPr="00CE76FA" w:rsidRDefault="0000341A" w:rsidP="00D56FDF">
            <w:pPr>
              <w:widowControl w:val="0"/>
              <w:spacing w:line="240" w:lineRule="exact"/>
              <w:ind w:right="-285"/>
              <w:jc w:val="center"/>
            </w:pPr>
            <w:r w:rsidRPr="00CE76FA">
              <w:t>Теплопроизводительность котельных, Гкал/ч (МВт)</w:t>
            </w:r>
          </w:p>
        </w:tc>
        <w:tc>
          <w:tcPr>
            <w:tcW w:w="2881" w:type="pct"/>
            <w:gridSpan w:val="2"/>
          </w:tcPr>
          <w:p w:rsidR="0000341A" w:rsidRPr="00CE76FA" w:rsidRDefault="0000341A" w:rsidP="00D56FDF">
            <w:pPr>
              <w:widowControl w:val="0"/>
              <w:spacing w:line="240" w:lineRule="exact"/>
              <w:ind w:right="-285"/>
              <w:jc w:val="center"/>
            </w:pPr>
            <w:r w:rsidRPr="00CE76FA">
              <w:t>Размеры земельных участков котельных, га, раб</w:t>
            </w:r>
            <w:r w:rsidRPr="00CE76FA">
              <w:t>о</w:t>
            </w:r>
            <w:r w:rsidRPr="00CE76FA">
              <w:t>тающих</w:t>
            </w:r>
          </w:p>
        </w:tc>
      </w:tr>
      <w:tr w:rsidR="0000341A" w:rsidRPr="00CE76FA" w:rsidTr="0000341A">
        <w:trPr>
          <w:jc w:val="center"/>
        </w:trPr>
        <w:tc>
          <w:tcPr>
            <w:tcW w:w="2119" w:type="pct"/>
            <w:vMerge/>
            <w:tcBorders>
              <w:bottom w:val="nil"/>
            </w:tcBorders>
          </w:tcPr>
          <w:p w:rsidR="0000341A" w:rsidRPr="00CE76FA" w:rsidRDefault="0000341A" w:rsidP="00D56FDF">
            <w:pPr>
              <w:widowControl w:val="0"/>
              <w:spacing w:line="240" w:lineRule="exact"/>
              <w:ind w:right="-285" w:firstLine="360"/>
              <w:jc w:val="center"/>
            </w:pPr>
          </w:p>
        </w:tc>
        <w:tc>
          <w:tcPr>
            <w:tcW w:w="1464" w:type="pct"/>
            <w:tcBorders>
              <w:bottom w:val="nil"/>
            </w:tcBorders>
          </w:tcPr>
          <w:p w:rsidR="0000341A" w:rsidRPr="00CE76FA" w:rsidRDefault="0000341A" w:rsidP="00D56FDF">
            <w:pPr>
              <w:widowControl w:val="0"/>
              <w:spacing w:line="240" w:lineRule="exact"/>
              <w:ind w:right="-285"/>
              <w:jc w:val="center"/>
            </w:pPr>
            <w:r w:rsidRPr="00CE76FA">
              <w:t>на твердом топливе</w:t>
            </w:r>
          </w:p>
        </w:tc>
        <w:tc>
          <w:tcPr>
            <w:tcW w:w="1417" w:type="pct"/>
            <w:tcBorders>
              <w:bottom w:val="nil"/>
            </w:tcBorders>
          </w:tcPr>
          <w:p w:rsidR="0000341A" w:rsidRPr="00CE76FA" w:rsidRDefault="0000341A" w:rsidP="00D56FDF">
            <w:pPr>
              <w:widowControl w:val="0"/>
              <w:spacing w:line="240" w:lineRule="exact"/>
              <w:ind w:right="-285"/>
              <w:jc w:val="center"/>
            </w:pPr>
            <w:r w:rsidRPr="00CE76FA">
              <w:t>на газомазутном</w:t>
            </w:r>
          </w:p>
          <w:p w:rsidR="0000341A" w:rsidRPr="00CE76FA" w:rsidRDefault="0000341A" w:rsidP="00D56FDF">
            <w:pPr>
              <w:widowControl w:val="0"/>
              <w:spacing w:line="240" w:lineRule="exact"/>
              <w:ind w:right="-285"/>
              <w:jc w:val="center"/>
            </w:pPr>
            <w:r w:rsidRPr="00CE76FA">
              <w:t>топливе</w:t>
            </w:r>
          </w:p>
        </w:tc>
      </w:tr>
    </w:tbl>
    <w:p w:rsidR="0000341A" w:rsidRPr="00CE76FA" w:rsidRDefault="0000341A" w:rsidP="00D56FDF">
      <w:pPr>
        <w:spacing w:line="24" w:lineRule="auto"/>
        <w:ind w:right="-285"/>
      </w:pP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CE76FA" w:rsidTr="0000341A">
        <w:trPr>
          <w:tblHeader/>
          <w:jc w:val="center"/>
        </w:trPr>
        <w:tc>
          <w:tcPr>
            <w:tcW w:w="2119" w:type="pct"/>
          </w:tcPr>
          <w:p w:rsidR="0000341A" w:rsidRPr="00CE76FA" w:rsidRDefault="0000341A" w:rsidP="00D56FDF">
            <w:pPr>
              <w:widowControl w:val="0"/>
              <w:ind w:right="-285" w:firstLine="360"/>
              <w:jc w:val="center"/>
            </w:pPr>
            <w:r w:rsidRPr="00CE76FA">
              <w:t>1</w:t>
            </w:r>
          </w:p>
        </w:tc>
        <w:tc>
          <w:tcPr>
            <w:tcW w:w="1464" w:type="pct"/>
          </w:tcPr>
          <w:p w:rsidR="0000341A" w:rsidRPr="00CE76FA" w:rsidRDefault="0000341A" w:rsidP="00D56FDF">
            <w:pPr>
              <w:widowControl w:val="0"/>
              <w:ind w:right="-285"/>
              <w:jc w:val="center"/>
            </w:pPr>
            <w:r w:rsidRPr="00CE76FA">
              <w:t>2</w:t>
            </w:r>
          </w:p>
        </w:tc>
        <w:tc>
          <w:tcPr>
            <w:tcW w:w="1417" w:type="pct"/>
          </w:tcPr>
          <w:p w:rsidR="0000341A" w:rsidRPr="00CE76FA" w:rsidRDefault="0000341A" w:rsidP="00D56FDF">
            <w:pPr>
              <w:widowControl w:val="0"/>
              <w:ind w:right="-285"/>
              <w:jc w:val="center"/>
            </w:pPr>
            <w:r w:rsidRPr="00CE76FA">
              <w:t>3</w:t>
            </w:r>
          </w:p>
        </w:tc>
      </w:tr>
      <w:tr w:rsidR="0000341A" w:rsidRPr="00CE76FA" w:rsidTr="0000341A">
        <w:trPr>
          <w:jc w:val="center"/>
        </w:trPr>
        <w:tc>
          <w:tcPr>
            <w:tcW w:w="2119" w:type="pct"/>
          </w:tcPr>
          <w:p w:rsidR="0000341A" w:rsidRPr="00CE76FA" w:rsidRDefault="0000341A" w:rsidP="00D56FDF">
            <w:pPr>
              <w:widowControl w:val="0"/>
              <w:ind w:left="75" w:right="-285"/>
            </w:pPr>
            <w:r w:rsidRPr="00CE76FA">
              <w:t>до 5</w:t>
            </w:r>
          </w:p>
        </w:tc>
        <w:tc>
          <w:tcPr>
            <w:tcW w:w="1464" w:type="pct"/>
          </w:tcPr>
          <w:p w:rsidR="0000341A" w:rsidRPr="00CE76FA" w:rsidRDefault="0000341A" w:rsidP="00D56FDF">
            <w:pPr>
              <w:widowControl w:val="0"/>
              <w:ind w:right="-285"/>
              <w:jc w:val="center"/>
            </w:pPr>
            <w:r w:rsidRPr="00CE76FA">
              <w:t>0,7</w:t>
            </w:r>
          </w:p>
        </w:tc>
        <w:tc>
          <w:tcPr>
            <w:tcW w:w="1417" w:type="pct"/>
          </w:tcPr>
          <w:p w:rsidR="0000341A" w:rsidRPr="00CE76FA" w:rsidRDefault="0000341A" w:rsidP="00D56FDF">
            <w:pPr>
              <w:widowControl w:val="0"/>
              <w:ind w:right="-285"/>
              <w:jc w:val="center"/>
            </w:pPr>
            <w:r w:rsidRPr="00CE76FA">
              <w:t>0,7</w:t>
            </w:r>
          </w:p>
        </w:tc>
      </w:tr>
      <w:tr w:rsidR="0000341A" w:rsidRPr="00CE76FA" w:rsidTr="0000341A">
        <w:trPr>
          <w:jc w:val="center"/>
        </w:trPr>
        <w:tc>
          <w:tcPr>
            <w:tcW w:w="2119" w:type="pct"/>
          </w:tcPr>
          <w:p w:rsidR="0000341A" w:rsidRPr="00CE76FA" w:rsidRDefault="0000341A" w:rsidP="00D56FDF">
            <w:pPr>
              <w:widowControl w:val="0"/>
              <w:ind w:left="75" w:right="-285"/>
            </w:pPr>
            <w:r w:rsidRPr="00CE76FA">
              <w:t>от 5 до 10 (от 6 до 12)</w:t>
            </w:r>
          </w:p>
        </w:tc>
        <w:tc>
          <w:tcPr>
            <w:tcW w:w="1464" w:type="pct"/>
          </w:tcPr>
          <w:p w:rsidR="0000341A" w:rsidRPr="00CE76FA" w:rsidRDefault="0000341A" w:rsidP="00D56FDF">
            <w:pPr>
              <w:widowControl w:val="0"/>
              <w:ind w:right="-285"/>
              <w:jc w:val="center"/>
            </w:pPr>
            <w:r w:rsidRPr="00CE76FA">
              <w:t>1,0</w:t>
            </w:r>
          </w:p>
        </w:tc>
        <w:tc>
          <w:tcPr>
            <w:tcW w:w="1417" w:type="pct"/>
          </w:tcPr>
          <w:p w:rsidR="0000341A" w:rsidRPr="00CE76FA" w:rsidRDefault="0000341A" w:rsidP="00D56FDF">
            <w:pPr>
              <w:widowControl w:val="0"/>
              <w:ind w:right="-285"/>
              <w:jc w:val="center"/>
            </w:pPr>
            <w:r w:rsidRPr="00CE76FA">
              <w:t>1,0</w:t>
            </w:r>
          </w:p>
        </w:tc>
      </w:tr>
      <w:tr w:rsidR="0000341A" w:rsidRPr="00CE76FA" w:rsidTr="0000341A">
        <w:trPr>
          <w:jc w:val="center"/>
        </w:trPr>
        <w:tc>
          <w:tcPr>
            <w:tcW w:w="2119" w:type="pct"/>
          </w:tcPr>
          <w:p w:rsidR="0000341A" w:rsidRPr="00CE76FA" w:rsidRDefault="0000341A" w:rsidP="00D56FDF">
            <w:pPr>
              <w:widowControl w:val="0"/>
              <w:ind w:left="75" w:right="-285"/>
            </w:pPr>
            <w:r w:rsidRPr="00CE76FA">
              <w:t>от 10 до 50 (от 12 до 58)</w:t>
            </w:r>
          </w:p>
        </w:tc>
        <w:tc>
          <w:tcPr>
            <w:tcW w:w="1464" w:type="pct"/>
          </w:tcPr>
          <w:p w:rsidR="0000341A" w:rsidRPr="00CE76FA" w:rsidRDefault="0000341A" w:rsidP="00D56FDF">
            <w:pPr>
              <w:widowControl w:val="0"/>
              <w:ind w:right="-285"/>
              <w:jc w:val="center"/>
            </w:pPr>
            <w:r w:rsidRPr="00CE76FA">
              <w:t>2,0</w:t>
            </w:r>
          </w:p>
        </w:tc>
        <w:tc>
          <w:tcPr>
            <w:tcW w:w="1417" w:type="pct"/>
          </w:tcPr>
          <w:p w:rsidR="0000341A" w:rsidRPr="00CE76FA" w:rsidRDefault="0000341A" w:rsidP="00D56FDF">
            <w:pPr>
              <w:widowControl w:val="0"/>
              <w:ind w:right="-285"/>
              <w:jc w:val="center"/>
            </w:pPr>
            <w:r w:rsidRPr="00CE76FA">
              <w:t>1,5</w:t>
            </w:r>
          </w:p>
        </w:tc>
      </w:tr>
      <w:tr w:rsidR="0000341A" w:rsidRPr="00CE76FA" w:rsidTr="0000341A">
        <w:trPr>
          <w:jc w:val="center"/>
        </w:trPr>
        <w:tc>
          <w:tcPr>
            <w:tcW w:w="2119" w:type="pct"/>
          </w:tcPr>
          <w:p w:rsidR="0000341A" w:rsidRPr="00CE76FA" w:rsidRDefault="0000341A" w:rsidP="00D56FDF">
            <w:pPr>
              <w:widowControl w:val="0"/>
              <w:ind w:left="75" w:right="-285"/>
            </w:pPr>
            <w:r w:rsidRPr="00CE76FA">
              <w:t>от 50 до 100 (от 58 до 116)</w:t>
            </w:r>
          </w:p>
        </w:tc>
        <w:tc>
          <w:tcPr>
            <w:tcW w:w="1464" w:type="pct"/>
          </w:tcPr>
          <w:p w:rsidR="0000341A" w:rsidRPr="00CE76FA" w:rsidRDefault="0000341A" w:rsidP="00D56FDF">
            <w:pPr>
              <w:widowControl w:val="0"/>
              <w:ind w:right="-285"/>
              <w:jc w:val="center"/>
            </w:pPr>
            <w:r w:rsidRPr="00CE76FA">
              <w:t>3,0</w:t>
            </w:r>
          </w:p>
        </w:tc>
        <w:tc>
          <w:tcPr>
            <w:tcW w:w="1417" w:type="pct"/>
          </w:tcPr>
          <w:p w:rsidR="0000341A" w:rsidRPr="00CE76FA" w:rsidRDefault="0000341A" w:rsidP="00D56FDF">
            <w:pPr>
              <w:widowControl w:val="0"/>
              <w:ind w:right="-285"/>
              <w:jc w:val="center"/>
            </w:pPr>
            <w:r w:rsidRPr="00CE76FA">
              <w:t>2,5</w:t>
            </w:r>
          </w:p>
        </w:tc>
      </w:tr>
      <w:tr w:rsidR="0000341A" w:rsidRPr="00CE76FA" w:rsidTr="0000341A">
        <w:trPr>
          <w:jc w:val="center"/>
        </w:trPr>
        <w:tc>
          <w:tcPr>
            <w:tcW w:w="2119" w:type="pct"/>
          </w:tcPr>
          <w:p w:rsidR="0000341A" w:rsidRPr="00CE76FA" w:rsidRDefault="0000341A" w:rsidP="00D56FDF">
            <w:pPr>
              <w:widowControl w:val="0"/>
              <w:ind w:left="75" w:right="-285"/>
            </w:pPr>
            <w:r w:rsidRPr="00CE76FA">
              <w:t>от 100 до 200 (от 116 до 233)</w:t>
            </w:r>
          </w:p>
        </w:tc>
        <w:tc>
          <w:tcPr>
            <w:tcW w:w="1464" w:type="pct"/>
          </w:tcPr>
          <w:p w:rsidR="0000341A" w:rsidRPr="00CE76FA" w:rsidRDefault="0000341A" w:rsidP="00D56FDF">
            <w:pPr>
              <w:widowControl w:val="0"/>
              <w:ind w:right="-285"/>
              <w:jc w:val="center"/>
            </w:pPr>
            <w:r w:rsidRPr="00CE76FA">
              <w:t>3,7</w:t>
            </w:r>
          </w:p>
        </w:tc>
        <w:tc>
          <w:tcPr>
            <w:tcW w:w="1417" w:type="pct"/>
          </w:tcPr>
          <w:p w:rsidR="0000341A" w:rsidRPr="00CE76FA" w:rsidRDefault="0000341A" w:rsidP="00D56FDF">
            <w:pPr>
              <w:widowControl w:val="0"/>
              <w:ind w:right="-285"/>
              <w:jc w:val="center"/>
            </w:pPr>
            <w:r w:rsidRPr="00CE76FA">
              <w:t>3,0</w:t>
            </w:r>
          </w:p>
        </w:tc>
      </w:tr>
      <w:tr w:rsidR="0000341A" w:rsidRPr="00CE76FA" w:rsidTr="0000341A">
        <w:trPr>
          <w:jc w:val="center"/>
        </w:trPr>
        <w:tc>
          <w:tcPr>
            <w:tcW w:w="2119" w:type="pct"/>
          </w:tcPr>
          <w:p w:rsidR="0000341A" w:rsidRPr="00CE76FA" w:rsidRDefault="0000341A" w:rsidP="00D56FDF">
            <w:pPr>
              <w:widowControl w:val="0"/>
              <w:ind w:left="75" w:right="-285"/>
            </w:pPr>
            <w:r w:rsidRPr="00CE76FA">
              <w:t>от 200 до 400 (от 233 до 466)</w:t>
            </w:r>
          </w:p>
        </w:tc>
        <w:tc>
          <w:tcPr>
            <w:tcW w:w="1464" w:type="pct"/>
          </w:tcPr>
          <w:p w:rsidR="0000341A" w:rsidRPr="00CE76FA" w:rsidRDefault="0000341A" w:rsidP="00D56FDF">
            <w:pPr>
              <w:widowControl w:val="0"/>
              <w:ind w:right="-285"/>
              <w:jc w:val="center"/>
            </w:pPr>
            <w:r w:rsidRPr="00CE76FA">
              <w:t>4,3</w:t>
            </w:r>
          </w:p>
        </w:tc>
        <w:tc>
          <w:tcPr>
            <w:tcW w:w="1417" w:type="pct"/>
          </w:tcPr>
          <w:p w:rsidR="0000341A" w:rsidRPr="00CE76FA" w:rsidRDefault="0000341A" w:rsidP="00D56FDF">
            <w:pPr>
              <w:widowControl w:val="0"/>
              <w:ind w:right="-285"/>
              <w:jc w:val="center"/>
            </w:pPr>
            <w:r w:rsidRPr="00CE76FA">
              <w:t>3,5</w:t>
            </w:r>
          </w:p>
        </w:tc>
      </w:tr>
    </w:tbl>
    <w:p w:rsidR="0000341A" w:rsidRPr="00CE76FA" w:rsidRDefault="0000341A" w:rsidP="00D56FDF">
      <w:pPr>
        <w:widowControl w:val="0"/>
        <w:spacing w:before="120" w:line="245" w:lineRule="auto"/>
        <w:ind w:right="-285" w:firstLine="720"/>
        <w:jc w:val="both"/>
      </w:pPr>
      <w:r w:rsidRPr="00CE76FA">
        <w:t>Примечания:</w:t>
      </w:r>
    </w:p>
    <w:p w:rsidR="0000341A" w:rsidRPr="00CE76FA" w:rsidRDefault="0000341A" w:rsidP="00D56FDF">
      <w:pPr>
        <w:widowControl w:val="0"/>
        <w:spacing w:line="245" w:lineRule="auto"/>
        <w:ind w:right="-285" w:firstLine="720"/>
        <w:jc w:val="both"/>
      </w:pPr>
      <w:r w:rsidRPr="00CE76FA">
        <w:t>1. Размеры земельных участков отопительных котельных, обеспечивающих потреб</w:t>
      </w:r>
      <w:r w:rsidRPr="00CE76FA">
        <w:t>и</w:t>
      </w:r>
      <w:r w:rsidRPr="00CE76FA">
        <w:t>телей горячей водой с непосредственным водоразбором, а также котельных, доставка топл</w:t>
      </w:r>
      <w:r w:rsidRPr="00CE76FA">
        <w:t>и</w:t>
      </w:r>
      <w:r w:rsidRPr="00CE76FA">
        <w:t>ва которым предусматривается по железной дороге, следует увеличивать на 20 %.</w:t>
      </w:r>
    </w:p>
    <w:p w:rsidR="0000341A" w:rsidRPr="00CE76FA" w:rsidRDefault="0000341A" w:rsidP="00D56FDF">
      <w:pPr>
        <w:widowControl w:val="0"/>
        <w:spacing w:line="245" w:lineRule="auto"/>
        <w:ind w:right="-285" w:firstLine="720"/>
        <w:jc w:val="both"/>
      </w:pPr>
      <w:r w:rsidRPr="00CE76FA">
        <w:t>2.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w:t>
      </w:r>
      <w:r w:rsidRPr="00CE76FA">
        <w:t>е</w:t>
      </w:r>
      <w:r w:rsidRPr="00CE76FA">
        <w:t>деление размеров площадок для них необходимо предусматривать по</w:t>
      </w:r>
      <w:r w:rsidRPr="00CE76FA">
        <w:br/>
        <w:t>СП 124.13330.2012.</w:t>
      </w:r>
    </w:p>
    <w:p w:rsidR="0000341A" w:rsidRPr="00CE76FA" w:rsidRDefault="0000341A" w:rsidP="00D56FDF">
      <w:pPr>
        <w:widowControl w:val="0"/>
        <w:spacing w:line="245" w:lineRule="auto"/>
        <w:ind w:right="-285" w:firstLine="720"/>
        <w:jc w:val="both"/>
        <w:rPr>
          <w:bCs/>
        </w:rPr>
      </w:pPr>
      <w:r w:rsidRPr="00CE76FA">
        <w:t>3. Размеры санитарно-защитных зон от котельных определяются в соответствии с действующими санитарными нормами.</w:t>
      </w:r>
    </w:p>
    <w:p w:rsidR="0000341A" w:rsidRPr="00CE76FA" w:rsidRDefault="0000341A" w:rsidP="00D56FDF">
      <w:pPr>
        <w:widowControl w:val="0"/>
        <w:spacing w:before="120" w:line="245" w:lineRule="auto"/>
        <w:ind w:right="-285" w:firstLine="720"/>
        <w:jc w:val="both"/>
        <w:rPr>
          <w:bCs/>
        </w:rPr>
      </w:pPr>
      <w:r w:rsidRPr="00CE76FA">
        <w:rPr>
          <w:bCs/>
        </w:rPr>
        <w:t>15.14. Газораспределительные станции магистральных газопроводов следует разм</w:t>
      </w:r>
      <w:r w:rsidRPr="00CE76FA">
        <w:rPr>
          <w:bCs/>
        </w:rPr>
        <w:t>е</w:t>
      </w:r>
      <w:r w:rsidRPr="00CE76FA">
        <w:rPr>
          <w:bCs/>
        </w:rPr>
        <w:t>щать за пределами поселений в соответствии с требованиями СП 36.13330.</w:t>
      </w:r>
    </w:p>
    <w:p w:rsidR="0000341A" w:rsidRPr="00CE76FA" w:rsidRDefault="0000341A" w:rsidP="00D56FDF">
      <w:pPr>
        <w:widowControl w:val="0"/>
        <w:spacing w:line="245" w:lineRule="auto"/>
        <w:ind w:right="-285" w:firstLine="720"/>
        <w:jc w:val="both"/>
        <w:rPr>
          <w:bCs/>
        </w:rPr>
      </w:pPr>
      <w:r w:rsidRPr="00CE76FA">
        <w:rPr>
          <w:bCs/>
        </w:rPr>
        <w:t>15.15. Размеры земельных участков газонаполнительных станций (ГНС) в зависим</w:t>
      </w:r>
      <w:r w:rsidRPr="00CE76FA">
        <w:rPr>
          <w:bCs/>
        </w:rPr>
        <w:t>о</w:t>
      </w:r>
      <w:r w:rsidRPr="00CE76FA">
        <w:rPr>
          <w:bCs/>
        </w:rPr>
        <w:t>сти от их производительности следует принимать по проекту, производительностью (для станций), но не более:</w:t>
      </w:r>
    </w:p>
    <w:p w:rsidR="0000341A" w:rsidRPr="00CE76FA" w:rsidRDefault="0000341A" w:rsidP="00D56FDF">
      <w:pPr>
        <w:widowControl w:val="0"/>
        <w:spacing w:line="245" w:lineRule="auto"/>
        <w:ind w:right="-285" w:firstLine="720"/>
        <w:jc w:val="both"/>
        <w:rPr>
          <w:bCs/>
        </w:rPr>
      </w:pPr>
      <w:r w:rsidRPr="00CE76FA">
        <w:rPr>
          <w:bCs/>
        </w:rPr>
        <w:t xml:space="preserve">10 тыс. т/год – </w:t>
      </w:r>
      <w:smartTag w:uri="urn:schemas-microsoft-com:office:smarttags" w:element="metricconverter">
        <w:smartTagPr>
          <w:attr w:name="ProductID" w:val="6 га"/>
        </w:smartTagPr>
        <w:r w:rsidRPr="00CE76FA">
          <w:rPr>
            <w:bCs/>
          </w:rPr>
          <w:t>6 га</w:t>
        </w:r>
      </w:smartTag>
      <w:r w:rsidRPr="00CE76FA">
        <w:rPr>
          <w:bCs/>
        </w:rPr>
        <w:t>;</w:t>
      </w:r>
    </w:p>
    <w:p w:rsidR="0000341A" w:rsidRPr="00CE76FA" w:rsidRDefault="0000341A" w:rsidP="00D56FDF">
      <w:pPr>
        <w:widowControl w:val="0"/>
        <w:spacing w:line="245" w:lineRule="auto"/>
        <w:ind w:right="-285" w:firstLine="720"/>
        <w:jc w:val="both"/>
        <w:rPr>
          <w:bCs/>
        </w:rPr>
      </w:pPr>
      <w:r w:rsidRPr="00CE76FA">
        <w:rPr>
          <w:bCs/>
        </w:rPr>
        <w:t xml:space="preserve">20 тыс. т/год </w:t>
      </w:r>
      <w:r w:rsidRPr="00CE76FA">
        <w:t>–</w:t>
      </w:r>
      <w:r w:rsidRPr="00CE76FA">
        <w:rPr>
          <w:bCs/>
        </w:rPr>
        <w:t xml:space="preserve"> </w:t>
      </w:r>
      <w:smartTag w:uri="urn:schemas-microsoft-com:office:smarttags" w:element="metricconverter">
        <w:smartTagPr>
          <w:attr w:name="ProductID" w:val="7 га"/>
        </w:smartTagPr>
        <w:r w:rsidRPr="00CE76FA">
          <w:rPr>
            <w:bCs/>
          </w:rPr>
          <w:t>7 га</w:t>
        </w:r>
      </w:smartTag>
      <w:r w:rsidRPr="00CE76FA">
        <w:rPr>
          <w:bCs/>
        </w:rPr>
        <w:t>;</w:t>
      </w:r>
    </w:p>
    <w:p w:rsidR="0000341A" w:rsidRPr="00CE76FA" w:rsidRDefault="0000341A" w:rsidP="00D56FDF">
      <w:pPr>
        <w:widowControl w:val="0"/>
        <w:spacing w:line="245" w:lineRule="auto"/>
        <w:ind w:right="-285" w:firstLine="720"/>
        <w:jc w:val="both"/>
        <w:rPr>
          <w:bCs/>
        </w:rPr>
      </w:pPr>
      <w:r w:rsidRPr="00CE76FA">
        <w:rPr>
          <w:bCs/>
        </w:rPr>
        <w:t xml:space="preserve">40 тыс. т/год </w:t>
      </w:r>
      <w:r w:rsidRPr="00CE76FA">
        <w:t xml:space="preserve">– </w:t>
      </w:r>
      <w:smartTag w:uri="urn:schemas-microsoft-com:office:smarttags" w:element="metricconverter">
        <w:smartTagPr>
          <w:attr w:name="ProductID" w:val="8 га"/>
        </w:smartTagPr>
        <w:r w:rsidRPr="00CE76FA">
          <w:rPr>
            <w:bCs/>
          </w:rPr>
          <w:t>8 га</w:t>
        </w:r>
      </w:smartTag>
      <w:r w:rsidRPr="00CE76FA">
        <w:rPr>
          <w:bCs/>
        </w:rPr>
        <w:t>.</w:t>
      </w:r>
    </w:p>
    <w:p w:rsidR="0000341A" w:rsidRPr="00CE76FA" w:rsidRDefault="0000341A" w:rsidP="00D56FDF">
      <w:pPr>
        <w:widowControl w:val="0"/>
        <w:spacing w:line="245" w:lineRule="auto"/>
        <w:ind w:right="-285" w:firstLine="720"/>
        <w:jc w:val="both"/>
        <w:rPr>
          <w:bCs/>
        </w:rPr>
      </w:pPr>
      <w:r w:rsidRPr="00CE76FA">
        <w:rPr>
          <w:bCs/>
        </w:rPr>
        <w:t>15.16. Размеры земельных участков газонаполнительных пунктов (ГНП) и промеж</w:t>
      </w:r>
      <w:r w:rsidRPr="00CE76FA">
        <w:rPr>
          <w:bCs/>
        </w:rPr>
        <w:t>у</w:t>
      </w:r>
      <w:r w:rsidRPr="00CE76FA">
        <w:rPr>
          <w:bCs/>
        </w:rPr>
        <w:t xml:space="preserve">точных складов баллонов (ПСБ) следует принимать не более </w:t>
      </w:r>
      <w:smartTag w:uri="urn:schemas-microsoft-com:office:smarttags" w:element="metricconverter">
        <w:smartTagPr>
          <w:attr w:name="ProductID" w:val="0,6 га"/>
        </w:smartTagPr>
        <w:r w:rsidRPr="00CE76FA">
          <w:rPr>
            <w:bCs/>
          </w:rPr>
          <w:t>0,6 га</w:t>
        </w:r>
      </w:smartTag>
      <w:r w:rsidRPr="00CE76FA">
        <w:rPr>
          <w:bCs/>
        </w:rPr>
        <w:t>. Расстояния от них до зданий и сооружений различного назначения следует принимать согласно СП 62.13330.</w:t>
      </w:r>
    </w:p>
    <w:p w:rsidR="0000341A" w:rsidRPr="00CE76FA" w:rsidRDefault="0000341A" w:rsidP="00D56FDF">
      <w:pPr>
        <w:widowControl w:val="0"/>
        <w:spacing w:line="245" w:lineRule="auto"/>
        <w:ind w:right="-285" w:firstLine="720"/>
        <w:jc w:val="both"/>
        <w:rPr>
          <w:bCs/>
          <w:spacing w:val="-4"/>
        </w:rPr>
      </w:pPr>
      <w:r w:rsidRPr="00CE76FA">
        <w:rPr>
          <w:bCs/>
          <w:spacing w:val="-4"/>
        </w:rPr>
        <w:t>15.17. Размещение предприятий, зданий и сооружений связи, радиовещания и телевид</w:t>
      </w:r>
      <w:r w:rsidRPr="00CE76FA">
        <w:rPr>
          <w:bCs/>
          <w:spacing w:val="-4"/>
        </w:rPr>
        <w:t>е</w:t>
      </w:r>
      <w:r w:rsidRPr="00CE76FA">
        <w:rPr>
          <w:bCs/>
          <w:spacing w:val="-4"/>
        </w:rPr>
        <w:t>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0341A" w:rsidRPr="00CE76FA" w:rsidRDefault="0000341A" w:rsidP="00D56FDF">
      <w:pPr>
        <w:widowControl w:val="0"/>
        <w:spacing w:line="245" w:lineRule="auto"/>
        <w:ind w:right="-285" w:firstLine="720"/>
        <w:jc w:val="both"/>
        <w:rPr>
          <w:bCs/>
        </w:rPr>
      </w:pPr>
      <w:r w:rsidRPr="00CE76FA">
        <w:rPr>
          <w:bCs/>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7" w:name="_Toc295148879"/>
      <w:r w:rsidRPr="00CE76FA">
        <w:rPr>
          <w:bCs/>
        </w:rPr>
        <w:t>ских регламентов.</w:t>
      </w:r>
    </w:p>
    <w:p w:rsidR="0000341A" w:rsidRPr="00CE76FA" w:rsidRDefault="0000341A" w:rsidP="00D56FDF">
      <w:pPr>
        <w:widowControl w:val="0"/>
        <w:ind w:right="-285" w:firstLine="720"/>
        <w:jc w:val="both"/>
        <w:rPr>
          <w:bCs/>
        </w:rPr>
      </w:pPr>
    </w:p>
    <w:p w:rsidR="0000341A" w:rsidRPr="00CE76FA" w:rsidRDefault="0000341A" w:rsidP="00D56FDF">
      <w:pPr>
        <w:widowControl w:val="0"/>
        <w:ind w:right="-285"/>
        <w:jc w:val="center"/>
      </w:pPr>
      <w:r w:rsidRPr="00CE76FA">
        <w:t>16. Размещение инженерных сетей</w:t>
      </w:r>
      <w:bookmarkEnd w:id="17"/>
    </w:p>
    <w:p w:rsidR="0000341A" w:rsidRPr="00CE76FA" w:rsidRDefault="0000341A" w:rsidP="00D56FDF">
      <w:pPr>
        <w:widowControl w:val="0"/>
        <w:ind w:right="-285"/>
        <w:jc w:val="center"/>
        <w:rPr>
          <w:bCs/>
        </w:rPr>
      </w:pPr>
    </w:p>
    <w:p w:rsidR="0000341A" w:rsidRPr="00CE76FA" w:rsidRDefault="0000341A" w:rsidP="00D56FDF">
      <w:pPr>
        <w:widowControl w:val="0"/>
        <w:ind w:right="-285" w:firstLine="720"/>
        <w:jc w:val="both"/>
        <w:rPr>
          <w:bCs/>
          <w:spacing w:val="-2"/>
        </w:rPr>
      </w:pPr>
      <w:r w:rsidRPr="00CE76FA">
        <w:rPr>
          <w:bCs/>
          <w:spacing w:val="-2"/>
        </w:rPr>
        <w:t>16.1. Подземные инженерные сети следует размещать преимущественно в пределах п</w:t>
      </w:r>
      <w:r w:rsidRPr="00CE76FA">
        <w:rPr>
          <w:bCs/>
          <w:spacing w:val="-2"/>
        </w:rPr>
        <w:t>о</w:t>
      </w:r>
      <w:r w:rsidRPr="00CE76FA">
        <w:rPr>
          <w:bCs/>
          <w:spacing w:val="-2"/>
        </w:rPr>
        <w:t>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w:t>
      </w:r>
      <w:r w:rsidRPr="00CE76FA">
        <w:rPr>
          <w:bCs/>
          <w:spacing w:val="-2"/>
        </w:rPr>
        <w:t>я</w:t>
      </w:r>
      <w:r w:rsidRPr="00CE76FA">
        <w:rPr>
          <w:bCs/>
          <w:spacing w:val="-2"/>
        </w:rPr>
        <w:t xml:space="preserve">зи, сигнализации, диспетчеризации и др.). При ширине проезжей части более </w:t>
      </w:r>
      <w:smartTag w:uri="urn:schemas-microsoft-com:office:smarttags" w:element="metricconverter">
        <w:smartTagPr>
          <w:attr w:name="ProductID" w:val="22 м"/>
        </w:smartTagPr>
        <w:r w:rsidRPr="00CE76FA">
          <w:rPr>
            <w:bCs/>
            <w:spacing w:val="-2"/>
          </w:rPr>
          <w:t>22 м</w:t>
        </w:r>
      </w:smartTag>
      <w:r w:rsidRPr="00CE76FA">
        <w:rPr>
          <w:bCs/>
          <w:spacing w:val="-2"/>
        </w:rPr>
        <w:t xml:space="preserve"> следует предусматривать размещение сетей водопровода по обеим сторонам улиц.</w:t>
      </w:r>
    </w:p>
    <w:p w:rsidR="0000341A" w:rsidRPr="00CE76FA" w:rsidRDefault="0000341A" w:rsidP="00D56FDF">
      <w:pPr>
        <w:widowControl w:val="0"/>
        <w:spacing w:line="228" w:lineRule="auto"/>
        <w:ind w:right="-285" w:firstLine="720"/>
        <w:jc w:val="both"/>
        <w:rPr>
          <w:bCs/>
        </w:rPr>
      </w:pPr>
      <w:r w:rsidRPr="00CE76FA">
        <w:rPr>
          <w:bCs/>
        </w:rPr>
        <w:t>16.2. В условиях реконструкции проезжих частей улиц и дорог, под которыми расп</w:t>
      </w:r>
      <w:r w:rsidRPr="00CE76FA">
        <w:rPr>
          <w:bCs/>
        </w:rPr>
        <w:t>о</w:t>
      </w:r>
      <w:r w:rsidRPr="00CE76FA">
        <w:rPr>
          <w:bCs/>
        </w:rPr>
        <w:t>ложены подземные инженерные сети, следует предусматривать их вынос под разделител</w:t>
      </w:r>
      <w:r w:rsidRPr="00CE76FA">
        <w:rPr>
          <w:bCs/>
        </w:rPr>
        <w:t>ь</w:t>
      </w:r>
      <w:r w:rsidRPr="00CE76FA">
        <w:rPr>
          <w:bCs/>
        </w:rPr>
        <w:t xml:space="preserve">ные полосы и тротуары. Допускается сохранение существующих и прокладка новых сетей </w:t>
      </w:r>
      <w:r w:rsidRPr="00CE76FA">
        <w:rPr>
          <w:bCs/>
        </w:rPr>
        <w:lastRenderedPageBreak/>
        <w:t>под проезжей частью при устройстве тоннелей.</w:t>
      </w:r>
    </w:p>
    <w:p w:rsidR="0000341A" w:rsidRPr="00CE76FA" w:rsidRDefault="0000341A" w:rsidP="00D56FDF">
      <w:pPr>
        <w:widowControl w:val="0"/>
        <w:spacing w:line="228" w:lineRule="auto"/>
        <w:ind w:right="-285" w:firstLine="720"/>
        <w:jc w:val="both"/>
        <w:rPr>
          <w:bCs/>
          <w:spacing w:val="2"/>
        </w:rPr>
      </w:pPr>
      <w:r w:rsidRPr="00CE76FA">
        <w:rPr>
          <w:bCs/>
          <w:spacing w:val="2"/>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CE76FA">
          <w:rPr>
            <w:bCs/>
            <w:spacing w:val="2"/>
          </w:rPr>
          <w:t>500 мм</w:t>
        </w:r>
      </w:smartTag>
      <w:r w:rsidRPr="00CE76FA">
        <w:rPr>
          <w:bCs/>
          <w:spacing w:val="2"/>
        </w:rPr>
        <w:t>, кабелей (связи и сил</w:t>
      </w:r>
      <w:r w:rsidRPr="00CE76FA">
        <w:rPr>
          <w:bCs/>
          <w:spacing w:val="2"/>
        </w:rPr>
        <w:t>о</w:t>
      </w:r>
      <w:r w:rsidRPr="00CE76FA">
        <w:rPr>
          <w:bCs/>
          <w:spacing w:val="2"/>
        </w:rPr>
        <w:t>вых напряжением до 10 кВ)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00341A" w:rsidRPr="00CE76FA" w:rsidRDefault="0000341A" w:rsidP="00D56FDF">
      <w:pPr>
        <w:widowControl w:val="0"/>
        <w:spacing w:line="228" w:lineRule="auto"/>
        <w:ind w:right="-285" w:firstLine="720"/>
        <w:jc w:val="both"/>
        <w:rPr>
          <w:bCs/>
        </w:rPr>
      </w:pPr>
      <w:r w:rsidRPr="00CE76FA">
        <w:rPr>
          <w:bCs/>
        </w:rPr>
        <w:t>16.4. В зонах реконструкции, в охранных зонах исторической застройки или при н</w:t>
      </w:r>
      <w:r w:rsidRPr="00CE76FA">
        <w:rPr>
          <w:bCs/>
        </w:rPr>
        <w:t>е</w:t>
      </w:r>
      <w:r w:rsidRPr="00CE76FA">
        <w:rPr>
          <w:bCs/>
        </w:rPr>
        <w:t>достаточной ширине улиц устройство тоннелей (коллекторов) допускается при диаметре т</w:t>
      </w:r>
      <w:r w:rsidRPr="00CE76FA">
        <w:rPr>
          <w:bCs/>
        </w:rPr>
        <w:t>е</w:t>
      </w:r>
      <w:r w:rsidRPr="00CE76FA">
        <w:rPr>
          <w:bCs/>
        </w:rPr>
        <w:t xml:space="preserve">пловых сетей от </w:t>
      </w:r>
      <w:smartTag w:uri="urn:schemas-microsoft-com:office:smarttags" w:element="metricconverter">
        <w:smartTagPr>
          <w:attr w:name="ProductID" w:val="200 мм"/>
        </w:smartTagPr>
        <w:r w:rsidRPr="00CE76FA">
          <w:rPr>
            <w:bCs/>
          </w:rPr>
          <w:t>200 мм</w:t>
        </w:r>
      </w:smartTag>
      <w:r w:rsidRPr="00CE76FA">
        <w:rPr>
          <w:bCs/>
        </w:rPr>
        <w:t>.</w:t>
      </w:r>
    </w:p>
    <w:p w:rsidR="0000341A" w:rsidRPr="00CE76FA" w:rsidRDefault="0000341A" w:rsidP="00D56FDF">
      <w:pPr>
        <w:widowControl w:val="0"/>
        <w:spacing w:line="228" w:lineRule="auto"/>
        <w:ind w:right="-285" w:firstLine="720"/>
        <w:jc w:val="both"/>
        <w:rPr>
          <w:bCs/>
        </w:rPr>
      </w:pPr>
      <w:r w:rsidRPr="00CE76FA">
        <w:rPr>
          <w:bCs/>
        </w:rPr>
        <w:t>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w:t>
      </w:r>
      <w:r w:rsidRPr="00CE76FA">
        <w:rPr>
          <w:bCs/>
        </w:rPr>
        <w:t>т</w:t>
      </w:r>
      <w:r w:rsidRPr="00CE76FA">
        <w:rPr>
          <w:bCs/>
        </w:rPr>
        <w:t>ветствии с СП 131.13330.2012,</w:t>
      </w:r>
      <w:r w:rsidRPr="00CE76FA">
        <w:rPr>
          <w:bCs/>
        </w:rPr>
        <w:b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0341A" w:rsidRPr="00CE76FA" w:rsidRDefault="0000341A" w:rsidP="00D56FDF">
      <w:pPr>
        <w:widowControl w:val="0"/>
        <w:spacing w:line="228" w:lineRule="auto"/>
        <w:ind w:right="-285" w:firstLine="720"/>
        <w:jc w:val="both"/>
        <w:rPr>
          <w:bCs/>
          <w:spacing w:val="-4"/>
        </w:rPr>
      </w:pPr>
      <w:r w:rsidRPr="00CE76FA">
        <w:rPr>
          <w:bCs/>
          <w:spacing w:val="-4"/>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w:t>
      </w:r>
      <w:r w:rsidRPr="00CE76FA">
        <w:rPr>
          <w:bCs/>
          <w:spacing w:val="-4"/>
        </w:rPr>
        <w:t>д</w:t>
      </w:r>
      <w:r w:rsidRPr="00CE76FA">
        <w:rPr>
          <w:bCs/>
          <w:spacing w:val="-4"/>
        </w:rPr>
        <w:t>земных (наземных с обвалованием) газопроводов до зданий и сооружений следует принимать в соответствии с СП 62.13330.</w:t>
      </w:r>
    </w:p>
    <w:p w:rsidR="0000341A" w:rsidRPr="00CE76FA" w:rsidRDefault="0000341A" w:rsidP="00D56FDF">
      <w:pPr>
        <w:widowControl w:val="0"/>
        <w:spacing w:before="120" w:after="120" w:line="228" w:lineRule="auto"/>
        <w:ind w:right="-285" w:firstLine="720"/>
        <w:jc w:val="right"/>
        <w:rPr>
          <w:bCs/>
        </w:rPr>
      </w:pPr>
      <w:r w:rsidRPr="00CE76FA">
        <w:rPr>
          <w:bCs/>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CE76FA" w:rsidTr="0000341A">
        <w:tc>
          <w:tcPr>
            <w:tcW w:w="729" w:type="pct"/>
            <w:vMerge w:val="restart"/>
            <w:tcBorders>
              <w:bottom w:val="nil"/>
            </w:tcBorders>
          </w:tcPr>
          <w:p w:rsidR="0000341A" w:rsidRPr="00CE76FA" w:rsidRDefault="0000341A" w:rsidP="00D56FDF">
            <w:pPr>
              <w:widowControl w:val="0"/>
              <w:spacing w:line="228" w:lineRule="auto"/>
              <w:ind w:right="-285"/>
              <w:jc w:val="center"/>
              <w:rPr>
                <w:spacing w:val="-6"/>
              </w:rPr>
            </w:pPr>
            <w:r w:rsidRPr="00CE76FA">
              <w:rPr>
                <w:spacing w:val="-6"/>
              </w:rPr>
              <w:t>Инженерные сети</w:t>
            </w:r>
          </w:p>
        </w:tc>
        <w:tc>
          <w:tcPr>
            <w:tcW w:w="4271" w:type="pct"/>
            <w:gridSpan w:val="9"/>
          </w:tcPr>
          <w:p w:rsidR="0000341A" w:rsidRPr="00CE76FA" w:rsidRDefault="0000341A" w:rsidP="00D56FDF">
            <w:pPr>
              <w:widowControl w:val="0"/>
              <w:spacing w:line="228" w:lineRule="auto"/>
              <w:ind w:right="-285"/>
              <w:jc w:val="center"/>
              <w:rPr>
                <w:spacing w:val="-6"/>
              </w:rPr>
            </w:pPr>
            <w:r w:rsidRPr="00CE76FA">
              <w:rPr>
                <w:spacing w:val="-6"/>
              </w:rPr>
              <w:t>Расстояние, м, по горизонтали (в свету) от подземных сетей до</w:t>
            </w:r>
          </w:p>
        </w:tc>
      </w:tr>
      <w:tr w:rsidR="0000341A" w:rsidRPr="00CE76FA" w:rsidTr="0000341A">
        <w:tc>
          <w:tcPr>
            <w:tcW w:w="729" w:type="pct"/>
            <w:vMerge/>
            <w:tcBorders>
              <w:bottom w:val="nil"/>
            </w:tcBorders>
          </w:tcPr>
          <w:p w:rsidR="0000341A" w:rsidRPr="00CE76FA" w:rsidRDefault="0000341A" w:rsidP="00D56FDF">
            <w:pPr>
              <w:widowControl w:val="0"/>
              <w:spacing w:line="228" w:lineRule="auto"/>
              <w:ind w:right="-285"/>
              <w:jc w:val="center"/>
              <w:rPr>
                <w:spacing w:val="-6"/>
              </w:rPr>
            </w:pPr>
          </w:p>
        </w:tc>
        <w:tc>
          <w:tcPr>
            <w:tcW w:w="485" w:type="pct"/>
            <w:vMerge w:val="restart"/>
            <w:tcBorders>
              <w:bottom w:val="nil"/>
            </w:tcBorders>
          </w:tcPr>
          <w:p w:rsidR="0000341A" w:rsidRPr="00CE76FA" w:rsidRDefault="0000341A" w:rsidP="006544CA">
            <w:pPr>
              <w:widowControl w:val="0"/>
              <w:spacing w:line="228" w:lineRule="auto"/>
              <w:ind w:right="-3"/>
              <w:jc w:val="center"/>
              <w:rPr>
                <w:spacing w:val="-6"/>
              </w:rPr>
            </w:pPr>
            <w:r w:rsidRPr="00CE76FA">
              <w:rPr>
                <w:spacing w:val="-6"/>
              </w:rPr>
              <w:t>фунд</w:t>
            </w:r>
            <w:r w:rsidRPr="00CE76FA">
              <w:rPr>
                <w:spacing w:val="-6"/>
              </w:rPr>
              <w:t>а</w:t>
            </w:r>
            <w:r w:rsidRPr="00CE76FA">
              <w:rPr>
                <w:spacing w:val="-6"/>
              </w:rPr>
              <w:t>ментов зданий и с</w:t>
            </w:r>
            <w:r w:rsidRPr="00CE76FA">
              <w:rPr>
                <w:spacing w:val="-6"/>
              </w:rPr>
              <w:t>о</w:t>
            </w:r>
            <w:r w:rsidRPr="00CE76FA">
              <w:rPr>
                <w:spacing w:val="-6"/>
              </w:rPr>
              <w:t>оруж</w:t>
            </w:r>
            <w:r w:rsidRPr="00CE76FA">
              <w:rPr>
                <w:spacing w:val="-6"/>
              </w:rPr>
              <w:t>е</w:t>
            </w:r>
            <w:r w:rsidRPr="00CE76FA">
              <w:rPr>
                <w:spacing w:val="-6"/>
              </w:rPr>
              <w:t>ний</w:t>
            </w:r>
          </w:p>
        </w:tc>
        <w:tc>
          <w:tcPr>
            <w:tcW w:w="666" w:type="pct"/>
            <w:vMerge w:val="restart"/>
            <w:tcBorders>
              <w:bottom w:val="nil"/>
            </w:tcBorders>
          </w:tcPr>
          <w:p w:rsidR="0000341A" w:rsidRPr="00CE76FA" w:rsidRDefault="0000341A" w:rsidP="006544CA">
            <w:pPr>
              <w:widowControl w:val="0"/>
              <w:spacing w:line="228" w:lineRule="auto"/>
              <w:ind w:right="-72"/>
              <w:jc w:val="center"/>
              <w:rPr>
                <w:spacing w:val="-6"/>
              </w:rPr>
            </w:pPr>
            <w:r w:rsidRPr="00CE76FA">
              <w:rPr>
                <w:spacing w:val="-6"/>
              </w:rPr>
              <w:t>фундаме</w:t>
            </w:r>
            <w:r w:rsidRPr="00CE76FA">
              <w:rPr>
                <w:spacing w:val="-6"/>
              </w:rPr>
              <w:t>н</w:t>
            </w:r>
            <w:r w:rsidRPr="00CE76FA">
              <w:rPr>
                <w:spacing w:val="-6"/>
              </w:rPr>
              <w:t>тов огра</w:t>
            </w:r>
            <w:r w:rsidRPr="00CE76FA">
              <w:rPr>
                <w:spacing w:val="-6"/>
              </w:rPr>
              <w:t>ж</w:t>
            </w:r>
            <w:r w:rsidRPr="00CE76FA">
              <w:rPr>
                <w:spacing w:val="-6"/>
              </w:rPr>
              <w:t>дений пре</w:t>
            </w:r>
            <w:r w:rsidRPr="00CE76FA">
              <w:rPr>
                <w:spacing w:val="-6"/>
              </w:rPr>
              <w:t>д</w:t>
            </w:r>
            <w:r w:rsidRPr="00CE76FA">
              <w:rPr>
                <w:spacing w:val="-6"/>
              </w:rPr>
              <w:t>приятий, эстакад, опор ко</w:t>
            </w:r>
            <w:r w:rsidRPr="00CE76FA">
              <w:rPr>
                <w:spacing w:val="-6"/>
              </w:rPr>
              <w:t>н</w:t>
            </w:r>
            <w:r w:rsidRPr="00CE76FA">
              <w:rPr>
                <w:spacing w:val="-6"/>
              </w:rPr>
              <w:t>тактной с</w:t>
            </w:r>
            <w:r w:rsidRPr="00CE76FA">
              <w:rPr>
                <w:spacing w:val="-6"/>
              </w:rPr>
              <w:t>е</w:t>
            </w:r>
            <w:r w:rsidRPr="00CE76FA">
              <w:rPr>
                <w:spacing w:val="-6"/>
              </w:rPr>
              <w:t>ти и связи, железных дорог</w:t>
            </w:r>
          </w:p>
        </w:tc>
        <w:tc>
          <w:tcPr>
            <w:tcW w:w="968" w:type="pct"/>
            <w:gridSpan w:val="2"/>
          </w:tcPr>
          <w:p w:rsidR="0000341A" w:rsidRPr="00CE76FA" w:rsidRDefault="0000341A" w:rsidP="00D56FDF">
            <w:pPr>
              <w:widowControl w:val="0"/>
              <w:spacing w:line="228" w:lineRule="auto"/>
              <w:ind w:right="-285"/>
              <w:jc w:val="center"/>
              <w:rPr>
                <w:spacing w:val="-6"/>
              </w:rPr>
            </w:pPr>
            <w:r w:rsidRPr="00CE76FA">
              <w:rPr>
                <w:spacing w:val="-6"/>
              </w:rPr>
              <w:t>оси крайнего пути</w:t>
            </w:r>
          </w:p>
        </w:tc>
        <w:tc>
          <w:tcPr>
            <w:tcW w:w="544" w:type="pct"/>
            <w:vMerge w:val="restart"/>
            <w:tcBorders>
              <w:bottom w:val="nil"/>
            </w:tcBorders>
          </w:tcPr>
          <w:p w:rsidR="0000341A" w:rsidRPr="00CE76FA" w:rsidRDefault="0000341A" w:rsidP="006544CA">
            <w:pPr>
              <w:widowControl w:val="0"/>
              <w:spacing w:line="228" w:lineRule="auto"/>
              <w:jc w:val="center"/>
              <w:rPr>
                <w:spacing w:val="-6"/>
              </w:rPr>
            </w:pPr>
            <w:r w:rsidRPr="00CE76FA">
              <w:rPr>
                <w:spacing w:val="-6"/>
              </w:rPr>
              <w:t>бортов</w:t>
            </w:r>
            <w:r w:rsidRPr="00CE76FA">
              <w:rPr>
                <w:spacing w:val="-6"/>
              </w:rPr>
              <w:t>о</w:t>
            </w:r>
            <w:r w:rsidRPr="00CE76FA">
              <w:rPr>
                <w:spacing w:val="-6"/>
              </w:rPr>
              <w:t>го камня улицы, дороги  (кромки проезжей части, укреп- ленной полосы обоч</w:t>
            </w:r>
            <w:r w:rsidRPr="00CE76FA">
              <w:rPr>
                <w:spacing w:val="-6"/>
              </w:rPr>
              <w:t>и</w:t>
            </w:r>
            <w:r w:rsidRPr="00CE76FA">
              <w:rPr>
                <w:spacing w:val="-6"/>
              </w:rPr>
              <w:t>ны)</w:t>
            </w:r>
          </w:p>
        </w:tc>
        <w:tc>
          <w:tcPr>
            <w:tcW w:w="484" w:type="pct"/>
            <w:vMerge w:val="restart"/>
            <w:tcBorders>
              <w:bottom w:val="nil"/>
            </w:tcBorders>
          </w:tcPr>
          <w:p w:rsidR="0000341A" w:rsidRPr="00CE76FA" w:rsidRDefault="0000341A" w:rsidP="006544CA">
            <w:pPr>
              <w:widowControl w:val="0"/>
              <w:spacing w:line="228" w:lineRule="auto"/>
              <w:ind w:right="-5"/>
              <w:jc w:val="center"/>
              <w:rPr>
                <w:spacing w:val="-6"/>
              </w:rPr>
            </w:pPr>
            <w:r w:rsidRPr="00CE76FA">
              <w:rPr>
                <w:spacing w:val="-6"/>
              </w:rPr>
              <w:t>нару</w:t>
            </w:r>
            <w:r w:rsidRPr="00CE76FA">
              <w:rPr>
                <w:spacing w:val="-6"/>
              </w:rPr>
              <w:t>ж</w:t>
            </w:r>
            <w:r w:rsidRPr="00CE76FA">
              <w:rPr>
                <w:spacing w:val="-6"/>
              </w:rPr>
              <w:t>ной бровки кювета или п</w:t>
            </w:r>
            <w:r w:rsidRPr="00CE76FA">
              <w:rPr>
                <w:spacing w:val="-6"/>
              </w:rPr>
              <w:t>о</w:t>
            </w:r>
            <w:r w:rsidRPr="00CE76FA">
              <w:rPr>
                <w:spacing w:val="-6"/>
              </w:rPr>
              <w:t>дошвы насыпи дороги</w:t>
            </w:r>
          </w:p>
        </w:tc>
        <w:tc>
          <w:tcPr>
            <w:tcW w:w="1124" w:type="pct"/>
            <w:gridSpan w:val="3"/>
            <w:vMerge w:val="restart"/>
          </w:tcPr>
          <w:p w:rsidR="0000341A" w:rsidRPr="00CE76FA" w:rsidRDefault="0000341A" w:rsidP="006544CA">
            <w:pPr>
              <w:widowControl w:val="0"/>
              <w:spacing w:line="228" w:lineRule="auto"/>
              <w:jc w:val="center"/>
              <w:rPr>
                <w:spacing w:val="-6"/>
              </w:rPr>
            </w:pPr>
            <w:r w:rsidRPr="00CE76FA">
              <w:rPr>
                <w:spacing w:val="-6"/>
              </w:rPr>
              <w:t>фундаментов опор воздушных линий электропередачи напряжением</w:t>
            </w:r>
          </w:p>
        </w:tc>
      </w:tr>
      <w:tr w:rsidR="0000341A" w:rsidRPr="00CE76FA" w:rsidTr="0000341A">
        <w:trPr>
          <w:trHeight w:val="276"/>
        </w:trPr>
        <w:tc>
          <w:tcPr>
            <w:tcW w:w="729" w:type="pct"/>
            <w:vMerge/>
            <w:tcBorders>
              <w:bottom w:val="nil"/>
            </w:tcBorders>
          </w:tcPr>
          <w:p w:rsidR="0000341A" w:rsidRPr="00CE76FA" w:rsidRDefault="0000341A" w:rsidP="00D56FDF">
            <w:pPr>
              <w:widowControl w:val="0"/>
              <w:spacing w:line="228" w:lineRule="auto"/>
              <w:ind w:right="-285"/>
              <w:jc w:val="center"/>
              <w:rPr>
                <w:spacing w:val="-6"/>
              </w:rPr>
            </w:pPr>
          </w:p>
        </w:tc>
        <w:tc>
          <w:tcPr>
            <w:tcW w:w="485" w:type="pct"/>
            <w:vMerge/>
            <w:tcBorders>
              <w:bottom w:val="nil"/>
            </w:tcBorders>
          </w:tcPr>
          <w:p w:rsidR="0000341A" w:rsidRPr="00CE76FA" w:rsidRDefault="0000341A" w:rsidP="00D56FDF">
            <w:pPr>
              <w:widowControl w:val="0"/>
              <w:spacing w:line="228" w:lineRule="auto"/>
              <w:ind w:right="-285"/>
              <w:jc w:val="center"/>
              <w:rPr>
                <w:spacing w:val="-6"/>
              </w:rPr>
            </w:pPr>
          </w:p>
        </w:tc>
        <w:tc>
          <w:tcPr>
            <w:tcW w:w="666" w:type="pct"/>
            <w:vMerge/>
            <w:tcBorders>
              <w:bottom w:val="nil"/>
            </w:tcBorders>
          </w:tcPr>
          <w:p w:rsidR="0000341A" w:rsidRPr="00CE76FA" w:rsidRDefault="0000341A" w:rsidP="00D56FDF">
            <w:pPr>
              <w:widowControl w:val="0"/>
              <w:spacing w:line="228" w:lineRule="auto"/>
              <w:ind w:right="-285"/>
              <w:jc w:val="center"/>
              <w:rPr>
                <w:spacing w:val="-6"/>
              </w:rPr>
            </w:pPr>
          </w:p>
        </w:tc>
        <w:tc>
          <w:tcPr>
            <w:tcW w:w="539" w:type="pct"/>
            <w:vMerge w:val="restart"/>
            <w:tcBorders>
              <w:bottom w:val="nil"/>
            </w:tcBorders>
          </w:tcPr>
          <w:p w:rsidR="0000341A" w:rsidRPr="00CE76FA" w:rsidRDefault="0000341A" w:rsidP="006544CA">
            <w:pPr>
              <w:widowControl w:val="0"/>
              <w:spacing w:line="228" w:lineRule="auto"/>
              <w:ind w:left="-24"/>
              <w:jc w:val="center"/>
              <w:rPr>
                <w:spacing w:val="-6"/>
              </w:rPr>
            </w:pPr>
            <w:r w:rsidRPr="00CE76FA">
              <w:rPr>
                <w:spacing w:val="-6"/>
              </w:rPr>
              <w:t>желе</w:t>
            </w:r>
            <w:r w:rsidRPr="00CE76FA">
              <w:rPr>
                <w:spacing w:val="-6"/>
              </w:rPr>
              <w:t>з</w:t>
            </w:r>
            <w:r w:rsidRPr="00CE76FA">
              <w:rPr>
                <w:spacing w:val="-6"/>
              </w:rPr>
              <w:t>ных д</w:t>
            </w:r>
            <w:r w:rsidRPr="00CE76FA">
              <w:rPr>
                <w:spacing w:val="-6"/>
              </w:rPr>
              <w:t>о</w:t>
            </w:r>
            <w:r w:rsidRPr="00CE76FA">
              <w:rPr>
                <w:spacing w:val="-6"/>
              </w:rPr>
              <w:t>рог</w:t>
            </w:r>
          </w:p>
          <w:p w:rsidR="0000341A" w:rsidRPr="00CE76FA" w:rsidRDefault="0000341A" w:rsidP="006544CA">
            <w:pPr>
              <w:widowControl w:val="0"/>
              <w:spacing w:line="228" w:lineRule="auto"/>
              <w:ind w:left="-38"/>
              <w:jc w:val="center"/>
              <w:rPr>
                <w:spacing w:val="-6"/>
              </w:rPr>
            </w:pPr>
            <w:r w:rsidRPr="00CE76FA">
              <w:rPr>
                <w:spacing w:val="-6"/>
              </w:rPr>
              <w:t xml:space="preserve">колеи </w:t>
            </w:r>
            <w:smartTag w:uri="urn:schemas-microsoft-com:office:smarttags" w:element="metricconverter">
              <w:smartTagPr>
                <w:attr w:name="ProductID" w:val="1520 мм"/>
              </w:smartTagPr>
              <w:r w:rsidRPr="00CE76FA">
                <w:rPr>
                  <w:spacing w:val="-6"/>
                </w:rPr>
                <w:t>1520 мм</w:t>
              </w:r>
            </w:smartTag>
            <w:r w:rsidRPr="00CE76FA">
              <w:rPr>
                <w:spacing w:val="-6"/>
              </w:rPr>
              <w:t>, но не менее глубины траншеи до п</w:t>
            </w:r>
            <w:r w:rsidRPr="00CE76FA">
              <w:rPr>
                <w:spacing w:val="-6"/>
              </w:rPr>
              <w:t>о</w:t>
            </w:r>
            <w:r w:rsidRPr="00CE76FA">
              <w:rPr>
                <w:spacing w:val="-6"/>
              </w:rPr>
              <w:t>дошвы насыпи и бровки выемки</w:t>
            </w:r>
          </w:p>
        </w:tc>
        <w:tc>
          <w:tcPr>
            <w:tcW w:w="429" w:type="pct"/>
            <w:vMerge w:val="restart"/>
            <w:tcBorders>
              <w:bottom w:val="nil"/>
            </w:tcBorders>
          </w:tcPr>
          <w:p w:rsidR="0000341A" w:rsidRPr="00CE76FA" w:rsidRDefault="0000341A" w:rsidP="006544CA">
            <w:pPr>
              <w:widowControl w:val="0"/>
              <w:spacing w:line="228" w:lineRule="auto"/>
              <w:ind w:right="-108"/>
              <w:jc w:val="center"/>
              <w:rPr>
                <w:spacing w:val="-6"/>
              </w:rPr>
            </w:pPr>
            <w:r w:rsidRPr="00CE76FA">
              <w:rPr>
                <w:spacing w:val="-6"/>
              </w:rPr>
              <w:t>желе</w:t>
            </w:r>
            <w:r w:rsidRPr="00CE76FA">
              <w:rPr>
                <w:spacing w:val="-6"/>
              </w:rPr>
              <w:t>з</w:t>
            </w:r>
            <w:r w:rsidRPr="00CE76FA">
              <w:rPr>
                <w:spacing w:val="-6"/>
              </w:rPr>
              <w:t>ных д</w:t>
            </w:r>
            <w:r w:rsidRPr="00CE76FA">
              <w:rPr>
                <w:spacing w:val="-6"/>
              </w:rPr>
              <w:t>о</w:t>
            </w:r>
            <w:r w:rsidRPr="00CE76FA">
              <w:rPr>
                <w:spacing w:val="-6"/>
              </w:rPr>
              <w:t>рог к</w:t>
            </w:r>
            <w:r w:rsidRPr="00CE76FA">
              <w:rPr>
                <w:spacing w:val="-6"/>
              </w:rPr>
              <w:t>о</w:t>
            </w:r>
            <w:r w:rsidRPr="00CE76FA">
              <w:rPr>
                <w:spacing w:val="-6"/>
              </w:rPr>
              <w:t xml:space="preserve">леи </w:t>
            </w:r>
            <w:smartTag w:uri="urn:schemas-microsoft-com:office:smarttags" w:element="metricconverter">
              <w:smartTagPr>
                <w:attr w:name="ProductID" w:val="750 мм"/>
              </w:smartTagPr>
              <w:r w:rsidRPr="00CE76FA">
                <w:rPr>
                  <w:spacing w:val="-6"/>
                </w:rPr>
                <w:t>750 мм</w:t>
              </w:r>
            </w:smartTag>
            <w:r w:rsidRPr="00CE76FA">
              <w:rPr>
                <w:spacing w:val="-6"/>
              </w:rPr>
              <w:t xml:space="preserve"> и трамвая</w:t>
            </w:r>
          </w:p>
        </w:tc>
        <w:tc>
          <w:tcPr>
            <w:tcW w:w="544" w:type="pct"/>
            <w:vMerge/>
            <w:tcBorders>
              <w:bottom w:val="nil"/>
            </w:tcBorders>
          </w:tcPr>
          <w:p w:rsidR="0000341A" w:rsidRPr="00CE76FA" w:rsidRDefault="0000341A" w:rsidP="00D56FDF">
            <w:pPr>
              <w:widowControl w:val="0"/>
              <w:spacing w:line="228" w:lineRule="auto"/>
              <w:ind w:right="-285"/>
              <w:jc w:val="center"/>
              <w:rPr>
                <w:spacing w:val="-6"/>
              </w:rPr>
            </w:pPr>
          </w:p>
        </w:tc>
        <w:tc>
          <w:tcPr>
            <w:tcW w:w="484" w:type="pct"/>
            <w:vMerge/>
            <w:tcBorders>
              <w:bottom w:val="nil"/>
            </w:tcBorders>
          </w:tcPr>
          <w:p w:rsidR="0000341A" w:rsidRPr="00CE76FA" w:rsidRDefault="0000341A" w:rsidP="00D56FDF">
            <w:pPr>
              <w:widowControl w:val="0"/>
              <w:spacing w:line="228" w:lineRule="auto"/>
              <w:ind w:right="-285"/>
              <w:jc w:val="center"/>
              <w:rPr>
                <w:spacing w:val="-6"/>
              </w:rPr>
            </w:pPr>
          </w:p>
        </w:tc>
        <w:tc>
          <w:tcPr>
            <w:tcW w:w="1124" w:type="pct"/>
            <w:gridSpan w:val="3"/>
            <w:vMerge/>
          </w:tcPr>
          <w:p w:rsidR="0000341A" w:rsidRPr="00CE76FA" w:rsidRDefault="0000341A" w:rsidP="00D56FDF">
            <w:pPr>
              <w:widowControl w:val="0"/>
              <w:spacing w:line="228" w:lineRule="auto"/>
              <w:ind w:right="-285"/>
              <w:jc w:val="center"/>
              <w:rPr>
                <w:spacing w:val="-6"/>
              </w:rPr>
            </w:pPr>
          </w:p>
        </w:tc>
      </w:tr>
      <w:tr w:rsidR="0000341A" w:rsidRPr="00CE76FA" w:rsidTr="0000341A">
        <w:tc>
          <w:tcPr>
            <w:tcW w:w="729" w:type="pct"/>
            <w:vMerge/>
            <w:tcBorders>
              <w:bottom w:val="nil"/>
            </w:tcBorders>
          </w:tcPr>
          <w:p w:rsidR="0000341A" w:rsidRPr="00CE76FA" w:rsidRDefault="0000341A" w:rsidP="00D56FDF">
            <w:pPr>
              <w:widowControl w:val="0"/>
              <w:spacing w:line="228" w:lineRule="auto"/>
              <w:ind w:right="-285"/>
              <w:jc w:val="center"/>
              <w:rPr>
                <w:spacing w:val="-6"/>
              </w:rPr>
            </w:pPr>
          </w:p>
        </w:tc>
        <w:tc>
          <w:tcPr>
            <w:tcW w:w="485" w:type="pct"/>
            <w:vMerge/>
            <w:tcBorders>
              <w:bottom w:val="nil"/>
            </w:tcBorders>
          </w:tcPr>
          <w:p w:rsidR="0000341A" w:rsidRPr="00CE76FA" w:rsidRDefault="0000341A" w:rsidP="00D56FDF">
            <w:pPr>
              <w:widowControl w:val="0"/>
              <w:spacing w:line="228" w:lineRule="auto"/>
              <w:ind w:right="-285"/>
              <w:jc w:val="center"/>
              <w:rPr>
                <w:spacing w:val="-6"/>
              </w:rPr>
            </w:pPr>
          </w:p>
        </w:tc>
        <w:tc>
          <w:tcPr>
            <w:tcW w:w="666" w:type="pct"/>
            <w:vMerge/>
            <w:tcBorders>
              <w:bottom w:val="nil"/>
            </w:tcBorders>
          </w:tcPr>
          <w:p w:rsidR="0000341A" w:rsidRPr="00CE76FA" w:rsidRDefault="0000341A" w:rsidP="00D56FDF">
            <w:pPr>
              <w:widowControl w:val="0"/>
              <w:spacing w:line="228" w:lineRule="auto"/>
              <w:ind w:right="-285"/>
              <w:jc w:val="center"/>
              <w:rPr>
                <w:spacing w:val="-6"/>
              </w:rPr>
            </w:pPr>
          </w:p>
        </w:tc>
        <w:tc>
          <w:tcPr>
            <w:tcW w:w="539" w:type="pct"/>
            <w:vMerge/>
            <w:tcBorders>
              <w:bottom w:val="nil"/>
            </w:tcBorders>
          </w:tcPr>
          <w:p w:rsidR="0000341A" w:rsidRPr="00CE76FA" w:rsidRDefault="0000341A" w:rsidP="00D56FDF">
            <w:pPr>
              <w:widowControl w:val="0"/>
              <w:spacing w:line="228" w:lineRule="auto"/>
              <w:ind w:right="-285"/>
              <w:jc w:val="center"/>
              <w:rPr>
                <w:spacing w:val="-6"/>
              </w:rPr>
            </w:pPr>
          </w:p>
        </w:tc>
        <w:tc>
          <w:tcPr>
            <w:tcW w:w="429" w:type="pct"/>
            <w:vMerge/>
            <w:tcBorders>
              <w:bottom w:val="nil"/>
            </w:tcBorders>
          </w:tcPr>
          <w:p w:rsidR="0000341A" w:rsidRPr="00CE76FA" w:rsidRDefault="0000341A" w:rsidP="00D56FDF">
            <w:pPr>
              <w:widowControl w:val="0"/>
              <w:spacing w:line="228" w:lineRule="auto"/>
              <w:ind w:right="-285"/>
              <w:jc w:val="center"/>
              <w:rPr>
                <w:spacing w:val="-6"/>
              </w:rPr>
            </w:pPr>
          </w:p>
        </w:tc>
        <w:tc>
          <w:tcPr>
            <w:tcW w:w="544" w:type="pct"/>
            <w:vMerge/>
            <w:tcBorders>
              <w:bottom w:val="nil"/>
            </w:tcBorders>
          </w:tcPr>
          <w:p w:rsidR="0000341A" w:rsidRPr="00CE76FA" w:rsidRDefault="0000341A" w:rsidP="00D56FDF">
            <w:pPr>
              <w:widowControl w:val="0"/>
              <w:spacing w:line="228" w:lineRule="auto"/>
              <w:ind w:right="-285"/>
              <w:jc w:val="center"/>
              <w:rPr>
                <w:spacing w:val="-6"/>
              </w:rPr>
            </w:pPr>
          </w:p>
        </w:tc>
        <w:tc>
          <w:tcPr>
            <w:tcW w:w="484" w:type="pct"/>
            <w:vMerge/>
            <w:tcBorders>
              <w:bottom w:val="nil"/>
            </w:tcBorders>
          </w:tcPr>
          <w:p w:rsidR="0000341A" w:rsidRPr="00CE76FA" w:rsidRDefault="0000341A" w:rsidP="00D56FDF">
            <w:pPr>
              <w:widowControl w:val="0"/>
              <w:spacing w:line="228" w:lineRule="auto"/>
              <w:ind w:right="-285"/>
              <w:jc w:val="center"/>
              <w:rPr>
                <w:spacing w:val="-6"/>
              </w:rPr>
            </w:pPr>
          </w:p>
        </w:tc>
        <w:tc>
          <w:tcPr>
            <w:tcW w:w="463" w:type="pct"/>
            <w:tcBorders>
              <w:bottom w:val="nil"/>
            </w:tcBorders>
          </w:tcPr>
          <w:p w:rsidR="0000341A" w:rsidRPr="00CE76FA" w:rsidRDefault="0000341A" w:rsidP="006544CA">
            <w:pPr>
              <w:widowControl w:val="0"/>
              <w:spacing w:line="228" w:lineRule="auto"/>
              <w:ind w:left="-28" w:right="-16"/>
              <w:jc w:val="center"/>
              <w:rPr>
                <w:spacing w:val="-6"/>
              </w:rPr>
            </w:pPr>
            <w:r w:rsidRPr="00CE76FA">
              <w:rPr>
                <w:spacing w:val="-6"/>
              </w:rPr>
              <w:t>до 1 кВ нару</w:t>
            </w:r>
            <w:r w:rsidRPr="00CE76FA">
              <w:rPr>
                <w:spacing w:val="-6"/>
              </w:rPr>
              <w:t>ж</w:t>
            </w:r>
            <w:r w:rsidRPr="00CE76FA">
              <w:rPr>
                <w:spacing w:val="-6"/>
              </w:rPr>
              <w:t>ного осв</w:t>
            </w:r>
            <w:r w:rsidRPr="00CE76FA">
              <w:rPr>
                <w:spacing w:val="-6"/>
              </w:rPr>
              <w:t>е</w:t>
            </w:r>
            <w:r w:rsidRPr="00CE76FA">
              <w:rPr>
                <w:spacing w:val="-6"/>
              </w:rPr>
              <w:t>щения, ко</w:t>
            </w:r>
            <w:r w:rsidRPr="00CE76FA">
              <w:rPr>
                <w:spacing w:val="-6"/>
              </w:rPr>
              <w:t>н</w:t>
            </w:r>
            <w:r w:rsidRPr="00CE76FA">
              <w:rPr>
                <w:spacing w:val="-6"/>
              </w:rPr>
              <w:t>такт- ной с</w:t>
            </w:r>
            <w:r w:rsidRPr="00CE76FA">
              <w:rPr>
                <w:spacing w:val="-6"/>
              </w:rPr>
              <w:t>е</w:t>
            </w:r>
            <w:r w:rsidRPr="00CE76FA">
              <w:rPr>
                <w:spacing w:val="-6"/>
              </w:rPr>
              <w:t>ти трамв</w:t>
            </w:r>
            <w:r w:rsidRPr="00CE76FA">
              <w:rPr>
                <w:spacing w:val="-6"/>
              </w:rPr>
              <w:t>а</w:t>
            </w:r>
            <w:r w:rsidRPr="00CE76FA">
              <w:rPr>
                <w:spacing w:val="-6"/>
              </w:rPr>
              <w:t>ев и тро</w:t>
            </w:r>
            <w:r w:rsidRPr="00CE76FA">
              <w:rPr>
                <w:spacing w:val="-6"/>
              </w:rPr>
              <w:t>л</w:t>
            </w:r>
            <w:r w:rsidRPr="00CE76FA">
              <w:rPr>
                <w:spacing w:val="-6"/>
              </w:rPr>
              <w:t>лейб</w:t>
            </w:r>
            <w:r w:rsidRPr="00CE76FA">
              <w:rPr>
                <w:spacing w:val="-6"/>
              </w:rPr>
              <w:t>у</w:t>
            </w:r>
            <w:r w:rsidRPr="00CE76FA">
              <w:rPr>
                <w:spacing w:val="-6"/>
              </w:rPr>
              <w:t>сов</w:t>
            </w:r>
          </w:p>
        </w:tc>
        <w:tc>
          <w:tcPr>
            <w:tcW w:w="315" w:type="pct"/>
            <w:tcBorders>
              <w:bottom w:val="nil"/>
            </w:tcBorders>
          </w:tcPr>
          <w:p w:rsidR="0000341A" w:rsidRPr="00CE76FA" w:rsidRDefault="0000341A" w:rsidP="00D56FDF">
            <w:pPr>
              <w:widowControl w:val="0"/>
              <w:spacing w:line="228" w:lineRule="auto"/>
              <w:ind w:right="-285"/>
              <w:jc w:val="center"/>
              <w:rPr>
                <w:spacing w:val="-6"/>
              </w:rPr>
            </w:pPr>
            <w:r w:rsidRPr="00CE76FA">
              <w:rPr>
                <w:spacing w:val="-6"/>
              </w:rPr>
              <w:t>свыше</w:t>
            </w:r>
          </w:p>
          <w:p w:rsidR="0000341A" w:rsidRPr="00CE76FA" w:rsidRDefault="0000341A" w:rsidP="00D56FDF">
            <w:pPr>
              <w:widowControl w:val="0"/>
              <w:spacing w:line="228" w:lineRule="auto"/>
              <w:ind w:right="-285"/>
              <w:jc w:val="center"/>
              <w:rPr>
                <w:spacing w:val="-6"/>
              </w:rPr>
            </w:pPr>
            <w:r w:rsidRPr="00CE76FA">
              <w:rPr>
                <w:spacing w:val="-6"/>
              </w:rPr>
              <w:t>1 до</w:t>
            </w:r>
          </w:p>
          <w:p w:rsidR="0000341A" w:rsidRPr="00CE76FA" w:rsidRDefault="0000341A" w:rsidP="00D56FDF">
            <w:pPr>
              <w:widowControl w:val="0"/>
              <w:spacing w:line="228" w:lineRule="auto"/>
              <w:ind w:left="-41" w:right="-285"/>
              <w:jc w:val="center"/>
              <w:rPr>
                <w:spacing w:val="-6"/>
              </w:rPr>
            </w:pPr>
            <w:r w:rsidRPr="00CE76FA">
              <w:rPr>
                <w:spacing w:val="-6"/>
              </w:rPr>
              <w:t>35 кВ</w:t>
            </w:r>
          </w:p>
        </w:tc>
        <w:tc>
          <w:tcPr>
            <w:tcW w:w="346" w:type="pct"/>
            <w:tcBorders>
              <w:bottom w:val="nil"/>
            </w:tcBorders>
          </w:tcPr>
          <w:p w:rsidR="0000341A" w:rsidRPr="00CE76FA" w:rsidRDefault="0000341A" w:rsidP="006544CA">
            <w:pPr>
              <w:widowControl w:val="0"/>
              <w:spacing w:line="228" w:lineRule="auto"/>
              <w:ind w:left="-29" w:right="-234"/>
              <w:jc w:val="center"/>
              <w:rPr>
                <w:spacing w:val="-6"/>
              </w:rPr>
            </w:pPr>
            <w:r w:rsidRPr="00CE76FA">
              <w:rPr>
                <w:spacing w:val="-6"/>
              </w:rPr>
              <w:t>свыше</w:t>
            </w:r>
          </w:p>
          <w:p w:rsidR="0000341A" w:rsidRPr="00CE76FA" w:rsidRDefault="0000341A" w:rsidP="006544CA">
            <w:pPr>
              <w:widowControl w:val="0"/>
              <w:spacing w:line="228" w:lineRule="auto"/>
              <w:ind w:left="-29" w:right="-234"/>
              <w:jc w:val="center"/>
              <w:rPr>
                <w:spacing w:val="-6"/>
              </w:rPr>
            </w:pPr>
            <w:r w:rsidRPr="00CE76FA">
              <w:rPr>
                <w:spacing w:val="-6"/>
              </w:rPr>
              <w:t xml:space="preserve">35 до </w:t>
            </w:r>
            <w:r w:rsidRPr="00CE76FA">
              <w:rPr>
                <w:spacing w:val="-16"/>
              </w:rPr>
              <w:t>110 кВ</w:t>
            </w:r>
            <w:r w:rsidRPr="00CE76FA">
              <w:rPr>
                <w:spacing w:val="-6"/>
              </w:rPr>
              <w:t xml:space="preserve"> и выше</w:t>
            </w:r>
          </w:p>
        </w:tc>
      </w:tr>
    </w:tbl>
    <w:p w:rsidR="0000341A" w:rsidRPr="00CE76FA" w:rsidRDefault="0000341A" w:rsidP="00D56FDF">
      <w:pPr>
        <w:spacing w:line="228" w:lineRule="auto"/>
        <w:ind w:right="-285"/>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CE76FA" w:rsidTr="0000341A">
        <w:trPr>
          <w:tblHeader/>
        </w:trPr>
        <w:tc>
          <w:tcPr>
            <w:tcW w:w="729" w:type="pct"/>
          </w:tcPr>
          <w:p w:rsidR="0000341A" w:rsidRPr="00CE76FA" w:rsidRDefault="0000341A" w:rsidP="00D56FDF">
            <w:pPr>
              <w:widowControl w:val="0"/>
              <w:spacing w:line="228" w:lineRule="auto"/>
              <w:ind w:right="-285"/>
              <w:jc w:val="center"/>
              <w:rPr>
                <w:spacing w:val="-6"/>
              </w:rPr>
            </w:pPr>
            <w:r w:rsidRPr="00CE76FA">
              <w:rPr>
                <w:spacing w:val="-6"/>
              </w:rPr>
              <w:t>1</w:t>
            </w:r>
          </w:p>
        </w:tc>
        <w:tc>
          <w:tcPr>
            <w:tcW w:w="485" w:type="pct"/>
          </w:tcPr>
          <w:p w:rsidR="0000341A" w:rsidRPr="00CE76FA" w:rsidRDefault="0000341A" w:rsidP="00D56FDF">
            <w:pPr>
              <w:widowControl w:val="0"/>
              <w:spacing w:line="228" w:lineRule="auto"/>
              <w:ind w:right="-285"/>
              <w:jc w:val="center"/>
              <w:rPr>
                <w:spacing w:val="-6"/>
              </w:rPr>
            </w:pPr>
            <w:r w:rsidRPr="00CE76FA">
              <w:rPr>
                <w:spacing w:val="-6"/>
              </w:rPr>
              <w:t>2</w:t>
            </w:r>
          </w:p>
        </w:tc>
        <w:tc>
          <w:tcPr>
            <w:tcW w:w="666" w:type="pct"/>
          </w:tcPr>
          <w:p w:rsidR="0000341A" w:rsidRPr="00CE76FA" w:rsidRDefault="0000341A" w:rsidP="00D56FDF">
            <w:pPr>
              <w:widowControl w:val="0"/>
              <w:spacing w:line="228" w:lineRule="auto"/>
              <w:ind w:right="-285"/>
              <w:jc w:val="center"/>
              <w:rPr>
                <w:spacing w:val="-6"/>
              </w:rPr>
            </w:pPr>
            <w:r w:rsidRPr="00CE76FA">
              <w:rPr>
                <w:spacing w:val="-6"/>
              </w:rPr>
              <w:t>3</w:t>
            </w:r>
          </w:p>
        </w:tc>
        <w:tc>
          <w:tcPr>
            <w:tcW w:w="539" w:type="pct"/>
          </w:tcPr>
          <w:p w:rsidR="0000341A" w:rsidRPr="00CE76FA" w:rsidRDefault="0000341A" w:rsidP="00D56FDF">
            <w:pPr>
              <w:widowControl w:val="0"/>
              <w:spacing w:line="228" w:lineRule="auto"/>
              <w:ind w:right="-285"/>
              <w:jc w:val="center"/>
              <w:rPr>
                <w:spacing w:val="-6"/>
              </w:rPr>
            </w:pPr>
            <w:r w:rsidRPr="00CE76FA">
              <w:rPr>
                <w:spacing w:val="-6"/>
              </w:rPr>
              <w:t>4</w:t>
            </w:r>
          </w:p>
        </w:tc>
        <w:tc>
          <w:tcPr>
            <w:tcW w:w="429" w:type="pct"/>
          </w:tcPr>
          <w:p w:rsidR="0000341A" w:rsidRPr="00CE76FA" w:rsidRDefault="0000341A" w:rsidP="00D56FDF">
            <w:pPr>
              <w:widowControl w:val="0"/>
              <w:spacing w:line="228" w:lineRule="auto"/>
              <w:ind w:right="-285"/>
              <w:jc w:val="center"/>
              <w:rPr>
                <w:spacing w:val="-6"/>
              </w:rPr>
            </w:pPr>
            <w:r w:rsidRPr="00CE76FA">
              <w:rPr>
                <w:spacing w:val="-6"/>
              </w:rPr>
              <w:t>5</w:t>
            </w:r>
          </w:p>
        </w:tc>
        <w:tc>
          <w:tcPr>
            <w:tcW w:w="544" w:type="pct"/>
          </w:tcPr>
          <w:p w:rsidR="0000341A" w:rsidRPr="00CE76FA" w:rsidRDefault="0000341A" w:rsidP="00D56FDF">
            <w:pPr>
              <w:widowControl w:val="0"/>
              <w:spacing w:line="228" w:lineRule="auto"/>
              <w:ind w:right="-285"/>
              <w:jc w:val="center"/>
              <w:rPr>
                <w:spacing w:val="-6"/>
              </w:rPr>
            </w:pPr>
            <w:r w:rsidRPr="00CE76FA">
              <w:rPr>
                <w:spacing w:val="-6"/>
              </w:rPr>
              <w:t>6</w:t>
            </w:r>
          </w:p>
        </w:tc>
        <w:tc>
          <w:tcPr>
            <w:tcW w:w="484" w:type="pct"/>
          </w:tcPr>
          <w:p w:rsidR="0000341A" w:rsidRPr="00CE76FA" w:rsidRDefault="0000341A" w:rsidP="00D56FDF">
            <w:pPr>
              <w:widowControl w:val="0"/>
              <w:spacing w:line="228" w:lineRule="auto"/>
              <w:ind w:right="-285"/>
              <w:jc w:val="center"/>
              <w:rPr>
                <w:spacing w:val="-6"/>
              </w:rPr>
            </w:pPr>
            <w:r w:rsidRPr="00CE76FA">
              <w:rPr>
                <w:spacing w:val="-6"/>
              </w:rPr>
              <w:t>7</w:t>
            </w:r>
          </w:p>
        </w:tc>
        <w:tc>
          <w:tcPr>
            <w:tcW w:w="463" w:type="pct"/>
          </w:tcPr>
          <w:p w:rsidR="0000341A" w:rsidRPr="00CE76FA" w:rsidRDefault="0000341A" w:rsidP="00D56FDF">
            <w:pPr>
              <w:widowControl w:val="0"/>
              <w:spacing w:line="228" w:lineRule="auto"/>
              <w:ind w:left="-28" w:right="-285"/>
              <w:jc w:val="center"/>
              <w:rPr>
                <w:spacing w:val="-6"/>
              </w:rPr>
            </w:pPr>
            <w:r w:rsidRPr="00CE76FA">
              <w:rPr>
                <w:spacing w:val="-6"/>
              </w:rPr>
              <w:t>8</w:t>
            </w:r>
          </w:p>
        </w:tc>
        <w:tc>
          <w:tcPr>
            <w:tcW w:w="315" w:type="pct"/>
          </w:tcPr>
          <w:p w:rsidR="0000341A" w:rsidRPr="00CE76FA" w:rsidRDefault="0000341A" w:rsidP="00D56FDF">
            <w:pPr>
              <w:widowControl w:val="0"/>
              <w:spacing w:line="228" w:lineRule="auto"/>
              <w:ind w:right="-285"/>
              <w:jc w:val="center"/>
              <w:rPr>
                <w:spacing w:val="-6"/>
              </w:rPr>
            </w:pPr>
            <w:r w:rsidRPr="00CE76FA">
              <w:rPr>
                <w:spacing w:val="-6"/>
              </w:rPr>
              <w:t>9</w:t>
            </w:r>
          </w:p>
        </w:tc>
        <w:tc>
          <w:tcPr>
            <w:tcW w:w="346" w:type="pct"/>
          </w:tcPr>
          <w:p w:rsidR="0000341A" w:rsidRPr="00CE76FA" w:rsidRDefault="0000341A" w:rsidP="00D56FDF">
            <w:pPr>
              <w:widowControl w:val="0"/>
              <w:spacing w:line="228" w:lineRule="auto"/>
              <w:ind w:left="-29" w:right="-285"/>
              <w:jc w:val="center"/>
              <w:rPr>
                <w:spacing w:val="-6"/>
              </w:rPr>
            </w:pPr>
            <w:r w:rsidRPr="00CE76FA">
              <w:rPr>
                <w:spacing w:val="-6"/>
              </w:rPr>
              <w:t>10</w:t>
            </w:r>
          </w:p>
        </w:tc>
      </w:tr>
      <w:tr w:rsidR="0000341A" w:rsidRPr="00CE76FA" w:rsidTr="0000341A">
        <w:tc>
          <w:tcPr>
            <w:tcW w:w="729" w:type="pct"/>
          </w:tcPr>
          <w:p w:rsidR="0000341A" w:rsidRPr="00CE76FA" w:rsidRDefault="0000341A" w:rsidP="006544CA">
            <w:pPr>
              <w:widowControl w:val="0"/>
              <w:rPr>
                <w:spacing w:val="-6"/>
              </w:rPr>
            </w:pPr>
            <w:r w:rsidRPr="00CE76FA">
              <w:rPr>
                <w:spacing w:val="-6"/>
              </w:rPr>
              <w:t>Водопровод и напорная канализация</w:t>
            </w:r>
          </w:p>
          <w:p w:rsidR="0000341A" w:rsidRPr="00CE76FA" w:rsidRDefault="0000341A" w:rsidP="006544CA">
            <w:pPr>
              <w:widowControl w:val="0"/>
              <w:rPr>
                <w:spacing w:val="-6"/>
              </w:rPr>
            </w:pPr>
          </w:p>
        </w:tc>
        <w:tc>
          <w:tcPr>
            <w:tcW w:w="48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5</w:t>
            </w:r>
          </w:p>
        </w:tc>
        <w:tc>
          <w:tcPr>
            <w:tcW w:w="66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3</w:t>
            </w:r>
          </w:p>
        </w:tc>
        <w:tc>
          <w:tcPr>
            <w:tcW w:w="53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4</w:t>
            </w:r>
          </w:p>
        </w:tc>
        <w:tc>
          <w:tcPr>
            <w:tcW w:w="42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2,8</w:t>
            </w:r>
          </w:p>
        </w:tc>
        <w:tc>
          <w:tcPr>
            <w:tcW w:w="54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w:t>
            </w:r>
          </w:p>
        </w:tc>
        <w:tc>
          <w:tcPr>
            <w:tcW w:w="48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463"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31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w:t>
            </w:r>
          </w:p>
        </w:tc>
        <w:tc>
          <w:tcPr>
            <w:tcW w:w="34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3</w:t>
            </w:r>
          </w:p>
        </w:tc>
      </w:tr>
      <w:tr w:rsidR="0000341A" w:rsidRPr="00CE76FA" w:rsidTr="0000341A">
        <w:trPr>
          <w:trHeight w:val="1219"/>
        </w:trPr>
        <w:tc>
          <w:tcPr>
            <w:tcW w:w="729" w:type="pct"/>
          </w:tcPr>
          <w:p w:rsidR="0000341A" w:rsidRPr="00CE76FA" w:rsidRDefault="0000341A" w:rsidP="006544CA">
            <w:pPr>
              <w:widowControl w:val="0"/>
              <w:rPr>
                <w:spacing w:val="-6"/>
              </w:rPr>
            </w:pPr>
            <w:r w:rsidRPr="00CE76FA">
              <w:rPr>
                <w:spacing w:val="-6"/>
              </w:rPr>
              <w:t>Самотечная канализация (бытовая и дождевая)</w:t>
            </w:r>
          </w:p>
        </w:tc>
        <w:tc>
          <w:tcPr>
            <w:tcW w:w="48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3</w:t>
            </w:r>
          </w:p>
        </w:tc>
        <w:tc>
          <w:tcPr>
            <w:tcW w:w="66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1,5</w:t>
            </w:r>
          </w:p>
        </w:tc>
        <w:tc>
          <w:tcPr>
            <w:tcW w:w="53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4</w:t>
            </w:r>
          </w:p>
        </w:tc>
        <w:tc>
          <w:tcPr>
            <w:tcW w:w="42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2,8</w:t>
            </w:r>
          </w:p>
        </w:tc>
        <w:tc>
          <w:tcPr>
            <w:tcW w:w="54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1,5</w:t>
            </w:r>
          </w:p>
        </w:tc>
        <w:tc>
          <w:tcPr>
            <w:tcW w:w="48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463"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31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w:t>
            </w:r>
          </w:p>
        </w:tc>
        <w:tc>
          <w:tcPr>
            <w:tcW w:w="34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3</w:t>
            </w:r>
          </w:p>
        </w:tc>
      </w:tr>
      <w:tr w:rsidR="0000341A" w:rsidRPr="00CE76FA" w:rsidTr="0000341A">
        <w:trPr>
          <w:trHeight w:val="421"/>
        </w:trPr>
        <w:tc>
          <w:tcPr>
            <w:tcW w:w="729" w:type="pct"/>
          </w:tcPr>
          <w:p w:rsidR="0000341A" w:rsidRPr="00CE76FA" w:rsidRDefault="0000341A" w:rsidP="006544CA">
            <w:pPr>
              <w:widowControl w:val="0"/>
              <w:rPr>
                <w:spacing w:val="-6"/>
              </w:rPr>
            </w:pPr>
            <w:r w:rsidRPr="00CE76FA">
              <w:rPr>
                <w:spacing w:val="-6"/>
              </w:rPr>
              <w:t>Дренаж</w:t>
            </w:r>
          </w:p>
        </w:tc>
        <w:tc>
          <w:tcPr>
            <w:tcW w:w="485" w:type="pct"/>
          </w:tcPr>
          <w:p w:rsidR="0000341A" w:rsidRPr="00CE76FA" w:rsidRDefault="0000341A" w:rsidP="00D56FDF">
            <w:pPr>
              <w:widowControl w:val="0"/>
              <w:ind w:right="-285"/>
              <w:jc w:val="center"/>
              <w:rPr>
                <w:spacing w:val="-6"/>
              </w:rPr>
            </w:pPr>
            <w:r w:rsidRPr="00CE76FA">
              <w:rPr>
                <w:spacing w:val="-6"/>
              </w:rPr>
              <w:t>3</w:t>
            </w:r>
          </w:p>
        </w:tc>
        <w:tc>
          <w:tcPr>
            <w:tcW w:w="666" w:type="pct"/>
          </w:tcPr>
          <w:p w:rsidR="0000341A" w:rsidRPr="00CE76FA" w:rsidRDefault="0000341A" w:rsidP="00D56FDF">
            <w:pPr>
              <w:widowControl w:val="0"/>
              <w:ind w:right="-285"/>
              <w:jc w:val="center"/>
              <w:rPr>
                <w:spacing w:val="-6"/>
              </w:rPr>
            </w:pPr>
            <w:r w:rsidRPr="00CE76FA">
              <w:rPr>
                <w:spacing w:val="-6"/>
              </w:rPr>
              <w:t>1</w:t>
            </w:r>
          </w:p>
        </w:tc>
        <w:tc>
          <w:tcPr>
            <w:tcW w:w="539" w:type="pct"/>
          </w:tcPr>
          <w:p w:rsidR="0000341A" w:rsidRPr="00CE76FA" w:rsidRDefault="0000341A" w:rsidP="00D56FDF">
            <w:pPr>
              <w:widowControl w:val="0"/>
              <w:ind w:right="-285"/>
              <w:jc w:val="center"/>
              <w:rPr>
                <w:spacing w:val="-6"/>
              </w:rPr>
            </w:pPr>
            <w:r w:rsidRPr="00CE76FA">
              <w:rPr>
                <w:spacing w:val="-6"/>
              </w:rPr>
              <w:t>4</w:t>
            </w:r>
          </w:p>
        </w:tc>
        <w:tc>
          <w:tcPr>
            <w:tcW w:w="429" w:type="pct"/>
          </w:tcPr>
          <w:p w:rsidR="0000341A" w:rsidRPr="00CE76FA" w:rsidRDefault="0000341A" w:rsidP="00D56FDF">
            <w:pPr>
              <w:widowControl w:val="0"/>
              <w:ind w:right="-285"/>
              <w:jc w:val="center"/>
              <w:rPr>
                <w:spacing w:val="-6"/>
              </w:rPr>
            </w:pPr>
            <w:r w:rsidRPr="00CE76FA">
              <w:rPr>
                <w:spacing w:val="-6"/>
              </w:rPr>
              <w:t>2,8</w:t>
            </w:r>
          </w:p>
        </w:tc>
        <w:tc>
          <w:tcPr>
            <w:tcW w:w="544" w:type="pct"/>
          </w:tcPr>
          <w:p w:rsidR="0000341A" w:rsidRPr="00CE76FA" w:rsidRDefault="0000341A" w:rsidP="00D56FDF">
            <w:pPr>
              <w:widowControl w:val="0"/>
              <w:ind w:right="-285"/>
              <w:jc w:val="center"/>
              <w:rPr>
                <w:spacing w:val="-6"/>
              </w:rPr>
            </w:pPr>
            <w:r w:rsidRPr="00CE76FA">
              <w:rPr>
                <w:spacing w:val="-6"/>
              </w:rPr>
              <w:t>1,5</w:t>
            </w:r>
          </w:p>
        </w:tc>
        <w:tc>
          <w:tcPr>
            <w:tcW w:w="484" w:type="pct"/>
          </w:tcPr>
          <w:p w:rsidR="0000341A" w:rsidRPr="00CE76FA" w:rsidRDefault="0000341A" w:rsidP="00D56FDF">
            <w:pPr>
              <w:widowControl w:val="0"/>
              <w:ind w:right="-285"/>
              <w:jc w:val="center"/>
              <w:rPr>
                <w:spacing w:val="-6"/>
              </w:rPr>
            </w:pPr>
            <w:r w:rsidRPr="00CE76FA">
              <w:rPr>
                <w:spacing w:val="-6"/>
              </w:rPr>
              <w:t>1</w:t>
            </w:r>
          </w:p>
        </w:tc>
        <w:tc>
          <w:tcPr>
            <w:tcW w:w="463" w:type="pct"/>
          </w:tcPr>
          <w:p w:rsidR="0000341A" w:rsidRPr="00CE76FA" w:rsidRDefault="0000341A" w:rsidP="00D56FDF">
            <w:pPr>
              <w:widowControl w:val="0"/>
              <w:ind w:right="-285"/>
              <w:jc w:val="center"/>
              <w:rPr>
                <w:spacing w:val="-6"/>
              </w:rPr>
            </w:pPr>
            <w:r w:rsidRPr="00CE76FA">
              <w:rPr>
                <w:spacing w:val="-6"/>
              </w:rPr>
              <w:t>1</w:t>
            </w:r>
          </w:p>
        </w:tc>
        <w:tc>
          <w:tcPr>
            <w:tcW w:w="315" w:type="pct"/>
          </w:tcPr>
          <w:p w:rsidR="0000341A" w:rsidRPr="00CE76FA" w:rsidRDefault="0000341A" w:rsidP="00D56FDF">
            <w:pPr>
              <w:widowControl w:val="0"/>
              <w:ind w:right="-285"/>
              <w:jc w:val="center"/>
              <w:rPr>
                <w:spacing w:val="-6"/>
              </w:rPr>
            </w:pPr>
            <w:r w:rsidRPr="00CE76FA">
              <w:rPr>
                <w:spacing w:val="-6"/>
              </w:rPr>
              <w:t>2</w:t>
            </w:r>
          </w:p>
        </w:tc>
        <w:tc>
          <w:tcPr>
            <w:tcW w:w="346" w:type="pct"/>
          </w:tcPr>
          <w:p w:rsidR="0000341A" w:rsidRPr="00CE76FA" w:rsidRDefault="0000341A" w:rsidP="00D56FDF">
            <w:pPr>
              <w:widowControl w:val="0"/>
              <w:ind w:right="-285"/>
              <w:jc w:val="center"/>
              <w:rPr>
                <w:spacing w:val="-6"/>
              </w:rPr>
            </w:pPr>
            <w:r w:rsidRPr="00CE76FA">
              <w:rPr>
                <w:spacing w:val="-6"/>
              </w:rPr>
              <w:t>3</w:t>
            </w:r>
          </w:p>
        </w:tc>
      </w:tr>
      <w:tr w:rsidR="0000341A" w:rsidRPr="00CE76FA" w:rsidTr="0000341A">
        <w:trPr>
          <w:trHeight w:val="939"/>
        </w:trPr>
        <w:tc>
          <w:tcPr>
            <w:tcW w:w="729" w:type="pct"/>
          </w:tcPr>
          <w:p w:rsidR="0000341A" w:rsidRPr="00CE76FA" w:rsidRDefault="0000341A" w:rsidP="006544CA">
            <w:pPr>
              <w:widowControl w:val="0"/>
              <w:rPr>
                <w:spacing w:val="-6"/>
              </w:rPr>
            </w:pPr>
            <w:r w:rsidRPr="00CE76FA">
              <w:rPr>
                <w:spacing w:val="-6"/>
              </w:rPr>
              <w:t>Сопутс</w:t>
            </w:r>
            <w:r w:rsidRPr="00CE76FA">
              <w:rPr>
                <w:spacing w:val="-6"/>
              </w:rPr>
              <w:t>т</w:t>
            </w:r>
            <w:r w:rsidRPr="00CE76FA">
              <w:rPr>
                <w:spacing w:val="-6"/>
              </w:rPr>
              <w:t>вующий дренаж</w:t>
            </w:r>
          </w:p>
        </w:tc>
        <w:tc>
          <w:tcPr>
            <w:tcW w:w="48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0,4</w:t>
            </w:r>
          </w:p>
        </w:tc>
        <w:tc>
          <w:tcPr>
            <w:tcW w:w="66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0,4</w:t>
            </w:r>
          </w:p>
        </w:tc>
        <w:tc>
          <w:tcPr>
            <w:tcW w:w="53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0,4</w:t>
            </w:r>
          </w:p>
        </w:tc>
        <w:tc>
          <w:tcPr>
            <w:tcW w:w="42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0</w:t>
            </w:r>
          </w:p>
        </w:tc>
        <w:tc>
          <w:tcPr>
            <w:tcW w:w="54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0,4</w:t>
            </w:r>
          </w:p>
        </w:tc>
        <w:tc>
          <w:tcPr>
            <w:tcW w:w="48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w:t>
            </w:r>
          </w:p>
        </w:tc>
        <w:tc>
          <w:tcPr>
            <w:tcW w:w="463"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w:t>
            </w:r>
          </w:p>
        </w:tc>
        <w:tc>
          <w:tcPr>
            <w:tcW w:w="31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w:t>
            </w:r>
          </w:p>
        </w:tc>
        <w:tc>
          <w:tcPr>
            <w:tcW w:w="34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w:t>
            </w:r>
          </w:p>
        </w:tc>
      </w:tr>
      <w:tr w:rsidR="0000341A" w:rsidRPr="00CE76FA" w:rsidTr="0000341A">
        <w:trPr>
          <w:trHeight w:val="631"/>
        </w:trPr>
        <w:tc>
          <w:tcPr>
            <w:tcW w:w="729" w:type="pct"/>
          </w:tcPr>
          <w:p w:rsidR="0000341A" w:rsidRPr="00CE76FA" w:rsidRDefault="0000341A" w:rsidP="006544CA">
            <w:pPr>
              <w:widowControl w:val="0"/>
              <w:rPr>
                <w:spacing w:val="-6"/>
              </w:rPr>
            </w:pPr>
            <w:r w:rsidRPr="00CE76FA">
              <w:rPr>
                <w:spacing w:val="-6"/>
              </w:rPr>
              <w:lastRenderedPageBreak/>
              <w:t xml:space="preserve">Тепловые сети </w:t>
            </w:r>
          </w:p>
        </w:tc>
        <w:tc>
          <w:tcPr>
            <w:tcW w:w="485" w:type="pct"/>
          </w:tcPr>
          <w:p w:rsidR="0000341A" w:rsidRPr="00CE76FA" w:rsidRDefault="0000341A" w:rsidP="00D56FDF">
            <w:pPr>
              <w:widowControl w:val="0"/>
              <w:ind w:right="-285"/>
              <w:jc w:val="center"/>
              <w:rPr>
                <w:spacing w:val="-6"/>
              </w:rPr>
            </w:pPr>
          </w:p>
        </w:tc>
        <w:tc>
          <w:tcPr>
            <w:tcW w:w="666" w:type="pct"/>
          </w:tcPr>
          <w:p w:rsidR="0000341A" w:rsidRPr="00CE76FA" w:rsidRDefault="0000341A" w:rsidP="00D56FDF">
            <w:pPr>
              <w:widowControl w:val="0"/>
              <w:ind w:right="-285"/>
              <w:jc w:val="center"/>
              <w:rPr>
                <w:spacing w:val="-6"/>
              </w:rPr>
            </w:pPr>
          </w:p>
        </w:tc>
        <w:tc>
          <w:tcPr>
            <w:tcW w:w="539" w:type="pct"/>
          </w:tcPr>
          <w:p w:rsidR="0000341A" w:rsidRPr="00CE76FA" w:rsidRDefault="0000341A" w:rsidP="00D56FDF">
            <w:pPr>
              <w:widowControl w:val="0"/>
              <w:ind w:right="-285"/>
              <w:jc w:val="center"/>
              <w:rPr>
                <w:spacing w:val="-6"/>
              </w:rPr>
            </w:pPr>
          </w:p>
        </w:tc>
        <w:tc>
          <w:tcPr>
            <w:tcW w:w="429" w:type="pct"/>
          </w:tcPr>
          <w:p w:rsidR="0000341A" w:rsidRPr="00CE76FA" w:rsidRDefault="0000341A" w:rsidP="00D56FDF">
            <w:pPr>
              <w:widowControl w:val="0"/>
              <w:ind w:right="-285"/>
              <w:jc w:val="center"/>
              <w:rPr>
                <w:spacing w:val="-6"/>
              </w:rPr>
            </w:pPr>
          </w:p>
        </w:tc>
        <w:tc>
          <w:tcPr>
            <w:tcW w:w="544" w:type="pct"/>
          </w:tcPr>
          <w:p w:rsidR="0000341A" w:rsidRPr="00CE76FA" w:rsidRDefault="0000341A" w:rsidP="00D56FDF">
            <w:pPr>
              <w:widowControl w:val="0"/>
              <w:ind w:right="-285"/>
              <w:jc w:val="center"/>
              <w:rPr>
                <w:spacing w:val="-6"/>
              </w:rPr>
            </w:pPr>
          </w:p>
        </w:tc>
        <w:tc>
          <w:tcPr>
            <w:tcW w:w="484" w:type="pct"/>
          </w:tcPr>
          <w:p w:rsidR="0000341A" w:rsidRPr="00CE76FA" w:rsidRDefault="0000341A" w:rsidP="00D56FDF">
            <w:pPr>
              <w:widowControl w:val="0"/>
              <w:ind w:right="-285"/>
              <w:jc w:val="center"/>
              <w:rPr>
                <w:spacing w:val="-6"/>
              </w:rPr>
            </w:pPr>
          </w:p>
        </w:tc>
        <w:tc>
          <w:tcPr>
            <w:tcW w:w="463" w:type="pct"/>
          </w:tcPr>
          <w:p w:rsidR="0000341A" w:rsidRPr="00CE76FA" w:rsidRDefault="0000341A" w:rsidP="00D56FDF">
            <w:pPr>
              <w:widowControl w:val="0"/>
              <w:ind w:right="-285"/>
              <w:jc w:val="center"/>
              <w:rPr>
                <w:spacing w:val="-6"/>
              </w:rPr>
            </w:pPr>
          </w:p>
        </w:tc>
        <w:tc>
          <w:tcPr>
            <w:tcW w:w="315" w:type="pct"/>
          </w:tcPr>
          <w:p w:rsidR="0000341A" w:rsidRPr="00CE76FA" w:rsidRDefault="0000341A" w:rsidP="00D56FDF">
            <w:pPr>
              <w:widowControl w:val="0"/>
              <w:ind w:right="-285"/>
              <w:jc w:val="center"/>
              <w:rPr>
                <w:spacing w:val="-6"/>
              </w:rPr>
            </w:pPr>
          </w:p>
        </w:tc>
        <w:tc>
          <w:tcPr>
            <w:tcW w:w="346" w:type="pct"/>
          </w:tcPr>
          <w:p w:rsidR="0000341A" w:rsidRPr="00CE76FA" w:rsidRDefault="0000341A" w:rsidP="00D56FDF">
            <w:pPr>
              <w:widowControl w:val="0"/>
              <w:ind w:right="-285"/>
              <w:jc w:val="center"/>
              <w:rPr>
                <w:spacing w:val="-6"/>
              </w:rPr>
            </w:pPr>
          </w:p>
        </w:tc>
      </w:tr>
      <w:tr w:rsidR="0000341A" w:rsidRPr="00CE76FA" w:rsidTr="0000341A">
        <w:trPr>
          <w:trHeight w:val="966"/>
        </w:trPr>
        <w:tc>
          <w:tcPr>
            <w:tcW w:w="729" w:type="pct"/>
          </w:tcPr>
          <w:p w:rsidR="0000341A" w:rsidRPr="00CE76FA" w:rsidRDefault="0000341A" w:rsidP="006544CA">
            <w:pPr>
              <w:widowControl w:val="0"/>
              <w:rPr>
                <w:spacing w:val="-6"/>
              </w:rPr>
            </w:pPr>
            <w:r w:rsidRPr="00CE76FA">
              <w:rPr>
                <w:spacing w:val="-6"/>
              </w:rPr>
              <w:t>от наружной стенки кан</w:t>
            </w:r>
            <w:r w:rsidRPr="00CE76FA">
              <w:rPr>
                <w:spacing w:val="-6"/>
              </w:rPr>
              <w:t>а</w:t>
            </w:r>
            <w:r w:rsidRPr="00CE76FA">
              <w:rPr>
                <w:spacing w:val="-6"/>
              </w:rPr>
              <w:t>ла, тоннеля</w:t>
            </w:r>
          </w:p>
        </w:tc>
        <w:tc>
          <w:tcPr>
            <w:tcW w:w="48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 (см. прим. 3)</w:t>
            </w:r>
          </w:p>
        </w:tc>
        <w:tc>
          <w:tcPr>
            <w:tcW w:w="66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1,5</w:t>
            </w:r>
          </w:p>
        </w:tc>
        <w:tc>
          <w:tcPr>
            <w:tcW w:w="53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4</w:t>
            </w:r>
          </w:p>
        </w:tc>
        <w:tc>
          <w:tcPr>
            <w:tcW w:w="42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2,8</w:t>
            </w:r>
          </w:p>
        </w:tc>
        <w:tc>
          <w:tcPr>
            <w:tcW w:w="54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1,5</w:t>
            </w:r>
          </w:p>
        </w:tc>
        <w:tc>
          <w:tcPr>
            <w:tcW w:w="48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463"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31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w:t>
            </w:r>
          </w:p>
        </w:tc>
        <w:tc>
          <w:tcPr>
            <w:tcW w:w="34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3</w:t>
            </w:r>
          </w:p>
        </w:tc>
      </w:tr>
      <w:tr w:rsidR="0000341A" w:rsidRPr="00CE76FA" w:rsidTr="0000341A">
        <w:trPr>
          <w:trHeight w:val="1218"/>
        </w:trPr>
        <w:tc>
          <w:tcPr>
            <w:tcW w:w="729" w:type="pct"/>
          </w:tcPr>
          <w:p w:rsidR="0000341A" w:rsidRPr="00CE76FA" w:rsidRDefault="0000341A" w:rsidP="006544CA">
            <w:pPr>
              <w:widowControl w:val="0"/>
              <w:rPr>
                <w:spacing w:val="-6"/>
              </w:rPr>
            </w:pPr>
            <w:r w:rsidRPr="00CE76FA">
              <w:rPr>
                <w:spacing w:val="-6"/>
              </w:rPr>
              <w:t>от оболочки бесканал</w:t>
            </w:r>
            <w:r w:rsidRPr="00CE76FA">
              <w:rPr>
                <w:spacing w:val="-6"/>
              </w:rPr>
              <w:t>ь</w:t>
            </w:r>
            <w:r w:rsidRPr="00CE76FA">
              <w:rPr>
                <w:spacing w:val="-6"/>
              </w:rPr>
              <w:t>ной пр</w:t>
            </w:r>
            <w:r w:rsidRPr="00CE76FA">
              <w:rPr>
                <w:spacing w:val="-6"/>
              </w:rPr>
              <w:t>о</w:t>
            </w:r>
            <w:r w:rsidRPr="00CE76FA">
              <w:rPr>
                <w:spacing w:val="-6"/>
              </w:rPr>
              <w:t>кладки</w:t>
            </w:r>
          </w:p>
        </w:tc>
        <w:tc>
          <w:tcPr>
            <w:tcW w:w="48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5</w:t>
            </w:r>
          </w:p>
        </w:tc>
        <w:tc>
          <w:tcPr>
            <w:tcW w:w="66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1,5</w:t>
            </w:r>
          </w:p>
        </w:tc>
        <w:tc>
          <w:tcPr>
            <w:tcW w:w="53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4</w:t>
            </w:r>
          </w:p>
        </w:tc>
        <w:tc>
          <w:tcPr>
            <w:tcW w:w="42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2,8</w:t>
            </w:r>
          </w:p>
        </w:tc>
        <w:tc>
          <w:tcPr>
            <w:tcW w:w="54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1,5</w:t>
            </w:r>
          </w:p>
        </w:tc>
        <w:tc>
          <w:tcPr>
            <w:tcW w:w="48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463"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31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w:t>
            </w:r>
          </w:p>
        </w:tc>
        <w:tc>
          <w:tcPr>
            <w:tcW w:w="34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3</w:t>
            </w:r>
          </w:p>
        </w:tc>
      </w:tr>
      <w:tr w:rsidR="0000341A" w:rsidRPr="00CE76FA" w:rsidTr="0000341A">
        <w:trPr>
          <w:trHeight w:val="1497"/>
        </w:trPr>
        <w:tc>
          <w:tcPr>
            <w:tcW w:w="729" w:type="pct"/>
          </w:tcPr>
          <w:p w:rsidR="0000341A" w:rsidRPr="00CE76FA" w:rsidRDefault="0000341A" w:rsidP="006544CA">
            <w:pPr>
              <w:widowControl w:val="0"/>
              <w:rPr>
                <w:spacing w:val="-6"/>
              </w:rPr>
            </w:pPr>
            <w:r w:rsidRPr="00CE76FA">
              <w:rPr>
                <w:spacing w:val="-6"/>
              </w:rPr>
              <w:t>Кабели с</w:t>
            </w:r>
            <w:r w:rsidRPr="00CE76FA">
              <w:rPr>
                <w:spacing w:val="-6"/>
              </w:rPr>
              <w:t>и</w:t>
            </w:r>
            <w:r w:rsidRPr="00CE76FA">
              <w:rPr>
                <w:spacing w:val="-6"/>
              </w:rPr>
              <w:t>ловые всех напряжений и кабели связи</w:t>
            </w:r>
          </w:p>
        </w:tc>
        <w:tc>
          <w:tcPr>
            <w:tcW w:w="48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0,6</w:t>
            </w:r>
          </w:p>
        </w:tc>
        <w:tc>
          <w:tcPr>
            <w:tcW w:w="66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0,5</w:t>
            </w:r>
          </w:p>
        </w:tc>
        <w:tc>
          <w:tcPr>
            <w:tcW w:w="53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3,2</w:t>
            </w:r>
          </w:p>
        </w:tc>
        <w:tc>
          <w:tcPr>
            <w:tcW w:w="42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2,8</w:t>
            </w:r>
          </w:p>
        </w:tc>
        <w:tc>
          <w:tcPr>
            <w:tcW w:w="54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1,5</w:t>
            </w:r>
          </w:p>
        </w:tc>
        <w:tc>
          <w:tcPr>
            <w:tcW w:w="48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463"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0,5*</w:t>
            </w:r>
          </w:p>
        </w:tc>
        <w:tc>
          <w:tcPr>
            <w:tcW w:w="31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5*</w:t>
            </w:r>
          </w:p>
        </w:tc>
        <w:tc>
          <w:tcPr>
            <w:tcW w:w="34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10*</w:t>
            </w:r>
          </w:p>
        </w:tc>
      </w:tr>
      <w:tr w:rsidR="0000341A" w:rsidRPr="00CE76FA" w:rsidTr="0000341A">
        <w:trPr>
          <w:trHeight w:val="1204"/>
        </w:trPr>
        <w:tc>
          <w:tcPr>
            <w:tcW w:w="729" w:type="pct"/>
          </w:tcPr>
          <w:p w:rsidR="0000341A" w:rsidRPr="00CE76FA" w:rsidRDefault="0000341A" w:rsidP="006544CA">
            <w:pPr>
              <w:widowControl w:val="0"/>
              <w:rPr>
                <w:spacing w:val="-6"/>
              </w:rPr>
            </w:pPr>
            <w:r w:rsidRPr="00CE76FA">
              <w:rPr>
                <w:spacing w:val="-6"/>
              </w:rPr>
              <w:t>Каналы, коммуник</w:t>
            </w:r>
            <w:r w:rsidRPr="00CE76FA">
              <w:rPr>
                <w:spacing w:val="-6"/>
              </w:rPr>
              <w:t>а</w:t>
            </w:r>
            <w:r w:rsidRPr="00CE76FA">
              <w:rPr>
                <w:spacing w:val="-6"/>
              </w:rPr>
              <w:t>ционные тоннели</w:t>
            </w:r>
          </w:p>
        </w:tc>
        <w:tc>
          <w:tcPr>
            <w:tcW w:w="48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w:t>
            </w:r>
          </w:p>
        </w:tc>
        <w:tc>
          <w:tcPr>
            <w:tcW w:w="66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1,5</w:t>
            </w:r>
          </w:p>
        </w:tc>
        <w:tc>
          <w:tcPr>
            <w:tcW w:w="53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4</w:t>
            </w:r>
          </w:p>
        </w:tc>
        <w:tc>
          <w:tcPr>
            <w:tcW w:w="42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2,8</w:t>
            </w:r>
          </w:p>
        </w:tc>
        <w:tc>
          <w:tcPr>
            <w:tcW w:w="54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1,5</w:t>
            </w:r>
          </w:p>
        </w:tc>
        <w:tc>
          <w:tcPr>
            <w:tcW w:w="48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463"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31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w:t>
            </w:r>
          </w:p>
        </w:tc>
        <w:tc>
          <w:tcPr>
            <w:tcW w:w="34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3*</w:t>
            </w:r>
          </w:p>
        </w:tc>
      </w:tr>
      <w:tr w:rsidR="0000341A" w:rsidRPr="00CE76FA" w:rsidTr="0000341A">
        <w:trPr>
          <w:trHeight w:val="1054"/>
        </w:trPr>
        <w:tc>
          <w:tcPr>
            <w:tcW w:w="729" w:type="pct"/>
          </w:tcPr>
          <w:p w:rsidR="0000341A" w:rsidRPr="00CE76FA" w:rsidRDefault="0000341A" w:rsidP="006544CA">
            <w:pPr>
              <w:widowControl w:val="0"/>
              <w:rPr>
                <w:spacing w:val="-6"/>
              </w:rPr>
            </w:pPr>
            <w:r w:rsidRPr="00CE76FA">
              <w:rPr>
                <w:spacing w:val="-6"/>
              </w:rPr>
              <w:t>Наружные пневмом</w:t>
            </w:r>
            <w:r w:rsidRPr="00CE76FA">
              <w:rPr>
                <w:spacing w:val="-6"/>
              </w:rPr>
              <w:t>у</w:t>
            </w:r>
            <w:r w:rsidRPr="00CE76FA">
              <w:rPr>
                <w:spacing w:val="-6"/>
              </w:rPr>
              <w:t>соропров</w:t>
            </w:r>
            <w:r w:rsidRPr="00CE76FA">
              <w:rPr>
                <w:spacing w:val="-6"/>
              </w:rPr>
              <w:t>о</w:t>
            </w:r>
            <w:r w:rsidRPr="00CE76FA">
              <w:rPr>
                <w:spacing w:val="-6"/>
              </w:rPr>
              <w:t>ды</w:t>
            </w:r>
          </w:p>
        </w:tc>
        <w:tc>
          <w:tcPr>
            <w:tcW w:w="48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w:t>
            </w:r>
          </w:p>
        </w:tc>
        <w:tc>
          <w:tcPr>
            <w:tcW w:w="66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53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3,8</w:t>
            </w:r>
          </w:p>
        </w:tc>
        <w:tc>
          <w:tcPr>
            <w:tcW w:w="42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2,8</w:t>
            </w:r>
          </w:p>
        </w:tc>
        <w:tc>
          <w:tcPr>
            <w:tcW w:w="54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1,5</w:t>
            </w:r>
          </w:p>
        </w:tc>
        <w:tc>
          <w:tcPr>
            <w:tcW w:w="48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463"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31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3</w:t>
            </w:r>
          </w:p>
        </w:tc>
        <w:tc>
          <w:tcPr>
            <w:tcW w:w="34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5</w:t>
            </w:r>
          </w:p>
        </w:tc>
      </w:tr>
    </w:tbl>
    <w:p w:rsidR="009574D8" w:rsidRDefault="009574D8" w:rsidP="00D56FDF">
      <w:pPr>
        <w:widowControl w:val="0"/>
        <w:spacing w:before="120"/>
        <w:ind w:right="-285" w:firstLine="720"/>
        <w:jc w:val="both"/>
        <w:rPr>
          <w:spacing w:val="-6"/>
        </w:rPr>
      </w:pPr>
    </w:p>
    <w:p w:rsidR="0000341A" w:rsidRPr="00CE76FA" w:rsidRDefault="0000341A" w:rsidP="00D56FDF">
      <w:pPr>
        <w:widowControl w:val="0"/>
        <w:spacing w:before="120"/>
        <w:ind w:right="-285" w:firstLine="720"/>
        <w:jc w:val="both"/>
        <w:rPr>
          <w:spacing w:val="-6"/>
        </w:rPr>
      </w:pPr>
      <w:r w:rsidRPr="00CE76FA">
        <w:rPr>
          <w:spacing w:val="-6"/>
        </w:rPr>
        <w:t>* Относится только к расстояниям от силовых кабелей.</w:t>
      </w:r>
    </w:p>
    <w:p w:rsidR="0000341A" w:rsidRPr="00CE76FA" w:rsidRDefault="0000341A" w:rsidP="00D56FDF">
      <w:pPr>
        <w:widowControl w:val="0"/>
        <w:ind w:right="-285" w:firstLine="720"/>
        <w:jc w:val="both"/>
        <w:rPr>
          <w:spacing w:val="-6"/>
        </w:rPr>
      </w:pPr>
      <w:r w:rsidRPr="00CE76FA">
        <w:rPr>
          <w:spacing w:val="-6"/>
        </w:rPr>
        <w:t>Примечания:</w:t>
      </w:r>
    </w:p>
    <w:p w:rsidR="0000341A" w:rsidRPr="00CE76FA" w:rsidRDefault="0000341A" w:rsidP="00D56FDF">
      <w:pPr>
        <w:widowControl w:val="0"/>
        <w:ind w:right="-285" w:firstLine="720"/>
        <w:jc w:val="both"/>
        <w:rPr>
          <w:spacing w:val="-8"/>
        </w:rPr>
      </w:pPr>
      <w:r w:rsidRPr="00CE76FA">
        <w:rPr>
          <w:spacing w:val="-8"/>
        </w:rPr>
        <w:t>1. Допускается предусматривать прокладку подземных инженерных сетей в пределах фу</w:t>
      </w:r>
      <w:r w:rsidRPr="00CE76FA">
        <w:rPr>
          <w:spacing w:val="-8"/>
        </w:rPr>
        <w:t>н</w:t>
      </w:r>
      <w:r w:rsidRPr="00CE76FA">
        <w:rPr>
          <w:spacing w:val="-8"/>
        </w:rPr>
        <w:t>даментов опор и эстакад трубопроводов, контактной сети при условии выполнения мер, исключа</w:t>
      </w:r>
      <w:r w:rsidRPr="00CE76FA">
        <w:rPr>
          <w:spacing w:val="-8"/>
        </w:rPr>
        <w:t>ю</w:t>
      </w:r>
      <w:r w:rsidRPr="00CE76FA">
        <w:rPr>
          <w:spacing w:val="-8"/>
        </w:rPr>
        <w:t>щих возможность повреждения сетей в случае осадки фундаментов, а также повреждения фунд</w:t>
      </w:r>
      <w:r w:rsidRPr="00CE76FA">
        <w:rPr>
          <w:spacing w:val="-8"/>
        </w:rPr>
        <w:t>а</w:t>
      </w:r>
      <w:r w:rsidRPr="00CE76FA">
        <w:rPr>
          <w:spacing w:val="-8"/>
        </w:rPr>
        <w:t>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w:t>
      </w:r>
      <w:r w:rsidRPr="00CE76FA">
        <w:rPr>
          <w:spacing w:val="-8"/>
        </w:rPr>
        <w:t>а</w:t>
      </w:r>
      <w:r w:rsidRPr="00CE76FA">
        <w:rPr>
          <w:spacing w:val="-8"/>
        </w:rPr>
        <w:t>навливать с учетом зоны возможного нарушения  прочности грунтов оснований.</w:t>
      </w:r>
    </w:p>
    <w:p w:rsidR="0000341A" w:rsidRPr="00CE76FA" w:rsidRDefault="0000341A" w:rsidP="00D56FDF">
      <w:pPr>
        <w:widowControl w:val="0"/>
        <w:ind w:right="-285" w:firstLine="720"/>
        <w:jc w:val="both"/>
        <w:rPr>
          <w:spacing w:val="-6"/>
        </w:rPr>
      </w:pPr>
      <w:r w:rsidRPr="00CE76FA">
        <w:rPr>
          <w:spacing w:val="-6"/>
        </w:rPr>
        <w:t>2. Расстояния от тепловых сетей при бесканальной прокладке до зданий и сооружений сл</w:t>
      </w:r>
      <w:r w:rsidRPr="00CE76FA">
        <w:rPr>
          <w:spacing w:val="-6"/>
        </w:rPr>
        <w:t>е</w:t>
      </w:r>
      <w:r w:rsidRPr="00CE76FA">
        <w:rPr>
          <w:spacing w:val="-6"/>
        </w:rPr>
        <w:t>дует принимать как для водопровода.</w:t>
      </w:r>
    </w:p>
    <w:p w:rsidR="0000341A" w:rsidRPr="00CE76FA" w:rsidRDefault="0000341A" w:rsidP="00D56FDF">
      <w:pPr>
        <w:widowControl w:val="0"/>
        <w:ind w:right="-285" w:firstLine="720"/>
        <w:jc w:val="both"/>
      </w:pPr>
      <w:r w:rsidRPr="00CE76FA">
        <w:t>3. Расстояния от силовых кабелей напряжением 110-220 кВ до фундаментов огражд</w:t>
      </w:r>
      <w:r w:rsidRPr="00CE76FA">
        <w:t>е</w:t>
      </w:r>
      <w:r w:rsidRPr="00CE76FA">
        <w:t>ний предприятий, эстакад, опор контактной сети и линий связи следует принимать</w:t>
      </w:r>
      <w:r w:rsidRPr="00CE76FA">
        <w:br/>
        <w:t>1,5 м.</w:t>
      </w:r>
    </w:p>
    <w:p w:rsidR="0000341A" w:rsidRPr="00CE76FA" w:rsidRDefault="0000341A" w:rsidP="00D56FDF">
      <w:pPr>
        <w:widowControl w:val="0"/>
        <w:ind w:right="-285" w:firstLine="720"/>
        <w:jc w:val="both"/>
        <w:rPr>
          <w:bCs/>
        </w:rPr>
      </w:pPr>
      <w:r w:rsidRPr="00CE76FA">
        <w:t>4. В орошаемых районах при непросадочных грунтах расстояние от подземных инж</w:t>
      </w:r>
      <w:r w:rsidRPr="00CE76FA">
        <w:t>е</w:t>
      </w:r>
      <w:r w:rsidRPr="00CE76FA">
        <w:t xml:space="preserve">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CE76FA">
          <w:t>1 м</w:t>
        </w:r>
      </w:smartTag>
      <w:r w:rsidRPr="00CE76FA">
        <w:t xml:space="preserve"> – от г</w:t>
      </w:r>
      <w:r w:rsidRPr="00CE76FA">
        <w:t>а</w:t>
      </w:r>
      <w:r w:rsidRPr="00CE76FA">
        <w:t xml:space="preserve">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CE76FA">
          <w:t>2 м</w:t>
        </w:r>
      </w:smartTag>
      <w:r w:rsidRPr="00CE76FA">
        <w:t xml:space="preserve"> – от газопроводов высокого давления до 0,6 МПа, теплопроводов, хозяйственно-бытовой и дождевой канализации; </w:t>
      </w:r>
      <w:smartTag w:uri="urn:schemas-microsoft-com:office:smarttags" w:element="metricconverter">
        <w:smartTagPr>
          <w:attr w:name="ProductID" w:val="1,5 м"/>
        </w:smartTagPr>
        <w:r w:rsidRPr="00CE76FA">
          <w:t>1,5 м</w:t>
        </w:r>
      </w:smartTag>
      <w:r w:rsidRPr="00CE76FA">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CE76FA">
          <w:t>5 м</w:t>
        </w:r>
      </w:smartTag>
      <w:r w:rsidRPr="00CE76FA">
        <w:t>.</w:t>
      </w:r>
    </w:p>
    <w:p w:rsidR="0000341A" w:rsidRPr="00CE76FA" w:rsidRDefault="0000341A" w:rsidP="00D56FDF">
      <w:pPr>
        <w:widowControl w:val="0"/>
        <w:spacing w:before="120"/>
        <w:ind w:right="-285" w:firstLine="720"/>
        <w:jc w:val="both"/>
        <w:rPr>
          <w:bCs/>
        </w:rPr>
      </w:pPr>
      <w:r w:rsidRPr="00CE76FA">
        <w:rPr>
          <w:bCs/>
        </w:rPr>
        <w:t>16.7. Расстояния по горизонтали (в свету) между соседними инженерными подземн</w:t>
      </w:r>
      <w:r w:rsidRPr="00CE76FA">
        <w:rPr>
          <w:bCs/>
        </w:rPr>
        <w:t>ы</w:t>
      </w:r>
      <w:r w:rsidRPr="00CE76FA">
        <w:rPr>
          <w:bCs/>
        </w:rPr>
        <w:t xml:space="preserve">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CE76FA">
          <w:rPr>
            <w:bCs/>
          </w:rPr>
          <w:t>0,5 м</w:t>
        </w:r>
      </w:smartTag>
      <w:r w:rsidRPr="00CE76FA">
        <w:rPr>
          <w:bCs/>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CE76FA">
          <w:rPr>
            <w:bCs/>
          </w:rPr>
          <w:t>0,4 м</w:t>
        </w:r>
      </w:smartTag>
      <w:r w:rsidRPr="00CE76FA">
        <w:rPr>
          <w:bCs/>
        </w:rPr>
        <w:t xml:space="preserve"> расстояния, указанные в таблице 21,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w:t>
      </w:r>
      <w:r w:rsidRPr="00CE76FA">
        <w:rPr>
          <w:bCs/>
        </w:rPr>
        <w:t>и</w:t>
      </w:r>
      <w:r w:rsidRPr="00CE76FA">
        <w:rPr>
          <w:bCs/>
        </w:rPr>
        <w:t>ем) газопроводов до сетей инженерно-технического обеспечения следует принимать в соо</w:t>
      </w:r>
      <w:r w:rsidRPr="00CE76FA">
        <w:rPr>
          <w:bCs/>
        </w:rPr>
        <w:t>т</w:t>
      </w:r>
      <w:r w:rsidRPr="00CE76FA">
        <w:rPr>
          <w:bCs/>
        </w:rPr>
        <w:t>ветствии с СП 62.13330.</w:t>
      </w:r>
    </w:p>
    <w:p w:rsidR="0000341A" w:rsidRPr="00CE76FA" w:rsidRDefault="0000341A" w:rsidP="00D56FDF">
      <w:pPr>
        <w:widowControl w:val="0"/>
        <w:spacing w:before="120" w:after="120"/>
        <w:ind w:right="-285"/>
        <w:jc w:val="right"/>
        <w:rPr>
          <w:bCs/>
        </w:rPr>
      </w:pPr>
      <w:r w:rsidRPr="00CE76FA">
        <w:rPr>
          <w:bCs/>
        </w:rPr>
        <w:lastRenderedPageBreak/>
        <w:t>Таблица21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0"/>
        <w:gridCol w:w="859"/>
        <w:gridCol w:w="930"/>
        <w:gridCol w:w="1033"/>
        <w:gridCol w:w="1011"/>
        <w:gridCol w:w="674"/>
        <w:gridCol w:w="850"/>
        <w:gridCol w:w="947"/>
        <w:gridCol w:w="674"/>
        <w:gridCol w:w="983"/>
      </w:tblGrid>
      <w:tr w:rsidR="0000341A" w:rsidRPr="00CE76FA" w:rsidTr="0000341A">
        <w:trPr>
          <w:trHeight w:val="282"/>
        </w:trPr>
        <w:tc>
          <w:tcPr>
            <w:tcW w:w="747" w:type="pct"/>
            <w:vMerge w:val="restart"/>
            <w:tcBorders>
              <w:bottom w:val="nil"/>
            </w:tcBorders>
          </w:tcPr>
          <w:p w:rsidR="0000341A" w:rsidRPr="00CE76FA" w:rsidRDefault="0000341A" w:rsidP="006544CA">
            <w:pPr>
              <w:widowControl w:val="0"/>
              <w:ind w:right="-63"/>
              <w:jc w:val="center"/>
            </w:pPr>
            <w:r w:rsidRPr="00CE76FA">
              <w:t>Инженерные сети</w:t>
            </w:r>
          </w:p>
        </w:tc>
        <w:tc>
          <w:tcPr>
            <w:tcW w:w="4253" w:type="pct"/>
            <w:gridSpan w:val="9"/>
          </w:tcPr>
          <w:p w:rsidR="0000341A" w:rsidRPr="00CE76FA" w:rsidRDefault="0000341A" w:rsidP="00D56FDF">
            <w:pPr>
              <w:widowControl w:val="0"/>
              <w:ind w:right="-285"/>
              <w:jc w:val="center"/>
            </w:pPr>
            <w:r w:rsidRPr="00CE76FA">
              <w:t>Расстояние, м, по горизонтали (в свету) до</w:t>
            </w:r>
          </w:p>
        </w:tc>
      </w:tr>
      <w:tr w:rsidR="0000341A" w:rsidRPr="00CE76FA" w:rsidTr="0000341A">
        <w:trPr>
          <w:trHeight w:val="145"/>
        </w:trPr>
        <w:tc>
          <w:tcPr>
            <w:tcW w:w="747" w:type="pct"/>
            <w:vMerge/>
            <w:tcBorders>
              <w:bottom w:val="nil"/>
            </w:tcBorders>
          </w:tcPr>
          <w:p w:rsidR="0000341A" w:rsidRPr="00CE76FA" w:rsidRDefault="0000341A" w:rsidP="00D56FDF">
            <w:pPr>
              <w:widowControl w:val="0"/>
              <w:ind w:right="-285"/>
              <w:jc w:val="center"/>
            </w:pPr>
          </w:p>
        </w:tc>
        <w:tc>
          <w:tcPr>
            <w:tcW w:w="459" w:type="pct"/>
            <w:vMerge w:val="restart"/>
            <w:tcBorders>
              <w:bottom w:val="nil"/>
            </w:tcBorders>
          </w:tcPr>
          <w:p w:rsidR="0000341A" w:rsidRPr="00CE76FA" w:rsidRDefault="0000341A" w:rsidP="006544CA">
            <w:pPr>
              <w:widowControl w:val="0"/>
              <w:ind w:right="-54"/>
              <w:jc w:val="center"/>
            </w:pPr>
            <w:r w:rsidRPr="00CE76FA">
              <w:t>вод</w:t>
            </w:r>
            <w:r w:rsidRPr="00CE76FA">
              <w:t>о</w:t>
            </w:r>
            <w:r w:rsidRPr="00CE76FA">
              <w:t>пров</w:t>
            </w:r>
            <w:r w:rsidRPr="00CE76FA">
              <w:t>о</w:t>
            </w:r>
            <w:r w:rsidRPr="00CE76FA">
              <w:t>да</w:t>
            </w:r>
          </w:p>
        </w:tc>
        <w:tc>
          <w:tcPr>
            <w:tcW w:w="497" w:type="pct"/>
            <w:vMerge w:val="restart"/>
            <w:tcBorders>
              <w:bottom w:val="nil"/>
            </w:tcBorders>
          </w:tcPr>
          <w:p w:rsidR="0000341A" w:rsidRPr="00CE76FA" w:rsidRDefault="0000341A" w:rsidP="006544CA">
            <w:pPr>
              <w:widowControl w:val="0"/>
              <w:ind w:right="20"/>
              <w:jc w:val="center"/>
            </w:pPr>
            <w:r w:rsidRPr="00CE76FA">
              <w:t>канал</w:t>
            </w:r>
            <w:r w:rsidRPr="00CE76FA">
              <w:t>и</w:t>
            </w:r>
            <w:r w:rsidRPr="00CE76FA">
              <w:t>зации быт</w:t>
            </w:r>
            <w:r w:rsidRPr="00CE76FA">
              <w:t>о</w:t>
            </w:r>
            <w:r w:rsidRPr="00CE76FA">
              <w:t>вой</w:t>
            </w:r>
          </w:p>
        </w:tc>
        <w:tc>
          <w:tcPr>
            <w:tcW w:w="552" w:type="pct"/>
            <w:vMerge w:val="restart"/>
            <w:tcBorders>
              <w:bottom w:val="nil"/>
            </w:tcBorders>
          </w:tcPr>
          <w:p w:rsidR="0000341A" w:rsidRPr="00CE76FA" w:rsidRDefault="0000341A" w:rsidP="006544CA">
            <w:pPr>
              <w:widowControl w:val="0"/>
              <w:ind w:right="66"/>
              <w:jc w:val="center"/>
            </w:pPr>
            <w:r w:rsidRPr="00CE76FA">
              <w:t>дренажа и до</w:t>
            </w:r>
            <w:r w:rsidRPr="00CE76FA">
              <w:t>ж</w:t>
            </w:r>
            <w:r w:rsidRPr="00CE76FA">
              <w:t>девой канал</w:t>
            </w:r>
            <w:r w:rsidRPr="00CE76FA">
              <w:t>и</w:t>
            </w:r>
            <w:r w:rsidRPr="00CE76FA">
              <w:t>зации</w:t>
            </w:r>
          </w:p>
        </w:tc>
        <w:tc>
          <w:tcPr>
            <w:tcW w:w="540" w:type="pct"/>
            <w:vMerge w:val="restart"/>
            <w:tcBorders>
              <w:bottom w:val="nil"/>
            </w:tcBorders>
          </w:tcPr>
          <w:p w:rsidR="0000341A" w:rsidRPr="00CE76FA" w:rsidRDefault="0000341A" w:rsidP="006544CA">
            <w:pPr>
              <w:widowControl w:val="0"/>
              <w:ind w:right="85"/>
              <w:jc w:val="center"/>
            </w:pPr>
            <w:r w:rsidRPr="00CE76FA">
              <w:t>кабелей сил</w:t>
            </w:r>
            <w:r w:rsidRPr="00CE76FA">
              <w:t>о</w:t>
            </w:r>
            <w:r w:rsidRPr="00CE76FA">
              <w:t>вых всех напр</w:t>
            </w:r>
            <w:r w:rsidRPr="00CE76FA">
              <w:t>я</w:t>
            </w:r>
            <w:r w:rsidRPr="00CE76FA">
              <w:t>жений</w:t>
            </w:r>
          </w:p>
        </w:tc>
        <w:tc>
          <w:tcPr>
            <w:tcW w:w="360" w:type="pct"/>
            <w:vMerge w:val="restart"/>
            <w:tcBorders>
              <w:bottom w:val="nil"/>
            </w:tcBorders>
          </w:tcPr>
          <w:p w:rsidR="0000341A" w:rsidRPr="00CE76FA" w:rsidRDefault="0000341A" w:rsidP="006544CA">
            <w:pPr>
              <w:widowControl w:val="0"/>
              <w:ind w:left="-175" w:right="-234" w:firstLine="142"/>
              <w:jc w:val="center"/>
            </w:pPr>
            <w:r w:rsidRPr="00CE76FA">
              <w:t>кабелей связи</w:t>
            </w:r>
          </w:p>
        </w:tc>
        <w:tc>
          <w:tcPr>
            <w:tcW w:w="960" w:type="pct"/>
            <w:gridSpan w:val="2"/>
          </w:tcPr>
          <w:p w:rsidR="0000341A" w:rsidRPr="00CE76FA" w:rsidRDefault="0000341A" w:rsidP="00D56FDF">
            <w:pPr>
              <w:widowControl w:val="0"/>
              <w:ind w:right="-285"/>
              <w:jc w:val="center"/>
            </w:pPr>
            <w:r w:rsidRPr="00CE76FA">
              <w:t>тепловых сетей</w:t>
            </w:r>
          </w:p>
        </w:tc>
        <w:tc>
          <w:tcPr>
            <w:tcW w:w="360" w:type="pct"/>
            <w:vMerge w:val="restart"/>
            <w:tcBorders>
              <w:bottom w:val="nil"/>
            </w:tcBorders>
          </w:tcPr>
          <w:p w:rsidR="0000341A" w:rsidRPr="00CE76FA" w:rsidRDefault="0000341A" w:rsidP="00D56FDF">
            <w:pPr>
              <w:widowControl w:val="0"/>
              <w:ind w:right="-285"/>
              <w:jc w:val="center"/>
            </w:pPr>
            <w:r w:rsidRPr="00CE76FA">
              <w:t>кан</w:t>
            </w:r>
            <w:r w:rsidRPr="00CE76FA">
              <w:t>а</w:t>
            </w:r>
            <w:r w:rsidRPr="00CE76FA">
              <w:t>лов, тонне-</w:t>
            </w:r>
          </w:p>
          <w:p w:rsidR="0000341A" w:rsidRPr="00CE76FA" w:rsidRDefault="0000341A" w:rsidP="00D56FDF">
            <w:pPr>
              <w:widowControl w:val="0"/>
              <w:ind w:right="-285"/>
              <w:jc w:val="center"/>
            </w:pPr>
            <w:r w:rsidRPr="00CE76FA">
              <w:t>лей</w:t>
            </w:r>
          </w:p>
        </w:tc>
        <w:tc>
          <w:tcPr>
            <w:tcW w:w="526" w:type="pct"/>
            <w:vMerge w:val="restart"/>
            <w:tcBorders>
              <w:bottom w:val="nil"/>
            </w:tcBorders>
          </w:tcPr>
          <w:p w:rsidR="0000341A" w:rsidRPr="00CE76FA" w:rsidRDefault="0000341A" w:rsidP="006544CA">
            <w:pPr>
              <w:widowControl w:val="0"/>
              <w:ind w:right="73"/>
              <w:jc w:val="center"/>
            </w:pPr>
            <w:r w:rsidRPr="00CE76FA">
              <w:t>нару</w:t>
            </w:r>
            <w:r w:rsidRPr="00CE76FA">
              <w:t>ж</w:t>
            </w:r>
            <w:r w:rsidRPr="00CE76FA">
              <w:t>ных пне</w:t>
            </w:r>
            <w:r w:rsidRPr="00CE76FA">
              <w:t>в</w:t>
            </w:r>
            <w:r w:rsidRPr="00CE76FA">
              <w:t>мо- м</w:t>
            </w:r>
            <w:r w:rsidRPr="00CE76FA">
              <w:t>у</w:t>
            </w:r>
            <w:r w:rsidRPr="00CE76FA">
              <w:t>сор</w:t>
            </w:r>
            <w:r w:rsidRPr="00CE76FA">
              <w:t>о</w:t>
            </w:r>
            <w:r w:rsidRPr="00CE76FA">
              <w:t>пров</w:t>
            </w:r>
            <w:r w:rsidRPr="00CE76FA">
              <w:t>о</w:t>
            </w:r>
            <w:r w:rsidRPr="00CE76FA">
              <w:t>дов</w:t>
            </w:r>
          </w:p>
        </w:tc>
      </w:tr>
      <w:tr w:rsidR="0000341A" w:rsidRPr="00CE76FA" w:rsidTr="0000341A">
        <w:trPr>
          <w:trHeight w:val="145"/>
        </w:trPr>
        <w:tc>
          <w:tcPr>
            <w:tcW w:w="747" w:type="pct"/>
            <w:vMerge/>
            <w:tcBorders>
              <w:bottom w:val="nil"/>
            </w:tcBorders>
          </w:tcPr>
          <w:p w:rsidR="0000341A" w:rsidRPr="00CE76FA" w:rsidRDefault="0000341A" w:rsidP="00D56FDF">
            <w:pPr>
              <w:widowControl w:val="0"/>
              <w:ind w:right="-285"/>
              <w:jc w:val="center"/>
            </w:pPr>
          </w:p>
        </w:tc>
        <w:tc>
          <w:tcPr>
            <w:tcW w:w="459" w:type="pct"/>
            <w:vMerge/>
            <w:tcBorders>
              <w:bottom w:val="nil"/>
            </w:tcBorders>
          </w:tcPr>
          <w:p w:rsidR="0000341A" w:rsidRPr="00CE76FA" w:rsidRDefault="0000341A" w:rsidP="00D56FDF">
            <w:pPr>
              <w:widowControl w:val="0"/>
              <w:ind w:right="-285"/>
              <w:jc w:val="center"/>
            </w:pPr>
          </w:p>
        </w:tc>
        <w:tc>
          <w:tcPr>
            <w:tcW w:w="497" w:type="pct"/>
            <w:vMerge/>
            <w:tcBorders>
              <w:bottom w:val="nil"/>
            </w:tcBorders>
          </w:tcPr>
          <w:p w:rsidR="0000341A" w:rsidRPr="00CE76FA" w:rsidRDefault="0000341A" w:rsidP="00D56FDF">
            <w:pPr>
              <w:widowControl w:val="0"/>
              <w:ind w:right="-285"/>
              <w:jc w:val="center"/>
            </w:pPr>
          </w:p>
        </w:tc>
        <w:tc>
          <w:tcPr>
            <w:tcW w:w="552" w:type="pct"/>
            <w:vMerge/>
            <w:tcBorders>
              <w:bottom w:val="nil"/>
            </w:tcBorders>
          </w:tcPr>
          <w:p w:rsidR="0000341A" w:rsidRPr="00CE76FA" w:rsidRDefault="0000341A" w:rsidP="00D56FDF">
            <w:pPr>
              <w:widowControl w:val="0"/>
              <w:ind w:right="-285"/>
              <w:jc w:val="center"/>
            </w:pPr>
          </w:p>
        </w:tc>
        <w:tc>
          <w:tcPr>
            <w:tcW w:w="540" w:type="pct"/>
            <w:vMerge/>
            <w:tcBorders>
              <w:bottom w:val="nil"/>
            </w:tcBorders>
          </w:tcPr>
          <w:p w:rsidR="0000341A" w:rsidRPr="00CE76FA" w:rsidRDefault="0000341A" w:rsidP="00D56FDF">
            <w:pPr>
              <w:widowControl w:val="0"/>
              <w:ind w:right="-285"/>
              <w:jc w:val="center"/>
            </w:pPr>
          </w:p>
        </w:tc>
        <w:tc>
          <w:tcPr>
            <w:tcW w:w="360" w:type="pct"/>
            <w:vMerge/>
            <w:tcBorders>
              <w:bottom w:val="nil"/>
            </w:tcBorders>
          </w:tcPr>
          <w:p w:rsidR="0000341A" w:rsidRPr="00CE76FA" w:rsidRDefault="0000341A" w:rsidP="00D56FDF">
            <w:pPr>
              <w:widowControl w:val="0"/>
              <w:ind w:right="-285"/>
              <w:jc w:val="center"/>
            </w:pPr>
          </w:p>
        </w:tc>
        <w:tc>
          <w:tcPr>
            <w:tcW w:w="454" w:type="pct"/>
            <w:tcBorders>
              <w:bottom w:val="nil"/>
            </w:tcBorders>
          </w:tcPr>
          <w:p w:rsidR="0000341A" w:rsidRPr="00CE76FA" w:rsidRDefault="0000341A" w:rsidP="006544CA">
            <w:pPr>
              <w:widowControl w:val="0"/>
              <w:ind w:right="-92"/>
              <w:jc w:val="center"/>
            </w:pPr>
            <w:r w:rsidRPr="00CE76FA">
              <w:t>нару</w:t>
            </w:r>
            <w:r w:rsidRPr="00CE76FA">
              <w:t>ж</w:t>
            </w:r>
            <w:r w:rsidRPr="00CE76FA">
              <w:t>ная стенка канала, тоннеля</w:t>
            </w:r>
          </w:p>
        </w:tc>
        <w:tc>
          <w:tcPr>
            <w:tcW w:w="506" w:type="pct"/>
            <w:tcBorders>
              <w:bottom w:val="nil"/>
            </w:tcBorders>
          </w:tcPr>
          <w:p w:rsidR="0000341A" w:rsidRPr="00CE76FA" w:rsidRDefault="0000341A" w:rsidP="006544CA">
            <w:pPr>
              <w:widowControl w:val="0"/>
              <w:ind w:right="4"/>
              <w:jc w:val="center"/>
            </w:pPr>
            <w:r w:rsidRPr="00CE76FA">
              <w:t>оболо</w:t>
            </w:r>
            <w:r w:rsidRPr="00CE76FA">
              <w:t>ч</w:t>
            </w:r>
            <w:r w:rsidRPr="00CE76FA">
              <w:t>ка бе</w:t>
            </w:r>
            <w:r w:rsidRPr="00CE76FA">
              <w:t>с</w:t>
            </w:r>
            <w:r w:rsidRPr="00CE76FA">
              <w:t>канал</w:t>
            </w:r>
            <w:r w:rsidRPr="00CE76FA">
              <w:t>ь</w:t>
            </w:r>
            <w:r w:rsidRPr="00CE76FA">
              <w:t>ной пр</w:t>
            </w:r>
            <w:r w:rsidRPr="00CE76FA">
              <w:t>о</w:t>
            </w:r>
            <w:r w:rsidRPr="00CE76FA">
              <w:t>кладки</w:t>
            </w:r>
          </w:p>
        </w:tc>
        <w:tc>
          <w:tcPr>
            <w:tcW w:w="360" w:type="pct"/>
            <w:vMerge/>
            <w:tcBorders>
              <w:bottom w:val="nil"/>
            </w:tcBorders>
          </w:tcPr>
          <w:p w:rsidR="0000341A" w:rsidRPr="00CE76FA" w:rsidRDefault="0000341A" w:rsidP="00D56FDF">
            <w:pPr>
              <w:widowControl w:val="0"/>
              <w:ind w:right="-285"/>
              <w:jc w:val="center"/>
            </w:pPr>
          </w:p>
        </w:tc>
        <w:tc>
          <w:tcPr>
            <w:tcW w:w="526" w:type="pct"/>
            <w:vMerge/>
            <w:tcBorders>
              <w:bottom w:val="nil"/>
            </w:tcBorders>
          </w:tcPr>
          <w:p w:rsidR="0000341A" w:rsidRPr="00CE76FA" w:rsidRDefault="0000341A" w:rsidP="00D56FDF">
            <w:pPr>
              <w:widowControl w:val="0"/>
              <w:ind w:right="-285"/>
              <w:jc w:val="center"/>
            </w:pPr>
          </w:p>
        </w:tc>
      </w:tr>
    </w:tbl>
    <w:p w:rsidR="0000341A" w:rsidRPr="00CE76FA" w:rsidRDefault="0000341A" w:rsidP="00D56FDF">
      <w:pPr>
        <w:spacing w:line="24" w:lineRule="auto"/>
        <w:ind w:right="-285"/>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1"/>
        <w:gridCol w:w="860"/>
        <w:gridCol w:w="930"/>
        <w:gridCol w:w="1033"/>
        <w:gridCol w:w="1011"/>
        <w:gridCol w:w="674"/>
        <w:gridCol w:w="850"/>
        <w:gridCol w:w="947"/>
        <w:gridCol w:w="674"/>
        <w:gridCol w:w="981"/>
      </w:tblGrid>
      <w:tr w:rsidR="0000341A" w:rsidRPr="00CE76FA" w:rsidTr="0000341A">
        <w:trPr>
          <w:trHeight w:val="552"/>
        </w:trPr>
        <w:tc>
          <w:tcPr>
            <w:tcW w:w="748" w:type="pct"/>
          </w:tcPr>
          <w:p w:rsidR="0000341A" w:rsidRPr="00CE76FA" w:rsidRDefault="0000341A" w:rsidP="006544CA">
            <w:pPr>
              <w:widowControl w:val="0"/>
              <w:ind w:right="-62"/>
            </w:pPr>
            <w:r w:rsidRPr="00CE76FA">
              <w:t xml:space="preserve">Водопровод </w:t>
            </w:r>
          </w:p>
        </w:tc>
        <w:tc>
          <w:tcPr>
            <w:tcW w:w="459" w:type="pct"/>
          </w:tcPr>
          <w:p w:rsidR="0000341A" w:rsidRPr="00CE76FA" w:rsidRDefault="0000341A" w:rsidP="00D56FDF">
            <w:pPr>
              <w:widowControl w:val="0"/>
              <w:ind w:right="-285"/>
              <w:jc w:val="center"/>
            </w:pPr>
            <w:r w:rsidRPr="00CE76FA">
              <w:t>см. прим. 1</w:t>
            </w:r>
          </w:p>
        </w:tc>
        <w:tc>
          <w:tcPr>
            <w:tcW w:w="497" w:type="pct"/>
          </w:tcPr>
          <w:p w:rsidR="0000341A" w:rsidRPr="00CE76FA" w:rsidRDefault="0000341A" w:rsidP="00D56FDF">
            <w:pPr>
              <w:widowControl w:val="0"/>
              <w:ind w:right="-285"/>
              <w:jc w:val="center"/>
            </w:pPr>
            <w:r w:rsidRPr="00CE76FA">
              <w:t>см. прим. 2</w:t>
            </w:r>
          </w:p>
        </w:tc>
        <w:tc>
          <w:tcPr>
            <w:tcW w:w="552" w:type="pct"/>
          </w:tcPr>
          <w:p w:rsidR="0000341A" w:rsidRPr="00CE76FA" w:rsidRDefault="0000341A" w:rsidP="00D56FDF">
            <w:pPr>
              <w:widowControl w:val="0"/>
              <w:ind w:right="-285"/>
              <w:jc w:val="center"/>
            </w:pPr>
            <w:r w:rsidRPr="00CE76FA">
              <w:t>1,5</w:t>
            </w:r>
          </w:p>
        </w:tc>
        <w:tc>
          <w:tcPr>
            <w:tcW w:w="540" w:type="pct"/>
          </w:tcPr>
          <w:p w:rsidR="0000341A" w:rsidRPr="00CE76FA" w:rsidRDefault="0000341A" w:rsidP="00D56FDF">
            <w:pPr>
              <w:widowControl w:val="0"/>
              <w:ind w:right="-285"/>
              <w:jc w:val="center"/>
            </w:pPr>
            <w:r w:rsidRPr="00CE76FA">
              <w:t>0,5*</w:t>
            </w:r>
          </w:p>
        </w:tc>
        <w:tc>
          <w:tcPr>
            <w:tcW w:w="360" w:type="pct"/>
          </w:tcPr>
          <w:p w:rsidR="0000341A" w:rsidRPr="00CE76FA" w:rsidRDefault="0000341A" w:rsidP="00D56FDF">
            <w:pPr>
              <w:widowControl w:val="0"/>
              <w:ind w:right="-285"/>
              <w:jc w:val="center"/>
            </w:pPr>
            <w:r w:rsidRPr="00CE76FA">
              <w:t>0,5</w:t>
            </w:r>
          </w:p>
        </w:tc>
        <w:tc>
          <w:tcPr>
            <w:tcW w:w="454" w:type="pct"/>
          </w:tcPr>
          <w:p w:rsidR="0000341A" w:rsidRPr="00CE76FA" w:rsidRDefault="0000341A" w:rsidP="00D56FDF">
            <w:pPr>
              <w:widowControl w:val="0"/>
              <w:ind w:right="-285"/>
              <w:jc w:val="center"/>
            </w:pPr>
            <w:r w:rsidRPr="00CE76FA">
              <w:t>1,5</w:t>
            </w:r>
          </w:p>
        </w:tc>
        <w:tc>
          <w:tcPr>
            <w:tcW w:w="506" w:type="pct"/>
          </w:tcPr>
          <w:p w:rsidR="0000341A" w:rsidRPr="00CE76FA" w:rsidRDefault="0000341A" w:rsidP="00D56FDF">
            <w:pPr>
              <w:widowControl w:val="0"/>
              <w:ind w:right="-285"/>
              <w:jc w:val="center"/>
            </w:pPr>
            <w:r w:rsidRPr="00CE76FA">
              <w:t>1,5</w:t>
            </w:r>
          </w:p>
        </w:tc>
        <w:tc>
          <w:tcPr>
            <w:tcW w:w="360" w:type="pct"/>
          </w:tcPr>
          <w:p w:rsidR="0000341A" w:rsidRPr="00CE76FA" w:rsidRDefault="0000341A" w:rsidP="00D56FDF">
            <w:pPr>
              <w:widowControl w:val="0"/>
              <w:ind w:right="-285"/>
              <w:jc w:val="center"/>
            </w:pPr>
            <w:r w:rsidRPr="00CE76FA">
              <w:t>1,5</w:t>
            </w:r>
          </w:p>
        </w:tc>
        <w:tc>
          <w:tcPr>
            <w:tcW w:w="525" w:type="pct"/>
          </w:tcPr>
          <w:p w:rsidR="0000341A" w:rsidRPr="00CE76FA" w:rsidRDefault="0000341A" w:rsidP="00D56FDF">
            <w:pPr>
              <w:widowControl w:val="0"/>
              <w:ind w:right="-285"/>
              <w:jc w:val="center"/>
            </w:pPr>
            <w:r w:rsidRPr="00CE76FA">
              <w:t>1</w:t>
            </w:r>
          </w:p>
        </w:tc>
      </w:tr>
      <w:tr w:rsidR="0000341A" w:rsidRPr="00CE76FA" w:rsidTr="0000341A">
        <w:trPr>
          <w:trHeight w:val="552"/>
        </w:trPr>
        <w:tc>
          <w:tcPr>
            <w:tcW w:w="748" w:type="pct"/>
          </w:tcPr>
          <w:p w:rsidR="0000341A" w:rsidRPr="00CE76FA" w:rsidRDefault="0000341A" w:rsidP="006544CA">
            <w:pPr>
              <w:widowControl w:val="0"/>
              <w:ind w:right="-62"/>
            </w:pPr>
            <w:r w:rsidRPr="00CE76FA">
              <w:t xml:space="preserve">Канализация бытовая </w:t>
            </w:r>
          </w:p>
        </w:tc>
        <w:tc>
          <w:tcPr>
            <w:tcW w:w="459" w:type="pct"/>
          </w:tcPr>
          <w:p w:rsidR="0000341A" w:rsidRPr="00CE76FA" w:rsidRDefault="0000341A" w:rsidP="00D56FDF">
            <w:pPr>
              <w:widowControl w:val="0"/>
              <w:ind w:right="-285"/>
              <w:jc w:val="center"/>
            </w:pPr>
            <w:r w:rsidRPr="00CE76FA">
              <w:t>см. прим. 2</w:t>
            </w:r>
          </w:p>
        </w:tc>
        <w:tc>
          <w:tcPr>
            <w:tcW w:w="497" w:type="pct"/>
          </w:tcPr>
          <w:p w:rsidR="0000341A" w:rsidRPr="00CE76FA" w:rsidRDefault="0000341A" w:rsidP="00D56FDF">
            <w:pPr>
              <w:widowControl w:val="0"/>
              <w:ind w:right="-285"/>
              <w:jc w:val="center"/>
            </w:pPr>
            <w:r w:rsidRPr="00CE76FA">
              <w:t>0,4</w:t>
            </w:r>
          </w:p>
        </w:tc>
        <w:tc>
          <w:tcPr>
            <w:tcW w:w="552" w:type="pct"/>
          </w:tcPr>
          <w:p w:rsidR="0000341A" w:rsidRPr="00CE76FA" w:rsidRDefault="0000341A" w:rsidP="00D56FDF">
            <w:pPr>
              <w:widowControl w:val="0"/>
              <w:ind w:right="-285"/>
              <w:jc w:val="center"/>
            </w:pPr>
            <w:r w:rsidRPr="00CE76FA">
              <w:t>0,4</w:t>
            </w:r>
          </w:p>
        </w:tc>
        <w:tc>
          <w:tcPr>
            <w:tcW w:w="540" w:type="pct"/>
          </w:tcPr>
          <w:p w:rsidR="0000341A" w:rsidRPr="00CE76FA" w:rsidRDefault="0000341A" w:rsidP="00D56FDF">
            <w:pPr>
              <w:widowControl w:val="0"/>
              <w:ind w:right="-285"/>
              <w:jc w:val="center"/>
            </w:pPr>
            <w:r w:rsidRPr="00CE76FA">
              <w:t>0,5*</w:t>
            </w:r>
          </w:p>
        </w:tc>
        <w:tc>
          <w:tcPr>
            <w:tcW w:w="360" w:type="pct"/>
          </w:tcPr>
          <w:p w:rsidR="0000341A" w:rsidRPr="00CE76FA" w:rsidRDefault="0000341A" w:rsidP="00D56FDF">
            <w:pPr>
              <w:widowControl w:val="0"/>
              <w:ind w:right="-285"/>
              <w:jc w:val="center"/>
            </w:pPr>
            <w:r w:rsidRPr="00CE76FA">
              <w:t>0,5</w:t>
            </w:r>
          </w:p>
        </w:tc>
        <w:tc>
          <w:tcPr>
            <w:tcW w:w="454" w:type="pct"/>
          </w:tcPr>
          <w:p w:rsidR="0000341A" w:rsidRPr="00CE76FA" w:rsidRDefault="0000341A" w:rsidP="00D56FDF">
            <w:pPr>
              <w:widowControl w:val="0"/>
              <w:ind w:right="-285"/>
              <w:jc w:val="center"/>
            </w:pPr>
            <w:r w:rsidRPr="00CE76FA">
              <w:t>1</w:t>
            </w:r>
          </w:p>
        </w:tc>
        <w:tc>
          <w:tcPr>
            <w:tcW w:w="506" w:type="pct"/>
          </w:tcPr>
          <w:p w:rsidR="0000341A" w:rsidRPr="00CE76FA" w:rsidRDefault="0000341A" w:rsidP="00D56FDF">
            <w:pPr>
              <w:widowControl w:val="0"/>
              <w:ind w:right="-285"/>
              <w:jc w:val="center"/>
            </w:pPr>
            <w:r w:rsidRPr="00CE76FA">
              <w:t>1</w:t>
            </w:r>
          </w:p>
        </w:tc>
        <w:tc>
          <w:tcPr>
            <w:tcW w:w="360" w:type="pct"/>
          </w:tcPr>
          <w:p w:rsidR="0000341A" w:rsidRPr="00CE76FA" w:rsidRDefault="0000341A" w:rsidP="00D56FDF">
            <w:pPr>
              <w:widowControl w:val="0"/>
              <w:ind w:right="-285"/>
              <w:jc w:val="center"/>
            </w:pPr>
            <w:r w:rsidRPr="00CE76FA">
              <w:t>1</w:t>
            </w:r>
          </w:p>
        </w:tc>
        <w:tc>
          <w:tcPr>
            <w:tcW w:w="525" w:type="pct"/>
          </w:tcPr>
          <w:p w:rsidR="0000341A" w:rsidRPr="00CE76FA" w:rsidRDefault="0000341A" w:rsidP="00D56FDF">
            <w:pPr>
              <w:widowControl w:val="0"/>
              <w:ind w:right="-285"/>
              <w:jc w:val="center"/>
            </w:pPr>
            <w:r w:rsidRPr="00CE76FA">
              <w:t>1</w:t>
            </w:r>
          </w:p>
        </w:tc>
      </w:tr>
      <w:tr w:rsidR="0000341A" w:rsidRPr="00CE76FA" w:rsidTr="0000341A">
        <w:trPr>
          <w:trHeight w:val="565"/>
        </w:trPr>
        <w:tc>
          <w:tcPr>
            <w:tcW w:w="748" w:type="pct"/>
          </w:tcPr>
          <w:p w:rsidR="0000341A" w:rsidRPr="00CE76FA" w:rsidRDefault="0000341A" w:rsidP="006544CA">
            <w:pPr>
              <w:widowControl w:val="0"/>
              <w:ind w:right="-62"/>
              <w:rPr>
                <w:spacing w:val="-4"/>
              </w:rPr>
            </w:pPr>
            <w:r w:rsidRPr="00CE76FA">
              <w:rPr>
                <w:spacing w:val="-4"/>
              </w:rPr>
              <w:t>Канализация дождевая</w:t>
            </w:r>
          </w:p>
        </w:tc>
        <w:tc>
          <w:tcPr>
            <w:tcW w:w="459" w:type="pct"/>
          </w:tcPr>
          <w:p w:rsidR="0000341A" w:rsidRPr="00CE76FA" w:rsidRDefault="0000341A" w:rsidP="00D56FDF">
            <w:pPr>
              <w:widowControl w:val="0"/>
              <w:ind w:right="-285"/>
              <w:jc w:val="center"/>
            </w:pPr>
            <w:r w:rsidRPr="00CE76FA">
              <w:t>1,5</w:t>
            </w:r>
          </w:p>
        </w:tc>
        <w:tc>
          <w:tcPr>
            <w:tcW w:w="497" w:type="pct"/>
          </w:tcPr>
          <w:p w:rsidR="0000341A" w:rsidRPr="00CE76FA" w:rsidRDefault="0000341A" w:rsidP="00D56FDF">
            <w:pPr>
              <w:widowControl w:val="0"/>
              <w:ind w:right="-285"/>
              <w:jc w:val="center"/>
            </w:pPr>
            <w:r w:rsidRPr="00CE76FA">
              <w:t>0,4</w:t>
            </w:r>
          </w:p>
        </w:tc>
        <w:tc>
          <w:tcPr>
            <w:tcW w:w="552" w:type="pct"/>
          </w:tcPr>
          <w:p w:rsidR="0000341A" w:rsidRPr="00CE76FA" w:rsidRDefault="0000341A" w:rsidP="00D56FDF">
            <w:pPr>
              <w:widowControl w:val="0"/>
              <w:ind w:right="-285"/>
              <w:jc w:val="center"/>
            </w:pPr>
            <w:r w:rsidRPr="00CE76FA">
              <w:t>0,4</w:t>
            </w:r>
          </w:p>
        </w:tc>
        <w:tc>
          <w:tcPr>
            <w:tcW w:w="540" w:type="pct"/>
          </w:tcPr>
          <w:p w:rsidR="0000341A" w:rsidRPr="00CE76FA" w:rsidRDefault="0000341A" w:rsidP="00D56FDF">
            <w:pPr>
              <w:widowControl w:val="0"/>
              <w:ind w:right="-285"/>
              <w:jc w:val="center"/>
            </w:pPr>
            <w:r w:rsidRPr="00CE76FA">
              <w:t>0,5*</w:t>
            </w:r>
          </w:p>
        </w:tc>
        <w:tc>
          <w:tcPr>
            <w:tcW w:w="360" w:type="pct"/>
          </w:tcPr>
          <w:p w:rsidR="0000341A" w:rsidRPr="00CE76FA" w:rsidRDefault="0000341A" w:rsidP="00D56FDF">
            <w:pPr>
              <w:widowControl w:val="0"/>
              <w:ind w:right="-285"/>
              <w:jc w:val="center"/>
            </w:pPr>
            <w:r w:rsidRPr="00CE76FA">
              <w:t>0,5</w:t>
            </w:r>
          </w:p>
        </w:tc>
        <w:tc>
          <w:tcPr>
            <w:tcW w:w="454" w:type="pct"/>
          </w:tcPr>
          <w:p w:rsidR="0000341A" w:rsidRPr="00CE76FA" w:rsidRDefault="0000341A" w:rsidP="00D56FDF">
            <w:pPr>
              <w:widowControl w:val="0"/>
              <w:ind w:right="-285"/>
              <w:jc w:val="center"/>
            </w:pPr>
            <w:r w:rsidRPr="00CE76FA">
              <w:t>1</w:t>
            </w:r>
          </w:p>
        </w:tc>
        <w:tc>
          <w:tcPr>
            <w:tcW w:w="506" w:type="pct"/>
          </w:tcPr>
          <w:p w:rsidR="0000341A" w:rsidRPr="00CE76FA" w:rsidRDefault="0000341A" w:rsidP="00D56FDF">
            <w:pPr>
              <w:widowControl w:val="0"/>
              <w:ind w:right="-285"/>
              <w:jc w:val="center"/>
            </w:pPr>
            <w:r w:rsidRPr="00CE76FA">
              <w:t>1</w:t>
            </w:r>
          </w:p>
        </w:tc>
        <w:tc>
          <w:tcPr>
            <w:tcW w:w="360" w:type="pct"/>
          </w:tcPr>
          <w:p w:rsidR="0000341A" w:rsidRPr="00CE76FA" w:rsidRDefault="0000341A" w:rsidP="00D56FDF">
            <w:pPr>
              <w:widowControl w:val="0"/>
              <w:ind w:right="-285"/>
              <w:jc w:val="center"/>
            </w:pPr>
            <w:r w:rsidRPr="00CE76FA">
              <w:t>1</w:t>
            </w:r>
          </w:p>
        </w:tc>
        <w:tc>
          <w:tcPr>
            <w:tcW w:w="525" w:type="pct"/>
          </w:tcPr>
          <w:p w:rsidR="0000341A" w:rsidRPr="00CE76FA" w:rsidRDefault="0000341A" w:rsidP="00D56FDF">
            <w:pPr>
              <w:widowControl w:val="0"/>
              <w:ind w:right="-285"/>
              <w:jc w:val="center"/>
            </w:pPr>
            <w:r w:rsidRPr="00CE76FA">
              <w:t>1</w:t>
            </w:r>
          </w:p>
        </w:tc>
      </w:tr>
      <w:tr w:rsidR="0000341A" w:rsidRPr="00CE76FA" w:rsidTr="0000341A">
        <w:trPr>
          <w:trHeight w:val="823"/>
        </w:trPr>
        <w:tc>
          <w:tcPr>
            <w:tcW w:w="748" w:type="pct"/>
          </w:tcPr>
          <w:p w:rsidR="0000341A" w:rsidRPr="00CE76FA" w:rsidRDefault="0000341A" w:rsidP="006544CA">
            <w:pPr>
              <w:widowControl w:val="0"/>
              <w:ind w:right="-62"/>
            </w:pPr>
            <w:r w:rsidRPr="00CE76FA">
              <w:t>Кабели с</w:t>
            </w:r>
            <w:r w:rsidRPr="00CE76FA">
              <w:t>и</w:t>
            </w:r>
            <w:r w:rsidRPr="00CE76FA">
              <w:t xml:space="preserve">ловые всех напряжений </w:t>
            </w:r>
          </w:p>
        </w:tc>
        <w:tc>
          <w:tcPr>
            <w:tcW w:w="459" w:type="pct"/>
          </w:tcPr>
          <w:p w:rsidR="0000341A" w:rsidRPr="00CE76FA" w:rsidRDefault="0000341A" w:rsidP="00D56FDF">
            <w:pPr>
              <w:widowControl w:val="0"/>
              <w:ind w:right="-285"/>
              <w:jc w:val="center"/>
            </w:pPr>
            <w:r w:rsidRPr="00CE76FA">
              <w:t>0,5*</w:t>
            </w:r>
          </w:p>
        </w:tc>
        <w:tc>
          <w:tcPr>
            <w:tcW w:w="497" w:type="pct"/>
          </w:tcPr>
          <w:p w:rsidR="0000341A" w:rsidRPr="00CE76FA" w:rsidRDefault="0000341A" w:rsidP="00D56FDF">
            <w:pPr>
              <w:widowControl w:val="0"/>
              <w:ind w:right="-285"/>
              <w:jc w:val="center"/>
            </w:pPr>
            <w:r w:rsidRPr="00CE76FA">
              <w:t>0,5*</w:t>
            </w:r>
          </w:p>
        </w:tc>
        <w:tc>
          <w:tcPr>
            <w:tcW w:w="552" w:type="pct"/>
          </w:tcPr>
          <w:p w:rsidR="0000341A" w:rsidRPr="00CE76FA" w:rsidRDefault="0000341A" w:rsidP="00D56FDF">
            <w:pPr>
              <w:widowControl w:val="0"/>
              <w:ind w:right="-285"/>
              <w:jc w:val="center"/>
            </w:pPr>
            <w:r w:rsidRPr="00CE76FA">
              <w:t>0,5*</w:t>
            </w:r>
          </w:p>
        </w:tc>
        <w:tc>
          <w:tcPr>
            <w:tcW w:w="540" w:type="pct"/>
          </w:tcPr>
          <w:p w:rsidR="0000341A" w:rsidRPr="00CE76FA" w:rsidRDefault="0000341A" w:rsidP="006544CA">
            <w:pPr>
              <w:widowControl w:val="0"/>
              <w:ind w:right="-55"/>
              <w:jc w:val="center"/>
            </w:pPr>
            <w:r w:rsidRPr="00CE76FA">
              <w:t>0,1- 0,5*</w:t>
            </w:r>
          </w:p>
        </w:tc>
        <w:tc>
          <w:tcPr>
            <w:tcW w:w="360" w:type="pct"/>
          </w:tcPr>
          <w:p w:rsidR="0000341A" w:rsidRPr="00CE76FA" w:rsidRDefault="0000341A" w:rsidP="00D56FDF">
            <w:pPr>
              <w:widowControl w:val="0"/>
              <w:ind w:right="-285"/>
              <w:jc w:val="center"/>
            </w:pPr>
            <w:r w:rsidRPr="00CE76FA">
              <w:t>0,5</w:t>
            </w:r>
          </w:p>
        </w:tc>
        <w:tc>
          <w:tcPr>
            <w:tcW w:w="454" w:type="pct"/>
          </w:tcPr>
          <w:p w:rsidR="0000341A" w:rsidRPr="00CE76FA" w:rsidRDefault="0000341A" w:rsidP="00D56FDF">
            <w:pPr>
              <w:widowControl w:val="0"/>
              <w:ind w:right="-285"/>
              <w:jc w:val="center"/>
            </w:pPr>
            <w:r w:rsidRPr="00CE76FA">
              <w:t>2</w:t>
            </w:r>
          </w:p>
        </w:tc>
        <w:tc>
          <w:tcPr>
            <w:tcW w:w="506" w:type="pct"/>
          </w:tcPr>
          <w:p w:rsidR="0000341A" w:rsidRPr="00CE76FA" w:rsidRDefault="0000341A" w:rsidP="00D56FDF">
            <w:pPr>
              <w:widowControl w:val="0"/>
              <w:ind w:right="-285"/>
              <w:jc w:val="center"/>
            </w:pPr>
            <w:r w:rsidRPr="00CE76FA">
              <w:t>2</w:t>
            </w:r>
          </w:p>
        </w:tc>
        <w:tc>
          <w:tcPr>
            <w:tcW w:w="360" w:type="pct"/>
          </w:tcPr>
          <w:p w:rsidR="0000341A" w:rsidRPr="00CE76FA" w:rsidRDefault="0000341A" w:rsidP="00D56FDF">
            <w:pPr>
              <w:widowControl w:val="0"/>
              <w:ind w:right="-285"/>
              <w:jc w:val="center"/>
            </w:pPr>
            <w:r w:rsidRPr="00CE76FA">
              <w:t>2</w:t>
            </w:r>
          </w:p>
        </w:tc>
        <w:tc>
          <w:tcPr>
            <w:tcW w:w="525" w:type="pct"/>
          </w:tcPr>
          <w:p w:rsidR="0000341A" w:rsidRPr="00CE76FA" w:rsidRDefault="0000341A" w:rsidP="00D56FDF">
            <w:pPr>
              <w:widowControl w:val="0"/>
              <w:ind w:right="-285"/>
              <w:jc w:val="center"/>
            </w:pPr>
            <w:r w:rsidRPr="00CE76FA">
              <w:t>1,5</w:t>
            </w:r>
          </w:p>
        </w:tc>
      </w:tr>
      <w:tr w:rsidR="0000341A" w:rsidRPr="00CE76FA" w:rsidTr="0000341A">
        <w:trPr>
          <w:trHeight w:val="282"/>
        </w:trPr>
        <w:tc>
          <w:tcPr>
            <w:tcW w:w="748" w:type="pct"/>
          </w:tcPr>
          <w:p w:rsidR="0000341A" w:rsidRPr="00CE76FA" w:rsidRDefault="0000341A" w:rsidP="006544CA">
            <w:pPr>
              <w:widowControl w:val="0"/>
              <w:ind w:right="-62"/>
              <w:rPr>
                <w:spacing w:val="-4"/>
              </w:rPr>
            </w:pPr>
            <w:r w:rsidRPr="00CE76FA">
              <w:rPr>
                <w:spacing w:val="-4"/>
              </w:rPr>
              <w:t xml:space="preserve">Кабели связи </w:t>
            </w:r>
          </w:p>
        </w:tc>
        <w:tc>
          <w:tcPr>
            <w:tcW w:w="459" w:type="pct"/>
          </w:tcPr>
          <w:p w:rsidR="0000341A" w:rsidRPr="00CE76FA" w:rsidRDefault="0000341A" w:rsidP="00D56FDF">
            <w:pPr>
              <w:widowControl w:val="0"/>
              <w:ind w:right="-285"/>
              <w:jc w:val="center"/>
            </w:pPr>
            <w:r w:rsidRPr="00CE76FA">
              <w:t>0,5</w:t>
            </w:r>
          </w:p>
        </w:tc>
        <w:tc>
          <w:tcPr>
            <w:tcW w:w="497" w:type="pct"/>
          </w:tcPr>
          <w:p w:rsidR="0000341A" w:rsidRPr="00CE76FA" w:rsidRDefault="0000341A" w:rsidP="00D56FDF">
            <w:pPr>
              <w:widowControl w:val="0"/>
              <w:ind w:right="-285"/>
              <w:jc w:val="center"/>
            </w:pPr>
            <w:r w:rsidRPr="00CE76FA">
              <w:t>0,5</w:t>
            </w:r>
          </w:p>
        </w:tc>
        <w:tc>
          <w:tcPr>
            <w:tcW w:w="552" w:type="pct"/>
          </w:tcPr>
          <w:p w:rsidR="0000341A" w:rsidRPr="00CE76FA" w:rsidRDefault="0000341A" w:rsidP="00D56FDF">
            <w:pPr>
              <w:widowControl w:val="0"/>
              <w:ind w:right="-285"/>
              <w:jc w:val="center"/>
            </w:pPr>
            <w:r w:rsidRPr="00CE76FA">
              <w:t>0,5</w:t>
            </w:r>
          </w:p>
        </w:tc>
        <w:tc>
          <w:tcPr>
            <w:tcW w:w="540" w:type="pct"/>
          </w:tcPr>
          <w:p w:rsidR="0000341A" w:rsidRPr="00CE76FA" w:rsidRDefault="0000341A" w:rsidP="00D56FDF">
            <w:pPr>
              <w:widowControl w:val="0"/>
              <w:ind w:right="-285"/>
              <w:jc w:val="center"/>
            </w:pPr>
            <w:r w:rsidRPr="00CE76FA">
              <w:t>0,5</w:t>
            </w:r>
          </w:p>
        </w:tc>
        <w:tc>
          <w:tcPr>
            <w:tcW w:w="360" w:type="pct"/>
          </w:tcPr>
          <w:p w:rsidR="0000341A" w:rsidRPr="00CE76FA" w:rsidRDefault="0000341A" w:rsidP="00D56FDF">
            <w:pPr>
              <w:widowControl w:val="0"/>
              <w:ind w:right="-285"/>
              <w:jc w:val="center"/>
            </w:pPr>
            <w:r w:rsidRPr="00CE76FA">
              <w:t>-</w:t>
            </w:r>
          </w:p>
        </w:tc>
        <w:tc>
          <w:tcPr>
            <w:tcW w:w="454" w:type="pct"/>
          </w:tcPr>
          <w:p w:rsidR="0000341A" w:rsidRPr="00CE76FA" w:rsidRDefault="0000341A" w:rsidP="00D56FDF">
            <w:pPr>
              <w:widowControl w:val="0"/>
              <w:ind w:right="-285"/>
              <w:jc w:val="center"/>
            </w:pPr>
            <w:r w:rsidRPr="00CE76FA">
              <w:t>1</w:t>
            </w:r>
          </w:p>
        </w:tc>
        <w:tc>
          <w:tcPr>
            <w:tcW w:w="506" w:type="pct"/>
          </w:tcPr>
          <w:p w:rsidR="0000341A" w:rsidRPr="00CE76FA" w:rsidRDefault="0000341A" w:rsidP="00D56FDF">
            <w:pPr>
              <w:widowControl w:val="0"/>
              <w:ind w:right="-285"/>
              <w:jc w:val="center"/>
            </w:pPr>
            <w:r w:rsidRPr="00CE76FA">
              <w:t>1</w:t>
            </w:r>
          </w:p>
        </w:tc>
        <w:tc>
          <w:tcPr>
            <w:tcW w:w="360" w:type="pct"/>
          </w:tcPr>
          <w:p w:rsidR="0000341A" w:rsidRPr="00CE76FA" w:rsidRDefault="0000341A" w:rsidP="00D56FDF">
            <w:pPr>
              <w:widowControl w:val="0"/>
              <w:ind w:right="-285"/>
              <w:jc w:val="center"/>
            </w:pPr>
            <w:r w:rsidRPr="00CE76FA">
              <w:t>1</w:t>
            </w:r>
          </w:p>
        </w:tc>
        <w:tc>
          <w:tcPr>
            <w:tcW w:w="525" w:type="pct"/>
          </w:tcPr>
          <w:p w:rsidR="0000341A" w:rsidRPr="00CE76FA" w:rsidRDefault="0000341A" w:rsidP="00D56FDF">
            <w:pPr>
              <w:widowControl w:val="0"/>
              <w:ind w:right="-285"/>
              <w:jc w:val="center"/>
            </w:pPr>
            <w:r w:rsidRPr="00CE76FA">
              <w:t>1</w:t>
            </w:r>
          </w:p>
        </w:tc>
      </w:tr>
      <w:tr w:rsidR="0000341A" w:rsidRPr="00CE76FA" w:rsidTr="0000341A">
        <w:trPr>
          <w:trHeight w:val="552"/>
        </w:trPr>
        <w:tc>
          <w:tcPr>
            <w:tcW w:w="748" w:type="pct"/>
          </w:tcPr>
          <w:p w:rsidR="0000341A" w:rsidRPr="00CE76FA" w:rsidRDefault="0000341A" w:rsidP="006544CA">
            <w:pPr>
              <w:widowControl w:val="0"/>
              <w:ind w:right="-62"/>
            </w:pPr>
            <w:r w:rsidRPr="00CE76FA">
              <w:t>Тепловые сети</w:t>
            </w:r>
          </w:p>
        </w:tc>
        <w:tc>
          <w:tcPr>
            <w:tcW w:w="459" w:type="pct"/>
          </w:tcPr>
          <w:p w:rsidR="0000341A" w:rsidRPr="00CE76FA" w:rsidRDefault="0000341A" w:rsidP="00D56FDF">
            <w:pPr>
              <w:widowControl w:val="0"/>
              <w:ind w:right="-285"/>
              <w:jc w:val="center"/>
            </w:pPr>
          </w:p>
        </w:tc>
        <w:tc>
          <w:tcPr>
            <w:tcW w:w="497" w:type="pct"/>
          </w:tcPr>
          <w:p w:rsidR="0000341A" w:rsidRPr="00CE76FA" w:rsidRDefault="0000341A" w:rsidP="00D56FDF">
            <w:pPr>
              <w:widowControl w:val="0"/>
              <w:ind w:right="-285"/>
              <w:jc w:val="center"/>
            </w:pPr>
          </w:p>
        </w:tc>
        <w:tc>
          <w:tcPr>
            <w:tcW w:w="552" w:type="pct"/>
          </w:tcPr>
          <w:p w:rsidR="0000341A" w:rsidRPr="00CE76FA" w:rsidRDefault="0000341A" w:rsidP="00D56FDF">
            <w:pPr>
              <w:widowControl w:val="0"/>
              <w:ind w:right="-285"/>
              <w:jc w:val="center"/>
            </w:pPr>
          </w:p>
        </w:tc>
        <w:tc>
          <w:tcPr>
            <w:tcW w:w="540" w:type="pct"/>
          </w:tcPr>
          <w:p w:rsidR="0000341A" w:rsidRPr="00CE76FA" w:rsidRDefault="0000341A" w:rsidP="00D56FDF">
            <w:pPr>
              <w:widowControl w:val="0"/>
              <w:ind w:right="-285"/>
              <w:jc w:val="center"/>
            </w:pPr>
          </w:p>
        </w:tc>
        <w:tc>
          <w:tcPr>
            <w:tcW w:w="360" w:type="pct"/>
          </w:tcPr>
          <w:p w:rsidR="0000341A" w:rsidRPr="00CE76FA" w:rsidRDefault="0000341A" w:rsidP="00D56FDF">
            <w:pPr>
              <w:widowControl w:val="0"/>
              <w:ind w:right="-285"/>
              <w:jc w:val="center"/>
            </w:pPr>
          </w:p>
        </w:tc>
        <w:tc>
          <w:tcPr>
            <w:tcW w:w="454" w:type="pct"/>
          </w:tcPr>
          <w:p w:rsidR="0000341A" w:rsidRPr="00CE76FA" w:rsidRDefault="0000341A" w:rsidP="00D56FDF">
            <w:pPr>
              <w:widowControl w:val="0"/>
              <w:ind w:right="-285"/>
              <w:jc w:val="center"/>
            </w:pPr>
          </w:p>
        </w:tc>
        <w:tc>
          <w:tcPr>
            <w:tcW w:w="506" w:type="pct"/>
          </w:tcPr>
          <w:p w:rsidR="0000341A" w:rsidRPr="00CE76FA" w:rsidRDefault="0000341A" w:rsidP="00D56FDF">
            <w:pPr>
              <w:widowControl w:val="0"/>
              <w:ind w:right="-285"/>
              <w:jc w:val="center"/>
            </w:pPr>
          </w:p>
        </w:tc>
        <w:tc>
          <w:tcPr>
            <w:tcW w:w="360" w:type="pct"/>
          </w:tcPr>
          <w:p w:rsidR="0000341A" w:rsidRPr="00CE76FA" w:rsidRDefault="0000341A" w:rsidP="00D56FDF">
            <w:pPr>
              <w:widowControl w:val="0"/>
              <w:ind w:right="-285"/>
              <w:jc w:val="center"/>
            </w:pPr>
          </w:p>
        </w:tc>
        <w:tc>
          <w:tcPr>
            <w:tcW w:w="525" w:type="pct"/>
          </w:tcPr>
          <w:p w:rsidR="0000341A" w:rsidRPr="00CE76FA" w:rsidRDefault="0000341A" w:rsidP="00D56FDF">
            <w:pPr>
              <w:widowControl w:val="0"/>
              <w:ind w:right="-285"/>
              <w:jc w:val="center"/>
            </w:pPr>
          </w:p>
        </w:tc>
      </w:tr>
      <w:tr w:rsidR="0000341A" w:rsidRPr="00CE76FA" w:rsidTr="0000341A">
        <w:tc>
          <w:tcPr>
            <w:tcW w:w="748" w:type="pct"/>
          </w:tcPr>
          <w:p w:rsidR="0000341A" w:rsidRPr="00CE76FA" w:rsidRDefault="0000341A" w:rsidP="006544CA">
            <w:pPr>
              <w:widowControl w:val="0"/>
              <w:ind w:right="-62"/>
            </w:pPr>
            <w:r w:rsidRPr="00CE76FA">
              <w:t xml:space="preserve">от наружной стенки кана-ла, тоннеля </w:t>
            </w:r>
          </w:p>
        </w:tc>
        <w:tc>
          <w:tcPr>
            <w:tcW w:w="459" w:type="pct"/>
          </w:tcPr>
          <w:p w:rsidR="0000341A" w:rsidRPr="00CE76FA" w:rsidRDefault="0000341A" w:rsidP="00D56FDF">
            <w:pPr>
              <w:widowControl w:val="0"/>
              <w:ind w:right="-285"/>
              <w:jc w:val="center"/>
            </w:pPr>
            <w:r w:rsidRPr="00CE76FA">
              <w:t>1,5</w:t>
            </w:r>
          </w:p>
        </w:tc>
        <w:tc>
          <w:tcPr>
            <w:tcW w:w="497" w:type="pct"/>
          </w:tcPr>
          <w:p w:rsidR="0000341A" w:rsidRPr="00CE76FA" w:rsidRDefault="0000341A" w:rsidP="00D56FDF">
            <w:pPr>
              <w:widowControl w:val="0"/>
              <w:ind w:right="-285"/>
              <w:jc w:val="center"/>
            </w:pPr>
            <w:r w:rsidRPr="00CE76FA">
              <w:t>1</w:t>
            </w:r>
          </w:p>
        </w:tc>
        <w:tc>
          <w:tcPr>
            <w:tcW w:w="552" w:type="pct"/>
          </w:tcPr>
          <w:p w:rsidR="0000341A" w:rsidRPr="00CE76FA" w:rsidRDefault="0000341A" w:rsidP="00D56FDF">
            <w:pPr>
              <w:widowControl w:val="0"/>
              <w:ind w:right="-285"/>
              <w:jc w:val="center"/>
            </w:pPr>
            <w:r w:rsidRPr="00CE76FA">
              <w:t>1</w:t>
            </w:r>
          </w:p>
        </w:tc>
        <w:tc>
          <w:tcPr>
            <w:tcW w:w="540" w:type="pct"/>
          </w:tcPr>
          <w:p w:rsidR="0000341A" w:rsidRPr="00CE76FA" w:rsidRDefault="0000341A" w:rsidP="00D56FDF">
            <w:pPr>
              <w:widowControl w:val="0"/>
              <w:ind w:right="-285"/>
              <w:jc w:val="center"/>
            </w:pPr>
            <w:r w:rsidRPr="00CE76FA">
              <w:t>2</w:t>
            </w:r>
          </w:p>
        </w:tc>
        <w:tc>
          <w:tcPr>
            <w:tcW w:w="360" w:type="pct"/>
          </w:tcPr>
          <w:p w:rsidR="0000341A" w:rsidRPr="00CE76FA" w:rsidRDefault="0000341A" w:rsidP="00D56FDF">
            <w:pPr>
              <w:widowControl w:val="0"/>
              <w:ind w:right="-285"/>
              <w:jc w:val="center"/>
            </w:pPr>
            <w:r w:rsidRPr="00CE76FA">
              <w:t>1</w:t>
            </w:r>
          </w:p>
        </w:tc>
        <w:tc>
          <w:tcPr>
            <w:tcW w:w="454" w:type="pct"/>
          </w:tcPr>
          <w:p w:rsidR="0000341A" w:rsidRPr="00CE76FA" w:rsidRDefault="0000341A" w:rsidP="00D56FDF">
            <w:pPr>
              <w:widowControl w:val="0"/>
              <w:ind w:right="-285"/>
              <w:jc w:val="center"/>
            </w:pPr>
            <w:r w:rsidRPr="00CE76FA">
              <w:t>-</w:t>
            </w:r>
          </w:p>
        </w:tc>
        <w:tc>
          <w:tcPr>
            <w:tcW w:w="506" w:type="pct"/>
          </w:tcPr>
          <w:p w:rsidR="0000341A" w:rsidRPr="00CE76FA" w:rsidRDefault="0000341A" w:rsidP="00D56FDF">
            <w:pPr>
              <w:widowControl w:val="0"/>
              <w:ind w:right="-285"/>
              <w:jc w:val="center"/>
            </w:pPr>
            <w:r w:rsidRPr="00CE76FA">
              <w:t>-</w:t>
            </w:r>
          </w:p>
        </w:tc>
        <w:tc>
          <w:tcPr>
            <w:tcW w:w="360" w:type="pct"/>
          </w:tcPr>
          <w:p w:rsidR="0000341A" w:rsidRPr="00CE76FA" w:rsidRDefault="0000341A" w:rsidP="00D56FDF">
            <w:pPr>
              <w:widowControl w:val="0"/>
              <w:ind w:right="-285"/>
              <w:jc w:val="center"/>
            </w:pPr>
            <w:r w:rsidRPr="00CE76FA">
              <w:t>2</w:t>
            </w:r>
          </w:p>
        </w:tc>
        <w:tc>
          <w:tcPr>
            <w:tcW w:w="525" w:type="pct"/>
          </w:tcPr>
          <w:p w:rsidR="0000341A" w:rsidRPr="00CE76FA" w:rsidRDefault="0000341A" w:rsidP="00D56FDF">
            <w:pPr>
              <w:widowControl w:val="0"/>
              <w:ind w:right="-285"/>
              <w:jc w:val="center"/>
            </w:pPr>
            <w:r w:rsidRPr="00CE76FA">
              <w:t>1</w:t>
            </w:r>
          </w:p>
        </w:tc>
      </w:tr>
      <w:tr w:rsidR="0000341A" w:rsidRPr="00CE76FA" w:rsidTr="0000341A">
        <w:tc>
          <w:tcPr>
            <w:tcW w:w="748" w:type="pct"/>
          </w:tcPr>
          <w:p w:rsidR="0000341A" w:rsidRPr="00CE76FA" w:rsidRDefault="0000341A" w:rsidP="006544CA">
            <w:pPr>
              <w:widowControl w:val="0"/>
              <w:ind w:right="-62"/>
            </w:pPr>
            <w:r w:rsidRPr="00CE76FA">
              <w:t>от оболочки бесканал</w:t>
            </w:r>
            <w:r w:rsidRPr="00CE76FA">
              <w:t>ь</w:t>
            </w:r>
            <w:r w:rsidRPr="00CE76FA">
              <w:t>ной пр</w:t>
            </w:r>
            <w:r w:rsidRPr="00CE76FA">
              <w:t>о</w:t>
            </w:r>
            <w:r w:rsidRPr="00CE76FA">
              <w:t xml:space="preserve">кладки </w:t>
            </w:r>
          </w:p>
        </w:tc>
        <w:tc>
          <w:tcPr>
            <w:tcW w:w="459" w:type="pct"/>
          </w:tcPr>
          <w:p w:rsidR="0000341A" w:rsidRPr="00CE76FA" w:rsidRDefault="0000341A" w:rsidP="00D56FDF">
            <w:pPr>
              <w:widowControl w:val="0"/>
              <w:ind w:right="-285"/>
              <w:jc w:val="center"/>
            </w:pPr>
            <w:r w:rsidRPr="00CE76FA">
              <w:t>1,5</w:t>
            </w:r>
          </w:p>
        </w:tc>
        <w:tc>
          <w:tcPr>
            <w:tcW w:w="497" w:type="pct"/>
          </w:tcPr>
          <w:p w:rsidR="0000341A" w:rsidRPr="00CE76FA" w:rsidRDefault="0000341A" w:rsidP="00D56FDF">
            <w:pPr>
              <w:widowControl w:val="0"/>
              <w:ind w:right="-285"/>
              <w:jc w:val="center"/>
            </w:pPr>
            <w:r w:rsidRPr="00CE76FA">
              <w:t>1</w:t>
            </w:r>
          </w:p>
        </w:tc>
        <w:tc>
          <w:tcPr>
            <w:tcW w:w="552" w:type="pct"/>
          </w:tcPr>
          <w:p w:rsidR="0000341A" w:rsidRPr="00CE76FA" w:rsidRDefault="0000341A" w:rsidP="00D56FDF">
            <w:pPr>
              <w:widowControl w:val="0"/>
              <w:ind w:right="-285"/>
              <w:jc w:val="center"/>
            </w:pPr>
            <w:r w:rsidRPr="00CE76FA">
              <w:t>1</w:t>
            </w:r>
          </w:p>
        </w:tc>
        <w:tc>
          <w:tcPr>
            <w:tcW w:w="540" w:type="pct"/>
          </w:tcPr>
          <w:p w:rsidR="0000341A" w:rsidRPr="00CE76FA" w:rsidRDefault="0000341A" w:rsidP="00D56FDF">
            <w:pPr>
              <w:widowControl w:val="0"/>
              <w:ind w:right="-285"/>
              <w:jc w:val="center"/>
            </w:pPr>
            <w:r w:rsidRPr="00CE76FA">
              <w:t>2</w:t>
            </w:r>
          </w:p>
        </w:tc>
        <w:tc>
          <w:tcPr>
            <w:tcW w:w="360" w:type="pct"/>
          </w:tcPr>
          <w:p w:rsidR="0000341A" w:rsidRPr="00CE76FA" w:rsidRDefault="0000341A" w:rsidP="00D56FDF">
            <w:pPr>
              <w:widowControl w:val="0"/>
              <w:ind w:right="-285"/>
              <w:jc w:val="center"/>
            </w:pPr>
            <w:r w:rsidRPr="00CE76FA">
              <w:t>1</w:t>
            </w:r>
          </w:p>
        </w:tc>
        <w:tc>
          <w:tcPr>
            <w:tcW w:w="454" w:type="pct"/>
          </w:tcPr>
          <w:p w:rsidR="0000341A" w:rsidRPr="00CE76FA" w:rsidRDefault="0000341A" w:rsidP="00D56FDF">
            <w:pPr>
              <w:widowControl w:val="0"/>
              <w:ind w:right="-285"/>
              <w:jc w:val="center"/>
            </w:pPr>
            <w:r w:rsidRPr="00CE76FA">
              <w:t>-</w:t>
            </w:r>
          </w:p>
        </w:tc>
        <w:tc>
          <w:tcPr>
            <w:tcW w:w="506" w:type="pct"/>
          </w:tcPr>
          <w:p w:rsidR="0000341A" w:rsidRPr="00CE76FA" w:rsidRDefault="0000341A" w:rsidP="00D56FDF">
            <w:pPr>
              <w:widowControl w:val="0"/>
              <w:ind w:right="-285"/>
              <w:jc w:val="center"/>
            </w:pPr>
            <w:r w:rsidRPr="00CE76FA">
              <w:t>-</w:t>
            </w:r>
          </w:p>
        </w:tc>
        <w:tc>
          <w:tcPr>
            <w:tcW w:w="360" w:type="pct"/>
          </w:tcPr>
          <w:p w:rsidR="0000341A" w:rsidRPr="00CE76FA" w:rsidRDefault="0000341A" w:rsidP="00D56FDF">
            <w:pPr>
              <w:widowControl w:val="0"/>
              <w:ind w:right="-285"/>
              <w:jc w:val="center"/>
            </w:pPr>
            <w:r w:rsidRPr="00CE76FA">
              <w:t>2</w:t>
            </w:r>
          </w:p>
        </w:tc>
        <w:tc>
          <w:tcPr>
            <w:tcW w:w="525" w:type="pct"/>
          </w:tcPr>
          <w:p w:rsidR="0000341A" w:rsidRPr="00CE76FA" w:rsidRDefault="0000341A" w:rsidP="00D56FDF">
            <w:pPr>
              <w:widowControl w:val="0"/>
              <w:ind w:right="-285"/>
              <w:jc w:val="center"/>
            </w:pPr>
            <w:r w:rsidRPr="00CE76FA">
              <w:t>1</w:t>
            </w:r>
          </w:p>
        </w:tc>
      </w:tr>
      <w:tr w:rsidR="0000341A" w:rsidRPr="00CE76FA" w:rsidTr="0000341A">
        <w:tc>
          <w:tcPr>
            <w:tcW w:w="748" w:type="pct"/>
          </w:tcPr>
          <w:p w:rsidR="0000341A" w:rsidRPr="00CE76FA" w:rsidRDefault="0000341A" w:rsidP="006544CA">
            <w:pPr>
              <w:widowControl w:val="0"/>
              <w:ind w:right="-62"/>
            </w:pPr>
            <w:r w:rsidRPr="00CE76FA">
              <w:t xml:space="preserve">Каналы, тоннели </w:t>
            </w:r>
          </w:p>
        </w:tc>
        <w:tc>
          <w:tcPr>
            <w:tcW w:w="459" w:type="pct"/>
          </w:tcPr>
          <w:p w:rsidR="0000341A" w:rsidRPr="00CE76FA" w:rsidRDefault="0000341A" w:rsidP="00D56FDF">
            <w:pPr>
              <w:widowControl w:val="0"/>
              <w:ind w:right="-285"/>
              <w:jc w:val="center"/>
            </w:pPr>
            <w:r w:rsidRPr="00CE76FA">
              <w:t>1,5</w:t>
            </w:r>
          </w:p>
        </w:tc>
        <w:tc>
          <w:tcPr>
            <w:tcW w:w="497" w:type="pct"/>
          </w:tcPr>
          <w:p w:rsidR="0000341A" w:rsidRPr="00CE76FA" w:rsidRDefault="0000341A" w:rsidP="00D56FDF">
            <w:pPr>
              <w:widowControl w:val="0"/>
              <w:ind w:right="-285"/>
              <w:jc w:val="center"/>
            </w:pPr>
            <w:r w:rsidRPr="00CE76FA">
              <w:t>1</w:t>
            </w:r>
          </w:p>
        </w:tc>
        <w:tc>
          <w:tcPr>
            <w:tcW w:w="552" w:type="pct"/>
          </w:tcPr>
          <w:p w:rsidR="0000341A" w:rsidRPr="00CE76FA" w:rsidRDefault="0000341A" w:rsidP="00D56FDF">
            <w:pPr>
              <w:widowControl w:val="0"/>
              <w:ind w:right="-285"/>
              <w:jc w:val="center"/>
            </w:pPr>
            <w:r w:rsidRPr="00CE76FA">
              <w:t>1</w:t>
            </w:r>
          </w:p>
        </w:tc>
        <w:tc>
          <w:tcPr>
            <w:tcW w:w="540" w:type="pct"/>
          </w:tcPr>
          <w:p w:rsidR="0000341A" w:rsidRPr="00CE76FA" w:rsidRDefault="0000341A" w:rsidP="00D56FDF">
            <w:pPr>
              <w:widowControl w:val="0"/>
              <w:ind w:right="-285"/>
              <w:jc w:val="center"/>
            </w:pPr>
            <w:r w:rsidRPr="00CE76FA">
              <w:t>2</w:t>
            </w:r>
          </w:p>
        </w:tc>
        <w:tc>
          <w:tcPr>
            <w:tcW w:w="360" w:type="pct"/>
          </w:tcPr>
          <w:p w:rsidR="0000341A" w:rsidRPr="00CE76FA" w:rsidRDefault="0000341A" w:rsidP="00D56FDF">
            <w:pPr>
              <w:widowControl w:val="0"/>
              <w:ind w:right="-285"/>
              <w:jc w:val="center"/>
            </w:pPr>
            <w:r w:rsidRPr="00CE76FA">
              <w:t>1</w:t>
            </w:r>
          </w:p>
        </w:tc>
        <w:tc>
          <w:tcPr>
            <w:tcW w:w="454" w:type="pct"/>
          </w:tcPr>
          <w:p w:rsidR="0000341A" w:rsidRPr="00CE76FA" w:rsidRDefault="0000341A" w:rsidP="00D56FDF">
            <w:pPr>
              <w:widowControl w:val="0"/>
              <w:ind w:right="-285"/>
              <w:jc w:val="center"/>
            </w:pPr>
            <w:r w:rsidRPr="00CE76FA">
              <w:t>2</w:t>
            </w:r>
          </w:p>
        </w:tc>
        <w:tc>
          <w:tcPr>
            <w:tcW w:w="506" w:type="pct"/>
          </w:tcPr>
          <w:p w:rsidR="0000341A" w:rsidRPr="00CE76FA" w:rsidRDefault="0000341A" w:rsidP="00D56FDF">
            <w:pPr>
              <w:widowControl w:val="0"/>
              <w:ind w:right="-285"/>
              <w:jc w:val="center"/>
            </w:pPr>
            <w:r w:rsidRPr="00CE76FA">
              <w:t>2</w:t>
            </w:r>
          </w:p>
        </w:tc>
        <w:tc>
          <w:tcPr>
            <w:tcW w:w="360" w:type="pct"/>
          </w:tcPr>
          <w:p w:rsidR="0000341A" w:rsidRPr="00CE76FA" w:rsidRDefault="0000341A" w:rsidP="00D56FDF">
            <w:pPr>
              <w:widowControl w:val="0"/>
              <w:ind w:right="-285"/>
              <w:jc w:val="center"/>
            </w:pPr>
            <w:r w:rsidRPr="00CE76FA">
              <w:t>-</w:t>
            </w:r>
          </w:p>
        </w:tc>
        <w:tc>
          <w:tcPr>
            <w:tcW w:w="525" w:type="pct"/>
          </w:tcPr>
          <w:p w:rsidR="0000341A" w:rsidRPr="00CE76FA" w:rsidRDefault="0000341A" w:rsidP="00D56FDF">
            <w:pPr>
              <w:widowControl w:val="0"/>
              <w:ind w:right="-285"/>
              <w:jc w:val="center"/>
            </w:pPr>
            <w:r w:rsidRPr="00CE76FA">
              <w:t>1</w:t>
            </w:r>
          </w:p>
        </w:tc>
      </w:tr>
      <w:tr w:rsidR="0000341A" w:rsidRPr="00CE76FA" w:rsidTr="0000341A">
        <w:tc>
          <w:tcPr>
            <w:tcW w:w="748" w:type="pct"/>
          </w:tcPr>
          <w:p w:rsidR="0000341A" w:rsidRPr="00CE76FA" w:rsidRDefault="0000341A" w:rsidP="006544CA">
            <w:pPr>
              <w:widowControl w:val="0"/>
              <w:ind w:right="-62"/>
              <w:rPr>
                <w:spacing w:val="-2"/>
              </w:rPr>
            </w:pPr>
            <w:r w:rsidRPr="00CE76FA">
              <w:rPr>
                <w:spacing w:val="-2"/>
              </w:rPr>
              <w:t>Наружные пневмомусо-ропроводы</w:t>
            </w:r>
          </w:p>
        </w:tc>
        <w:tc>
          <w:tcPr>
            <w:tcW w:w="459" w:type="pct"/>
          </w:tcPr>
          <w:p w:rsidR="0000341A" w:rsidRPr="00CE76FA" w:rsidRDefault="0000341A" w:rsidP="00D56FDF">
            <w:pPr>
              <w:widowControl w:val="0"/>
              <w:ind w:right="-285"/>
              <w:jc w:val="center"/>
            </w:pPr>
            <w:r w:rsidRPr="00CE76FA">
              <w:t>1</w:t>
            </w:r>
          </w:p>
        </w:tc>
        <w:tc>
          <w:tcPr>
            <w:tcW w:w="497" w:type="pct"/>
          </w:tcPr>
          <w:p w:rsidR="0000341A" w:rsidRPr="00CE76FA" w:rsidRDefault="0000341A" w:rsidP="00D56FDF">
            <w:pPr>
              <w:widowControl w:val="0"/>
              <w:ind w:right="-285"/>
              <w:jc w:val="center"/>
            </w:pPr>
            <w:r w:rsidRPr="00CE76FA">
              <w:t>1</w:t>
            </w:r>
          </w:p>
        </w:tc>
        <w:tc>
          <w:tcPr>
            <w:tcW w:w="552" w:type="pct"/>
          </w:tcPr>
          <w:p w:rsidR="0000341A" w:rsidRPr="00CE76FA" w:rsidRDefault="0000341A" w:rsidP="00D56FDF">
            <w:pPr>
              <w:widowControl w:val="0"/>
              <w:ind w:right="-285"/>
              <w:jc w:val="center"/>
            </w:pPr>
            <w:r w:rsidRPr="00CE76FA">
              <w:t>1</w:t>
            </w:r>
          </w:p>
        </w:tc>
        <w:tc>
          <w:tcPr>
            <w:tcW w:w="540" w:type="pct"/>
          </w:tcPr>
          <w:p w:rsidR="0000341A" w:rsidRPr="00CE76FA" w:rsidRDefault="0000341A" w:rsidP="00D56FDF">
            <w:pPr>
              <w:widowControl w:val="0"/>
              <w:ind w:right="-285"/>
              <w:jc w:val="center"/>
            </w:pPr>
            <w:r w:rsidRPr="00CE76FA">
              <w:t>1,5</w:t>
            </w:r>
          </w:p>
        </w:tc>
        <w:tc>
          <w:tcPr>
            <w:tcW w:w="360" w:type="pct"/>
          </w:tcPr>
          <w:p w:rsidR="0000341A" w:rsidRPr="00CE76FA" w:rsidRDefault="0000341A" w:rsidP="00D56FDF">
            <w:pPr>
              <w:widowControl w:val="0"/>
              <w:ind w:right="-285"/>
              <w:jc w:val="center"/>
            </w:pPr>
            <w:r w:rsidRPr="00CE76FA">
              <w:t>1</w:t>
            </w:r>
          </w:p>
        </w:tc>
        <w:tc>
          <w:tcPr>
            <w:tcW w:w="454" w:type="pct"/>
          </w:tcPr>
          <w:p w:rsidR="0000341A" w:rsidRPr="00CE76FA" w:rsidRDefault="0000341A" w:rsidP="00D56FDF">
            <w:pPr>
              <w:widowControl w:val="0"/>
              <w:ind w:right="-285"/>
              <w:jc w:val="center"/>
            </w:pPr>
            <w:r w:rsidRPr="00CE76FA">
              <w:t>1</w:t>
            </w:r>
          </w:p>
        </w:tc>
        <w:tc>
          <w:tcPr>
            <w:tcW w:w="506" w:type="pct"/>
          </w:tcPr>
          <w:p w:rsidR="0000341A" w:rsidRPr="00CE76FA" w:rsidRDefault="0000341A" w:rsidP="00D56FDF">
            <w:pPr>
              <w:widowControl w:val="0"/>
              <w:ind w:right="-285"/>
              <w:jc w:val="center"/>
            </w:pPr>
            <w:r w:rsidRPr="00CE76FA">
              <w:t>1</w:t>
            </w:r>
          </w:p>
        </w:tc>
        <w:tc>
          <w:tcPr>
            <w:tcW w:w="360" w:type="pct"/>
          </w:tcPr>
          <w:p w:rsidR="0000341A" w:rsidRPr="00CE76FA" w:rsidRDefault="0000341A" w:rsidP="00D56FDF">
            <w:pPr>
              <w:widowControl w:val="0"/>
              <w:ind w:right="-285"/>
              <w:jc w:val="center"/>
            </w:pPr>
            <w:r w:rsidRPr="00CE76FA">
              <w:t>1</w:t>
            </w:r>
          </w:p>
        </w:tc>
        <w:tc>
          <w:tcPr>
            <w:tcW w:w="525" w:type="pct"/>
          </w:tcPr>
          <w:p w:rsidR="0000341A" w:rsidRPr="00CE76FA" w:rsidRDefault="0000341A" w:rsidP="00D56FDF">
            <w:pPr>
              <w:widowControl w:val="0"/>
              <w:ind w:right="-285"/>
              <w:jc w:val="center"/>
            </w:pPr>
            <w:r w:rsidRPr="00CE76FA">
              <w:t>-</w:t>
            </w:r>
          </w:p>
        </w:tc>
      </w:tr>
    </w:tbl>
    <w:p w:rsidR="0000341A" w:rsidRPr="00CE76FA" w:rsidRDefault="0000341A" w:rsidP="00D56FDF">
      <w:pPr>
        <w:widowControl w:val="0"/>
        <w:spacing w:before="120"/>
        <w:ind w:right="-285" w:firstLine="720"/>
        <w:jc w:val="both"/>
      </w:pPr>
      <w:r w:rsidRPr="00CE76FA">
        <w:t>*В соответствии с требованиями Правил устройства электроустановок (ПУЭ).</w:t>
      </w:r>
    </w:p>
    <w:p w:rsidR="0000341A" w:rsidRPr="00CE76FA" w:rsidRDefault="0000341A" w:rsidP="00D56FDF">
      <w:pPr>
        <w:widowControl w:val="0"/>
        <w:ind w:right="-285" w:firstLine="720"/>
        <w:jc w:val="both"/>
        <w:rPr>
          <w:spacing w:val="-2"/>
        </w:rPr>
      </w:pPr>
      <w:r w:rsidRPr="00CE76FA">
        <w:rPr>
          <w:spacing w:val="-2"/>
        </w:rPr>
        <w:t>Примечания:</w:t>
      </w:r>
    </w:p>
    <w:p w:rsidR="0000341A" w:rsidRPr="00CE76FA" w:rsidRDefault="0000341A" w:rsidP="00D56FDF">
      <w:pPr>
        <w:widowControl w:val="0"/>
        <w:ind w:right="-285" w:firstLine="720"/>
        <w:jc w:val="both"/>
        <w:rPr>
          <w:spacing w:val="-4"/>
        </w:rPr>
      </w:pPr>
      <w:r w:rsidRPr="00CE76FA">
        <w:rPr>
          <w:spacing w:val="-2"/>
        </w:rPr>
        <w:t xml:space="preserve">1. При параллельной прокладке нескольких линий водопровода расстояние между ними следует принимать в зависимости от </w:t>
      </w:r>
      <w:r w:rsidRPr="00CE76FA">
        <w:rPr>
          <w:spacing w:val="-4"/>
        </w:rPr>
        <w:t>технических и инженерно-геологических условий в соо</w:t>
      </w:r>
      <w:r w:rsidRPr="00CE76FA">
        <w:rPr>
          <w:spacing w:val="-4"/>
        </w:rPr>
        <w:t>т</w:t>
      </w:r>
      <w:r w:rsidRPr="00CE76FA">
        <w:rPr>
          <w:spacing w:val="-4"/>
        </w:rPr>
        <w:t>ветствии с СП 31.13330.2010.</w:t>
      </w:r>
    </w:p>
    <w:p w:rsidR="0000341A" w:rsidRPr="00CE76FA" w:rsidRDefault="0000341A" w:rsidP="00D56FDF">
      <w:pPr>
        <w:widowControl w:val="0"/>
        <w:ind w:right="-285" w:firstLine="720"/>
        <w:jc w:val="both"/>
      </w:pPr>
      <w:r w:rsidRPr="00CE76FA">
        <w:rPr>
          <w:spacing w:val="-2"/>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CE76FA">
          <w:rPr>
            <w:spacing w:val="-2"/>
          </w:rPr>
          <w:t>5 м</w:t>
        </w:r>
      </w:smartTag>
      <w:r w:rsidRPr="00CE76FA">
        <w:rPr>
          <w:spacing w:val="-2"/>
        </w:rPr>
        <w:t>; до водопров</w:t>
      </w:r>
      <w:r w:rsidRPr="00CE76FA">
        <w:rPr>
          <w:spacing w:val="-2"/>
        </w:rPr>
        <w:t>о</w:t>
      </w:r>
      <w:r w:rsidRPr="00CE76FA">
        <w:rPr>
          <w:spacing w:val="-2"/>
        </w:rPr>
        <w:t xml:space="preserve">да из чугунных труб диаметром до </w:t>
      </w:r>
      <w:smartTag w:uri="urn:schemas-microsoft-com:office:smarttags" w:element="metricconverter">
        <w:smartTagPr>
          <w:attr w:name="ProductID" w:val="200 мм"/>
        </w:smartTagPr>
        <w:r w:rsidRPr="00CE76FA">
          <w:rPr>
            <w:spacing w:val="-2"/>
          </w:rPr>
          <w:t>200 мм</w:t>
        </w:r>
      </w:smartTag>
      <w:r w:rsidRPr="00CE76FA">
        <w:rPr>
          <w:spacing w:val="-2"/>
        </w:rPr>
        <w:t xml:space="preserve"> – </w:t>
      </w:r>
      <w:smartTag w:uri="urn:schemas-microsoft-com:office:smarttags" w:element="metricconverter">
        <w:smartTagPr>
          <w:attr w:name="ProductID" w:val="1,5 м"/>
        </w:smartTagPr>
        <w:r w:rsidRPr="00CE76FA">
          <w:rPr>
            <w:spacing w:val="-2"/>
          </w:rPr>
          <w:t>1,5 м</w:t>
        </w:r>
      </w:smartTag>
      <w:r w:rsidRPr="00CE76FA">
        <w:rPr>
          <w:spacing w:val="-2"/>
        </w:rPr>
        <w:t xml:space="preserve">, диаметром свыше </w:t>
      </w:r>
      <w:smartTag w:uri="urn:schemas-microsoft-com:office:smarttags" w:element="metricconverter">
        <w:smartTagPr>
          <w:attr w:name="ProductID" w:val="200 мм"/>
        </w:smartTagPr>
        <w:r w:rsidRPr="00CE76FA">
          <w:rPr>
            <w:spacing w:val="-2"/>
          </w:rPr>
          <w:t>200 мм</w:t>
        </w:r>
      </w:smartTag>
      <w:r w:rsidRPr="00CE76FA">
        <w:rPr>
          <w:spacing w:val="-2"/>
        </w:rPr>
        <w:t xml:space="preserve"> – </w:t>
      </w:r>
      <w:smartTag w:uri="urn:schemas-microsoft-com:office:smarttags" w:element="metricconverter">
        <w:smartTagPr>
          <w:attr w:name="ProductID" w:val="3 м"/>
        </w:smartTagPr>
        <w:r w:rsidRPr="00CE76FA">
          <w:rPr>
            <w:spacing w:val="-2"/>
          </w:rPr>
          <w:t>3 м</w:t>
        </w:r>
      </w:smartTag>
      <w:r w:rsidRPr="00CE76FA">
        <w:rPr>
          <w:spacing w:val="-2"/>
        </w:rPr>
        <w:t xml:space="preserve">; </w:t>
      </w:r>
      <w:r w:rsidRPr="00CE76FA">
        <w:t>до вод</w:t>
      </w:r>
      <w:r w:rsidRPr="00CE76FA">
        <w:t>о</w:t>
      </w:r>
      <w:r w:rsidRPr="00CE76FA">
        <w:t xml:space="preserve">провода из пластмассовых труб – </w:t>
      </w:r>
      <w:smartTag w:uri="urn:schemas-microsoft-com:office:smarttags" w:element="metricconverter">
        <w:smartTagPr>
          <w:attr w:name="ProductID" w:val="1,5 м"/>
        </w:smartTagPr>
        <w:r w:rsidRPr="00CE76FA">
          <w:t>1,5 м</w:t>
        </w:r>
      </w:smartTag>
      <w:r w:rsidRPr="00CE76FA">
        <w:t>. Расстояние между сетями канализации и произво</w:t>
      </w:r>
      <w:r w:rsidRPr="00CE76FA">
        <w:t>д</w:t>
      </w:r>
      <w:r w:rsidRPr="00CE76FA">
        <w:t>ственного водопровода в зависимости от материала и диаметра труб, а также от номенклат</w:t>
      </w:r>
      <w:r w:rsidRPr="00CE76FA">
        <w:t>у</w:t>
      </w:r>
      <w:r w:rsidRPr="00CE76FA">
        <w:t xml:space="preserve">ры и характеристики грунтов должно быть </w:t>
      </w:r>
      <w:smartTag w:uri="urn:schemas-microsoft-com:office:smarttags" w:element="metricconverter">
        <w:smartTagPr>
          <w:attr w:name="ProductID" w:val="1,5 м"/>
        </w:smartTagPr>
        <w:r w:rsidRPr="00CE76FA">
          <w:t>1,5 м</w:t>
        </w:r>
      </w:smartTag>
      <w:r w:rsidRPr="00CE76FA">
        <w:t>.</w:t>
      </w:r>
    </w:p>
    <w:p w:rsidR="0000341A" w:rsidRPr="00CE76FA" w:rsidRDefault="0000341A" w:rsidP="00D56FDF">
      <w:pPr>
        <w:widowControl w:val="0"/>
        <w:spacing w:before="120"/>
        <w:ind w:right="-285" w:firstLine="720"/>
        <w:jc w:val="both"/>
        <w:rPr>
          <w:bCs/>
          <w:spacing w:val="-6"/>
        </w:rPr>
      </w:pPr>
      <w:r w:rsidRPr="00CE76FA">
        <w:rPr>
          <w:bCs/>
          <w:spacing w:val="-6"/>
        </w:rPr>
        <w:t>16.8. При пересечении инженерных сетей между собой расстояния по вертикали (в свету) следует принимать в соответствии с требованиями СП 18.13330.</w:t>
      </w:r>
    </w:p>
    <w:p w:rsidR="0000341A" w:rsidRPr="00CE76FA" w:rsidRDefault="0000341A" w:rsidP="00D56FDF">
      <w:pPr>
        <w:widowControl w:val="0"/>
        <w:ind w:right="-285" w:firstLine="720"/>
        <w:jc w:val="both"/>
        <w:rPr>
          <w:bCs/>
        </w:rPr>
      </w:pPr>
      <w:r w:rsidRPr="00CE76FA">
        <w:rPr>
          <w:bCs/>
        </w:rPr>
        <w:t>16.9. Указанные в таблицах 23 и 24 расстояния допускается уменьшать при выполн</w:t>
      </w:r>
      <w:r w:rsidRPr="00CE76FA">
        <w:rPr>
          <w:bCs/>
        </w:rPr>
        <w:t>е</w:t>
      </w:r>
      <w:r w:rsidRPr="00CE76FA">
        <w:rPr>
          <w:bCs/>
        </w:rPr>
        <w:t>нии соответствующих технических мероприятий, обеспечивающих требования безопасности и надежности.</w:t>
      </w:r>
    </w:p>
    <w:p w:rsidR="0000341A" w:rsidRPr="00CE76FA" w:rsidRDefault="0000341A" w:rsidP="00D56FDF">
      <w:pPr>
        <w:widowControl w:val="0"/>
        <w:ind w:right="-285" w:firstLine="720"/>
        <w:jc w:val="both"/>
        <w:rPr>
          <w:bCs/>
        </w:rPr>
      </w:pPr>
      <w:r w:rsidRPr="00CE76FA">
        <w:rPr>
          <w:bCs/>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w:t>
      </w:r>
      <w:r w:rsidRPr="00CE76FA">
        <w:rPr>
          <w:bCs/>
        </w:rPr>
        <w:t>я</w:t>
      </w:r>
      <w:r w:rsidRPr="00CE76FA">
        <w:rPr>
          <w:bCs/>
        </w:rPr>
        <w:t>зи – над тоннелями.</w:t>
      </w:r>
    </w:p>
    <w:p w:rsidR="0000341A" w:rsidRPr="00CE76FA" w:rsidRDefault="0000341A" w:rsidP="00D56FDF">
      <w:pPr>
        <w:widowControl w:val="0"/>
        <w:ind w:right="-285" w:firstLine="720"/>
        <w:jc w:val="both"/>
        <w:rPr>
          <w:bCs/>
        </w:rPr>
      </w:pPr>
      <w:r w:rsidRPr="00CE76FA">
        <w:rPr>
          <w:bCs/>
        </w:rPr>
        <w:t>16.11. Прокладка трубопроводов с легковоспламеняющимися и горючими жидкост</w:t>
      </w:r>
      <w:r w:rsidRPr="00CE76FA">
        <w:rPr>
          <w:bCs/>
        </w:rPr>
        <w:t>я</w:t>
      </w:r>
      <w:r w:rsidRPr="00CE76FA">
        <w:rPr>
          <w:bCs/>
        </w:rPr>
        <w:t xml:space="preserve">ми, а также со сжиженными газами для снабжения промышленных предприятий и складов </w:t>
      </w:r>
      <w:r w:rsidRPr="00CE76FA">
        <w:rPr>
          <w:bCs/>
        </w:rPr>
        <w:lastRenderedPageBreak/>
        <w:t>по селитебной территории не допускается.</w:t>
      </w:r>
    </w:p>
    <w:p w:rsidR="0000341A" w:rsidRPr="00CE76FA" w:rsidRDefault="0000341A" w:rsidP="00D56FDF">
      <w:pPr>
        <w:widowControl w:val="0"/>
        <w:ind w:right="-285" w:firstLine="720"/>
        <w:jc w:val="both"/>
      </w:pPr>
      <w:r w:rsidRPr="00CE76FA">
        <w:rPr>
          <w:bCs/>
          <w:spacing w:val="-2"/>
        </w:rPr>
        <w:t>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руководствоваться</w:t>
      </w:r>
      <w:r w:rsidR="006544CA" w:rsidRPr="00CE76FA">
        <w:rPr>
          <w:bCs/>
          <w:spacing w:val="-2"/>
        </w:rPr>
        <w:t xml:space="preserve"> </w:t>
      </w:r>
      <w:r w:rsidRPr="00CE76FA">
        <w:t>СП 125.13330.2012.</w:t>
      </w:r>
    </w:p>
    <w:p w:rsidR="0000341A" w:rsidRPr="00CE76FA" w:rsidRDefault="0000341A" w:rsidP="00D56FDF">
      <w:pPr>
        <w:widowControl w:val="0"/>
        <w:ind w:right="-285" w:firstLine="720"/>
        <w:jc w:val="both"/>
        <w:rPr>
          <w:bCs/>
        </w:rPr>
      </w:pPr>
    </w:p>
    <w:p w:rsidR="0000341A" w:rsidRPr="00CE76FA" w:rsidRDefault="0000341A" w:rsidP="00D56FDF">
      <w:pPr>
        <w:widowControl w:val="0"/>
        <w:ind w:right="-285"/>
        <w:jc w:val="center"/>
        <w:rPr>
          <w:bCs/>
        </w:rPr>
      </w:pPr>
      <w:r w:rsidRPr="00CE76FA">
        <w:rPr>
          <w:lang w:val="en-US"/>
        </w:rPr>
        <w:t>V</w:t>
      </w:r>
      <w:r w:rsidRPr="00CE76FA">
        <w:t>.</w:t>
      </w:r>
      <w:r w:rsidRPr="00CE76FA">
        <w:rPr>
          <w:bCs/>
        </w:rPr>
        <w:t xml:space="preserve"> Расчетные показатели в сфере охраны окружающей среды</w:t>
      </w:r>
    </w:p>
    <w:p w:rsidR="0000341A" w:rsidRPr="00CE76FA" w:rsidRDefault="0000341A" w:rsidP="00D56FDF">
      <w:pPr>
        <w:widowControl w:val="0"/>
        <w:ind w:right="-285"/>
        <w:jc w:val="center"/>
      </w:pPr>
    </w:p>
    <w:p w:rsidR="0000341A" w:rsidRPr="00CE76FA" w:rsidRDefault="0000341A" w:rsidP="00D56FDF">
      <w:pPr>
        <w:widowControl w:val="0"/>
        <w:ind w:right="-285"/>
        <w:jc w:val="center"/>
      </w:pPr>
      <w:r w:rsidRPr="00CE76FA">
        <w:t>17. Рациональное использование и охрана природных ресурсов</w:t>
      </w:r>
    </w:p>
    <w:p w:rsidR="0000341A" w:rsidRPr="00CE76FA" w:rsidRDefault="0000341A" w:rsidP="00D56FDF">
      <w:pPr>
        <w:widowControl w:val="0"/>
        <w:ind w:right="-285"/>
        <w:jc w:val="center"/>
        <w:rPr>
          <w:bCs/>
        </w:rPr>
      </w:pP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sz w:val="24"/>
          <w:szCs w:val="24"/>
        </w:rPr>
        <w:t>17</w:t>
      </w:r>
      <w:r w:rsidRPr="00CE76FA">
        <w:rPr>
          <w:rFonts w:ascii="Times New Roman" w:hAnsi="Times New Roman" w:cs="Times New Roman"/>
          <w:b w:val="0"/>
          <w:iCs/>
          <w:sz w:val="24"/>
          <w:szCs w:val="24"/>
        </w:rPr>
        <w:t>.1. При планировке и застройке поселений следует выполнять требования по обе</w:t>
      </w:r>
      <w:r w:rsidRPr="00CE76FA">
        <w:rPr>
          <w:rFonts w:ascii="Times New Roman" w:hAnsi="Times New Roman" w:cs="Times New Roman"/>
          <w:b w:val="0"/>
          <w:iCs/>
          <w:sz w:val="24"/>
          <w:szCs w:val="24"/>
        </w:rPr>
        <w:t>с</w:t>
      </w:r>
      <w:r w:rsidRPr="00CE76FA">
        <w:rPr>
          <w:rFonts w:ascii="Times New Roman" w:hAnsi="Times New Roman" w:cs="Times New Roman"/>
          <w:b w:val="0"/>
          <w:iCs/>
          <w:sz w:val="24"/>
          <w:szCs w:val="24"/>
        </w:rPr>
        <w:t>печению экологической безопасности и охраны здоровья населения, предусматривать мер</w:t>
      </w:r>
      <w:r w:rsidRPr="00CE76FA">
        <w:rPr>
          <w:rFonts w:ascii="Times New Roman" w:hAnsi="Times New Roman" w:cs="Times New Roman"/>
          <w:b w:val="0"/>
          <w:iCs/>
          <w:sz w:val="24"/>
          <w:szCs w:val="24"/>
        </w:rPr>
        <w:t>о</w:t>
      </w:r>
      <w:r w:rsidRPr="00CE76FA">
        <w:rPr>
          <w:rFonts w:ascii="Times New Roman" w:hAnsi="Times New Roman" w:cs="Times New Roman"/>
          <w:b w:val="0"/>
          <w:iCs/>
          <w:sz w:val="24"/>
          <w:szCs w:val="24"/>
        </w:rPr>
        <w:t>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w:t>
      </w:r>
      <w:r w:rsidRPr="00CE76FA">
        <w:rPr>
          <w:rFonts w:ascii="Times New Roman" w:hAnsi="Times New Roman" w:cs="Times New Roman"/>
          <w:b w:val="0"/>
          <w:iCs/>
          <w:sz w:val="24"/>
          <w:szCs w:val="24"/>
        </w:rPr>
        <w:t>е</w:t>
      </w:r>
      <w:r w:rsidRPr="00CE76FA">
        <w:rPr>
          <w:rFonts w:ascii="Times New Roman" w:hAnsi="Times New Roman" w:cs="Times New Roman"/>
          <w:b w:val="0"/>
          <w:iCs/>
          <w:sz w:val="24"/>
          <w:szCs w:val="24"/>
        </w:rPr>
        <w:t>чивать достижение нормативных требований и стандартов, определяющих качество атм</w:t>
      </w:r>
      <w:r w:rsidRPr="00CE76FA">
        <w:rPr>
          <w:rFonts w:ascii="Times New Roman" w:hAnsi="Times New Roman" w:cs="Times New Roman"/>
          <w:b w:val="0"/>
          <w:iCs/>
          <w:sz w:val="24"/>
          <w:szCs w:val="24"/>
        </w:rPr>
        <w:t>о</w:t>
      </w:r>
      <w:r w:rsidRPr="00CE76FA">
        <w:rPr>
          <w:rFonts w:ascii="Times New Roman" w:hAnsi="Times New Roman" w:cs="Times New Roman"/>
          <w:b w:val="0"/>
          <w:iCs/>
          <w:sz w:val="24"/>
          <w:szCs w:val="24"/>
        </w:rPr>
        <w:t>сферного воздуха, воды, почв, а также допустимых уровней шума, вибрации, электромагни</w:t>
      </w:r>
      <w:r w:rsidRPr="00CE76FA">
        <w:rPr>
          <w:rFonts w:ascii="Times New Roman" w:hAnsi="Times New Roman" w:cs="Times New Roman"/>
          <w:b w:val="0"/>
          <w:iCs/>
          <w:sz w:val="24"/>
          <w:szCs w:val="24"/>
        </w:rPr>
        <w:t>т</w:t>
      </w:r>
      <w:r w:rsidRPr="00CE76FA">
        <w:rPr>
          <w:rFonts w:ascii="Times New Roman" w:hAnsi="Times New Roman" w:cs="Times New Roman"/>
          <w:b w:val="0"/>
          <w:iCs/>
          <w:sz w:val="24"/>
          <w:szCs w:val="24"/>
        </w:rPr>
        <w:t>ных излучений, радиации и других факторов природного и техногенного происхождения.</w:t>
      </w:r>
      <w:bookmarkStart w:id="18" w:name="_Toc295148882"/>
    </w:p>
    <w:bookmarkEnd w:id="18"/>
    <w:p w:rsidR="0000341A" w:rsidRPr="00CE76FA" w:rsidRDefault="0000341A" w:rsidP="00D56FDF">
      <w:pPr>
        <w:widowControl w:val="0"/>
        <w:autoSpaceDE w:val="0"/>
        <w:autoSpaceDN w:val="0"/>
        <w:adjustRightInd w:val="0"/>
        <w:ind w:right="-285" w:firstLine="720"/>
        <w:jc w:val="both"/>
      </w:pPr>
      <w:r w:rsidRPr="00CE76FA">
        <w:t>17</w:t>
      </w:r>
      <w:r w:rsidRPr="00CE76FA">
        <w:rPr>
          <w:iCs/>
        </w:rPr>
        <w:t>.2. Выбор территории для строительства новых и развития существующих населе</w:t>
      </w:r>
      <w:r w:rsidRPr="00CE76FA">
        <w:rPr>
          <w:iCs/>
        </w:rPr>
        <w:t>н</w:t>
      </w:r>
      <w:r w:rsidRPr="00CE76FA">
        <w:rPr>
          <w:iCs/>
        </w:rPr>
        <w:t xml:space="preserve">ных пунктов следует предусматривать на основе утвержденной в </w:t>
      </w:r>
      <w:r w:rsidRPr="00CE76FA">
        <w:t>установленном порядке д</w:t>
      </w:r>
      <w:r w:rsidRPr="00CE76FA">
        <w:t>о</w:t>
      </w:r>
      <w:r w:rsidRPr="00CE76FA">
        <w:t>кументации о территориальном планировании. При разработке документации о территор</w:t>
      </w:r>
      <w:r w:rsidRPr="00CE76FA">
        <w:t>и</w:t>
      </w:r>
      <w:r w:rsidRPr="00CE76FA">
        <w:t>альном планировании городских и сельских поселений следует учитывать границы особо о</w:t>
      </w:r>
      <w:r w:rsidRPr="00CE76FA">
        <w:t>х</w:t>
      </w:r>
      <w:r w:rsidRPr="00CE76FA">
        <w:t>раняемых природных территорий федерального, краевого и местного значения, а также р</w:t>
      </w:r>
      <w:r w:rsidRPr="00CE76FA">
        <w:t>е</w:t>
      </w:r>
      <w:r w:rsidRPr="00CE76FA">
        <w:t>жим особой охраны и использования таких территорий.</w:t>
      </w:r>
    </w:p>
    <w:p w:rsidR="0000341A" w:rsidRPr="00CE76FA" w:rsidRDefault="0000341A" w:rsidP="00D56FDF">
      <w:pPr>
        <w:widowControl w:val="0"/>
        <w:autoSpaceDE w:val="0"/>
        <w:autoSpaceDN w:val="0"/>
        <w:adjustRightInd w:val="0"/>
        <w:ind w:right="-285" w:firstLine="720"/>
        <w:jc w:val="both"/>
      </w:pPr>
      <w:r w:rsidRPr="00CE76FA">
        <w:t>17.3. Проектирование и строительство населенных пунктов, промышленных компле</w:t>
      </w:r>
      <w:r w:rsidRPr="00CE76FA">
        <w:t>к</w:t>
      </w:r>
      <w:r w:rsidRPr="00CE76FA">
        <w:t>сов и других хозяйственных объектов осуществляются с учетом требований Закона Росси</w:t>
      </w:r>
      <w:r w:rsidRPr="00CE76FA">
        <w:t>й</w:t>
      </w:r>
      <w:r w:rsidRPr="00CE76FA">
        <w:t>ской Федерации от 21.02.1992 № 2395-1</w:t>
      </w:r>
      <w:r w:rsidRPr="00CE76FA">
        <w:br/>
        <w:t>«О недрах» и разрешаются только после получения заключения федерального органа упра</w:t>
      </w:r>
      <w:r w:rsidRPr="00CE76FA">
        <w:t>в</w:t>
      </w:r>
      <w:r w:rsidRPr="00CE76FA">
        <w:t>ления государственным фондом недр или его территориального подразделения об отсутс</w:t>
      </w:r>
      <w:r w:rsidRPr="00CE76FA">
        <w:t>т</w:t>
      </w:r>
      <w:r w:rsidRPr="00CE76FA">
        <w:t>вии полезных ископаемых в недрах под участком предстоящей застройки.</w:t>
      </w:r>
    </w:p>
    <w:p w:rsidR="0000341A" w:rsidRPr="00CE76FA" w:rsidRDefault="0000341A" w:rsidP="00D56FDF">
      <w:pPr>
        <w:widowControl w:val="0"/>
        <w:autoSpaceDE w:val="0"/>
        <w:autoSpaceDN w:val="0"/>
        <w:adjustRightInd w:val="0"/>
        <w:ind w:right="-285" w:firstLine="720"/>
        <w:jc w:val="both"/>
      </w:pPr>
      <w:r w:rsidRPr="00CE76FA">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w:t>
      </w:r>
      <w:r w:rsidRPr="00CE76FA">
        <w:t>а</w:t>
      </w:r>
      <w:r w:rsidRPr="00CE76FA">
        <w:t>нов государственного горного надзора только при условии обеспечения возможности извл</w:t>
      </w:r>
      <w:r w:rsidRPr="00CE76FA">
        <w:t>е</w:t>
      </w:r>
      <w:r w:rsidRPr="00CE76FA">
        <w:t>чения полезных ископаемых или доказанности экономической целесообразности застройки.</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17.5. При необходимости извлечения полезных ископаемых из недр под ранее застр</w:t>
      </w:r>
      <w:r w:rsidRPr="00CE76FA">
        <w:rPr>
          <w:rFonts w:ascii="Times New Roman" w:hAnsi="Times New Roman" w:cs="Times New Roman"/>
          <w:b w:val="0"/>
          <w:iCs/>
          <w:sz w:val="24"/>
          <w:szCs w:val="24"/>
        </w:rPr>
        <w:t>о</w:t>
      </w:r>
      <w:r w:rsidRPr="00CE76FA">
        <w:rPr>
          <w:rFonts w:ascii="Times New Roman" w:hAnsi="Times New Roman" w:cs="Times New Roman"/>
          <w:b w:val="0"/>
          <w:iCs/>
          <w:sz w:val="24"/>
          <w:szCs w:val="24"/>
        </w:rPr>
        <w:t>енными площадями (подработка объектов) меры по обеспечению наиболее полного извлеч</w:t>
      </w:r>
      <w:r w:rsidRPr="00CE76FA">
        <w:rPr>
          <w:rFonts w:ascii="Times New Roman" w:hAnsi="Times New Roman" w:cs="Times New Roman"/>
          <w:b w:val="0"/>
          <w:iCs/>
          <w:sz w:val="24"/>
          <w:szCs w:val="24"/>
        </w:rPr>
        <w:t>е</w:t>
      </w:r>
      <w:r w:rsidRPr="00CE76FA">
        <w:rPr>
          <w:rFonts w:ascii="Times New Roman" w:hAnsi="Times New Roman" w:cs="Times New Roman"/>
          <w:b w:val="0"/>
          <w:iCs/>
          <w:sz w:val="24"/>
          <w:szCs w:val="24"/>
        </w:rPr>
        <w:t>ния запасов полезных ископаемых и безопасности подрабатываемых объектов должны уст</w:t>
      </w:r>
      <w:r w:rsidRPr="00CE76FA">
        <w:rPr>
          <w:rFonts w:ascii="Times New Roman" w:hAnsi="Times New Roman" w:cs="Times New Roman"/>
          <w:b w:val="0"/>
          <w:iCs/>
          <w:sz w:val="24"/>
          <w:szCs w:val="24"/>
        </w:rPr>
        <w:t>а</w:t>
      </w:r>
      <w:r w:rsidRPr="00CE76FA">
        <w:rPr>
          <w:rFonts w:ascii="Times New Roman" w:hAnsi="Times New Roman" w:cs="Times New Roman"/>
          <w:b w:val="0"/>
          <w:iCs/>
          <w:sz w:val="24"/>
          <w:szCs w:val="24"/>
        </w:rPr>
        <w:t>навливаться в соответствии с требованиями СП 21.13330, нормативных документов Фед</w:t>
      </w:r>
      <w:r w:rsidRPr="00CE76FA">
        <w:rPr>
          <w:rFonts w:ascii="Times New Roman" w:hAnsi="Times New Roman" w:cs="Times New Roman"/>
          <w:b w:val="0"/>
          <w:iCs/>
          <w:sz w:val="24"/>
          <w:szCs w:val="24"/>
        </w:rPr>
        <w:t>е</w:t>
      </w:r>
      <w:r w:rsidRPr="00CE76FA">
        <w:rPr>
          <w:rFonts w:ascii="Times New Roman" w:hAnsi="Times New Roman" w:cs="Times New Roman"/>
          <w:b w:val="0"/>
          <w:iCs/>
          <w:sz w:val="24"/>
          <w:szCs w:val="24"/>
        </w:rPr>
        <w:t>ральной службы по экологическому, технологическому и атомному надзору, регламент</w:t>
      </w:r>
      <w:r w:rsidRPr="00CE76FA">
        <w:rPr>
          <w:rFonts w:ascii="Times New Roman" w:hAnsi="Times New Roman" w:cs="Times New Roman"/>
          <w:b w:val="0"/>
          <w:iCs/>
          <w:sz w:val="24"/>
          <w:szCs w:val="24"/>
        </w:rPr>
        <w:t>и</w:t>
      </w:r>
      <w:r w:rsidRPr="00CE76FA">
        <w:rPr>
          <w:rFonts w:ascii="Times New Roman" w:hAnsi="Times New Roman" w:cs="Times New Roman"/>
          <w:b w:val="0"/>
          <w:iCs/>
          <w:sz w:val="24"/>
          <w:szCs w:val="24"/>
        </w:rPr>
        <w:t>рующих порядок застройки площадей залегания полезных ископаемых.</w:t>
      </w:r>
    </w:p>
    <w:p w:rsidR="0000341A" w:rsidRPr="00CE76FA" w:rsidRDefault="0000341A" w:rsidP="00D56FDF">
      <w:pPr>
        <w:pStyle w:val="Context"/>
        <w:spacing w:before="0"/>
        <w:ind w:right="-285" w:firstLine="720"/>
        <w:outlineLvl w:val="7"/>
        <w:rPr>
          <w:rFonts w:ascii="Times New Roman" w:hAnsi="Times New Roman" w:cs="Times New Roman"/>
          <w:b w:val="0"/>
          <w:iCs/>
          <w:w w:val="112"/>
          <w:sz w:val="24"/>
          <w:szCs w:val="24"/>
        </w:rPr>
      </w:pPr>
      <w:r w:rsidRPr="00CE76FA">
        <w:rPr>
          <w:rFonts w:ascii="Times New Roman" w:hAnsi="Times New Roman" w:cs="Times New Roman"/>
          <w:b w:val="0"/>
          <w:iCs/>
          <w:sz w:val="24"/>
          <w:szCs w:val="24"/>
        </w:rPr>
        <w:t>17.6. Пригодность нарушенных земель для различных видов использования после р</w:t>
      </w:r>
      <w:r w:rsidRPr="00CE76FA">
        <w:rPr>
          <w:rFonts w:ascii="Times New Roman" w:hAnsi="Times New Roman" w:cs="Times New Roman"/>
          <w:b w:val="0"/>
          <w:iCs/>
          <w:sz w:val="24"/>
          <w:szCs w:val="24"/>
        </w:rPr>
        <w:t>е</w:t>
      </w:r>
      <w:r w:rsidRPr="00CE76FA">
        <w:rPr>
          <w:rFonts w:ascii="Times New Roman" w:hAnsi="Times New Roman" w:cs="Times New Roman"/>
          <w:b w:val="0"/>
          <w:iCs/>
          <w:sz w:val="24"/>
          <w:szCs w:val="24"/>
        </w:rPr>
        <w:t xml:space="preserve">культивации следует оценивать согласно ГОСТ </w:t>
      </w:r>
      <w:r w:rsidRPr="00CE76FA">
        <w:rPr>
          <w:rFonts w:ascii="Times New Roman" w:hAnsi="Times New Roman" w:cs="Times New Roman"/>
          <w:b w:val="0"/>
          <w:iCs/>
          <w:w w:val="112"/>
          <w:sz w:val="24"/>
          <w:szCs w:val="24"/>
        </w:rPr>
        <w:t>17.5.3.04 и ГОСТ 17.5.1.02.</w:t>
      </w:r>
    </w:p>
    <w:p w:rsidR="0000341A" w:rsidRPr="00CE76FA" w:rsidRDefault="0000341A" w:rsidP="00D56FDF">
      <w:pPr>
        <w:pStyle w:val="Context"/>
        <w:spacing w:before="0"/>
        <w:ind w:right="-285" w:firstLine="720"/>
        <w:outlineLvl w:val="7"/>
        <w:rPr>
          <w:rFonts w:ascii="Times New Roman" w:hAnsi="Times New Roman" w:cs="Times New Roman"/>
          <w:b w:val="0"/>
          <w:iCs/>
          <w:snapToGrid w:val="0"/>
          <w:sz w:val="24"/>
          <w:szCs w:val="24"/>
        </w:rPr>
      </w:pPr>
      <w:r w:rsidRPr="00CE76FA">
        <w:rPr>
          <w:rFonts w:ascii="Times New Roman" w:hAnsi="Times New Roman" w:cs="Times New Roman"/>
          <w:b w:val="0"/>
          <w:iCs/>
          <w:snapToGrid w:val="0"/>
          <w:sz w:val="24"/>
          <w:szCs w:val="24"/>
        </w:rPr>
        <w:t>17.7. Размещение объектов капитального строительства в рекреационных, особо о</w:t>
      </w:r>
      <w:r w:rsidRPr="00CE76FA">
        <w:rPr>
          <w:rFonts w:ascii="Times New Roman" w:hAnsi="Times New Roman" w:cs="Times New Roman"/>
          <w:b w:val="0"/>
          <w:iCs/>
          <w:snapToGrid w:val="0"/>
          <w:sz w:val="24"/>
          <w:szCs w:val="24"/>
        </w:rPr>
        <w:t>х</w:t>
      </w:r>
      <w:r w:rsidRPr="00CE76FA">
        <w:rPr>
          <w:rFonts w:ascii="Times New Roman" w:hAnsi="Times New Roman" w:cs="Times New Roman"/>
          <w:b w:val="0"/>
          <w:iCs/>
          <w:snapToGrid w:val="0"/>
          <w:sz w:val="24"/>
          <w:szCs w:val="24"/>
        </w:rPr>
        <w:t>раняемых зонах, зонах отдыха осуществляется в соответствии с требованиями главы 6 н</w:t>
      </w:r>
      <w:r w:rsidRPr="00CE76FA">
        <w:rPr>
          <w:rFonts w:ascii="Times New Roman" w:hAnsi="Times New Roman" w:cs="Times New Roman"/>
          <w:b w:val="0"/>
          <w:iCs/>
          <w:snapToGrid w:val="0"/>
          <w:sz w:val="24"/>
          <w:szCs w:val="24"/>
        </w:rPr>
        <w:t>а</w:t>
      </w:r>
      <w:r w:rsidRPr="00CE76FA">
        <w:rPr>
          <w:rFonts w:ascii="Times New Roman" w:hAnsi="Times New Roman" w:cs="Times New Roman"/>
          <w:b w:val="0"/>
          <w:iCs/>
          <w:snapToGrid w:val="0"/>
          <w:sz w:val="24"/>
          <w:szCs w:val="24"/>
        </w:rPr>
        <w:t>стоящих нормативов.</w:t>
      </w:r>
    </w:p>
    <w:p w:rsidR="0000341A" w:rsidRPr="00CE76FA" w:rsidRDefault="0000341A" w:rsidP="00D56FDF">
      <w:pPr>
        <w:pStyle w:val="Context"/>
        <w:spacing w:before="0"/>
        <w:ind w:right="-285" w:firstLine="720"/>
        <w:outlineLvl w:val="7"/>
        <w:rPr>
          <w:rFonts w:ascii="Times New Roman" w:hAnsi="Times New Roman" w:cs="Times New Roman"/>
          <w:b w:val="0"/>
          <w:iCs/>
          <w:snapToGrid w:val="0"/>
          <w:spacing w:val="-2"/>
          <w:sz w:val="24"/>
          <w:szCs w:val="24"/>
        </w:rPr>
      </w:pPr>
      <w:r w:rsidRPr="00CE76FA">
        <w:rPr>
          <w:rFonts w:ascii="Times New Roman" w:hAnsi="Times New Roman" w:cs="Times New Roman"/>
          <w:b w:val="0"/>
          <w:iCs/>
          <w:snapToGrid w:val="0"/>
          <w:spacing w:val="-2"/>
          <w:sz w:val="24"/>
          <w:szCs w:val="24"/>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w:t>
      </w:r>
      <w:r w:rsidRPr="00CE76FA">
        <w:rPr>
          <w:rFonts w:ascii="Times New Roman" w:hAnsi="Times New Roman" w:cs="Times New Roman"/>
          <w:b w:val="0"/>
          <w:iCs/>
          <w:snapToGrid w:val="0"/>
          <w:spacing w:val="-2"/>
          <w:sz w:val="24"/>
          <w:szCs w:val="24"/>
        </w:rPr>
        <w:t>е</w:t>
      </w:r>
      <w:r w:rsidRPr="00CE76FA">
        <w:rPr>
          <w:rFonts w:ascii="Times New Roman" w:hAnsi="Times New Roman" w:cs="Times New Roman"/>
          <w:b w:val="0"/>
          <w:iCs/>
          <w:snapToGrid w:val="0"/>
          <w:spacing w:val="-2"/>
          <w:sz w:val="24"/>
          <w:szCs w:val="24"/>
        </w:rPr>
        <w:t>шенными видами использования земель, на которых размещаются такие объекты, если стро</w:t>
      </w:r>
      <w:r w:rsidRPr="00CE76FA">
        <w:rPr>
          <w:rFonts w:ascii="Times New Roman" w:hAnsi="Times New Roman" w:cs="Times New Roman"/>
          <w:b w:val="0"/>
          <w:iCs/>
          <w:snapToGrid w:val="0"/>
          <w:spacing w:val="-2"/>
          <w:sz w:val="24"/>
          <w:szCs w:val="24"/>
        </w:rPr>
        <w:t>и</w:t>
      </w:r>
      <w:r w:rsidRPr="00CE76FA">
        <w:rPr>
          <w:rFonts w:ascii="Times New Roman" w:hAnsi="Times New Roman" w:cs="Times New Roman"/>
          <w:b w:val="0"/>
          <w:iCs/>
          <w:snapToGrid w:val="0"/>
          <w:spacing w:val="-2"/>
          <w:sz w:val="24"/>
          <w:szCs w:val="24"/>
        </w:rPr>
        <w:t>тельство указанных объектов или их эксплуатация не будут угрожать сохранности особо охр</w:t>
      </w:r>
      <w:r w:rsidRPr="00CE76FA">
        <w:rPr>
          <w:rFonts w:ascii="Times New Roman" w:hAnsi="Times New Roman" w:cs="Times New Roman"/>
          <w:b w:val="0"/>
          <w:iCs/>
          <w:snapToGrid w:val="0"/>
          <w:spacing w:val="-2"/>
          <w:sz w:val="24"/>
          <w:szCs w:val="24"/>
        </w:rPr>
        <w:t>а</w:t>
      </w:r>
      <w:r w:rsidRPr="00CE76FA">
        <w:rPr>
          <w:rFonts w:ascii="Times New Roman" w:hAnsi="Times New Roman" w:cs="Times New Roman"/>
          <w:b w:val="0"/>
          <w:iCs/>
          <w:snapToGrid w:val="0"/>
          <w:spacing w:val="-2"/>
          <w:sz w:val="24"/>
          <w:szCs w:val="24"/>
        </w:rPr>
        <w:t>няемых территорий. Условия размещения таких объектов устанавливаются при назначении границ охранных зон (округов) и режима их хозяйственного</w:t>
      </w:r>
      <w:r w:rsidRPr="00CE76FA">
        <w:rPr>
          <w:rFonts w:ascii="Times New Roman" w:hAnsi="Times New Roman" w:cs="Times New Roman"/>
          <w:b w:val="0"/>
          <w:iCs/>
          <w:spacing w:val="-2"/>
          <w:sz w:val="24"/>
          <w:szCs w:val="24"/>
        </w:rPr>
        <w:t xml:space="preserve"> использования.</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17.9. Размещение объектов в границах водоохранных зон регламентируется Водным кодексом Российской Федерации.</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17.10. Размещение объектов в пределах второго и третьего поясов зон санитарной о</w:t>
      </w:r>
      <w:r w:rsidRPr="00CE76FA">
        <w:rPr>
          <w:rFonts w:ascii="Times New Roman" w:hAnsi="Times New Roman" w:cs="Times New Roman"/>
          <w:b w:val="0"/>
          <w:iCs/>
          <w:sz w:val="24"/>
          <w:szCs w:val="24"/>
        </w:rPr>
        <w:t>х</w:t>
      </w:r>
      <w:r w:rsidRPr="00CE76FA">
        <w:rPr>
          <w:rFonts w:ascii="Times New Roman" w:hAnsi="Times New Roman" w:cs="Times New Roman"/>
          <w:b w:val="0"/>
          <w:iCs/>
          <w:sz w:val="24"/>
          <w:szCs w:val="24"/>
        </w:rPr>
        <w:t>раны источников питьевого водоснабжения следует осуществлять в соответствии с требов</w:t>
      </w:r>
      <w:r w:rsidRPr="00CE76FA">
        <w:rPr>
          <w:rFonts w:ascii="Times New Roman" w:hAnsi="Times New Roman" w:cs="Times New Roman"/>
          <w:b w:val="0"/>
          <w:iCs/>
          <w:sz w:val="24"/>
          <w:szCs w:val="24"/>
        </w:rPr>
        <w:t>а</w:t>
      </w:r>
      <w:r w:rsidRPr="00CE76FA">
        <w:rPr>
          <w:rFonts w:ascii="Times New Roman" w:hAnsi="Times New Roman" w:cs="Times New Roman"/>
          <w:b w:val="0"/>
          <w:iCs/>
          <w:sz w:val="24"/>
          <w:szCs w:val="24"/>
        </w:rPr>
        <w:t>ниями СанПиН 2.1.4.1110.</w:t>
      </w:r>
    </w:p>
    <w:p w:rsidR="0000341A" w:rsidRPr="00CE76FA" w:rsidRDefault="0000341A" w:rsidP="00D56FDF">
      <w:pPr>
        <w:pStyle w:val="Context"/>
        <w:spacing w:before="0"/>
        <w:ind w:right="-285" w:firstLine="720"/>
        <w:outlineLvl w:val="7"/>
        <w:rPr>
          <w:rFonts w:ascii="Times New Roman" w:hAnsi="Times New Roman" w:cs="Times New Roman"/>
          <w:b w:val="0"/>
          <w:iCs/>
          <w:spacing w:val="-6"/>
          <w:sz w:val="24"/>
          <w:szCs w:val="24"/>
        </w:rPr>
      </w:pPr>
      <w:r w:rsidRPr="00CE76FA">
        <w:rPr>
          <w:rFonts w:ascii="Times New Roman" w:hAnsi="Times New Roman" w:cs="Times New Roman"/>
          <w:b w:val="0"/>
          <w:iCs/>
          <w:spacing w:val="-6"/>
          <w:sz w:val="24"/>
          <w:szCs w:val="24"/>
        </w:rPr>
        <w:t>17.11.</w:t>
      </w:r>
      <w:r w:rsidRPr="00CE76FA">
        <w:rPr>
          <w:rFonts w:ascii="Times New Roman" w:hAnsi="Times New Roman" w:cs="Times New Roman"/>
          <w:b w:val="0"/>
          <w:iCs/>
          <w:spacing w:val="-6"/>
          <w:sz w:val="24"/>
          <w:szCs w:val="24"/>
          <w:lang w:val="en-US"/>
        </w:rPr>
        <w:t> </w:t>
      </w:r>
      <w:r w:rsidRPr="00CE76FA">
        <w:rPr>
          <w:rFonts w:ascii="Times New Roman" w:hAnsi="Times New Roman" w:cs="Times New Roman"/>
          <w:b w:val="0"/>
          <w:iCs/>
          <w:spacing w:val="-6"/>
          <w:sz w:val="24"/>
          <w:szCs w:val="24"/>
        </w:rPr>
        <w:t>Вокруг поселений, расположенных в безлесных и малолесных районах, следует пр</w:t>
      </w:r>
      <w:r w:rsidRPr="00CE76FA">
        <w:rPr>
          <w:rFonts w:ascii="Times New Roman" w:hAnsi="Times New Roman" w:cs="Times New Roman"/>
          <w:b w:val="0"/>
          <w:iCs/>
          <w:spacing w:val="-6"/>
          <w:sz w:val="24"/>
          <w:szCs w:val="24"/>
        </w:rPr>
        <w:t>е</w:t>
      </w:r>
      <w:r w:rsidRPr="00CE76FA">
        <w:rPr>
          <w:rFonts w:ascii="Times New Roman" w:hAnsi="Times New Roman" w:cs="Times New Roman"/>
          <w:b w:val="0"/>
          <w:iCs/>
          <w:spacing w:val="-6"/>
          <w:sz w:val="24"/>
          <w:szCs w:val="24"/>
        </w:rPr>
        <w:lastRenderedPageBreak/>
        <w:t>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w:t>
      </w:r>
      <w:r w:rsidRPr="00CE76FA">
        <w:rPr>
          <w:rFonts w:ascii="Times New Roman" w:hAnsi="Times New Roman" w:cs="Times New Roman"/>
          <w:b w:val="0"/>
          <w:iCs/>
          <w:spacing w:val="-6"/>
          <w:sz w:val="24"/>
          <w:szCs w:val="24"/>
        </w:rPr>
        <w:t>е</w:t>
      </w:r>
      <w:r w:rsidRPr="00CE76FA">
        <w:rPr>
          <w:rFonts w:ascii="Times New Roman" w:hAnsi="Times New Roman" w:cs="Times New Roman"/>
          <w:b w:val="0"/>
          <w:iCs/>
          <w:spacing w:val="-6"/>
          <w:sz w:val="24"/>
          <w:szCs w:val="24"/>
        </w:rPr>
        <w:t xml:space="preserve">лений не менее </w:t>
      </w:r>
      <w:smartTag w:uri="urn:schemas-microsoft-com:office:smarttags" w:element="metricconverter">
        <w:smartTagPr>
          <w:attr w:name="ProductID" w:val="50 м"/>
        </w:smartTagPr>
        <w:r w:rsidRPr="00CE76FA">
          <w:rPr>
            <w:rFonts w:ascii="Times New Roman" w:hAnsi="Times New Roman" w:cs="Times New Roman"/>
            <w:b w:val="0"/>
            <w:iCs/>
            <w:spacing w:val="-6"/>
            <w:sz w:val="24"/>
            <w:szCs w:val="24"/>
          </w:rPr>
          <w:t>50 м</w:t>
        </w:r>
      </w:smartTag>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17.12. Леса зеленых зон городов, округов санитарной и горно-санитарной охраны, л</w:t>
      </w:r>
      <w:r w:rsidRPr="00CE76FA">
        <w:rPr>
          <w:rFonts w:ascii="Times New Roman" w:hAnsi="Times New Roman" w:cs="Times New Roman"/>
          <w:b w:val="0"/>
          <w:iCs/>
          <w:sz w:val="24"/>
          <w:szCs w:val="24"/>
        </w:rPr>
        <w:t>е</w:t>
      </w:r>
      <w:r w:rsidRPr="00CE76FA">
        <w:rPr>
          <w:rFonts w:ascii="Times New Roman" w:hAnsi="Times New Roman" w:cs="Times New Roman"/>
          <w:b w:val="0"/>
          <w:iCs/>
          <w:sz w:val="24"/>
          <w:szCs w:val="24"/>
        </w:rPr>
        <w:t>са курортов, должны быть использованы в рекреационных, санитарно-гигиенических и озд</w:t>
      </w:r>
      <w:r w:rsidRPr="00CE76FA">
        <w:rPr>
          <w:rFonts w:ascii="Times New Roman" w:hAnsi="Times New Roman" w:cs="Times New Roman"/>
          <w:b w:val="0"/>
          <w:iCs/>
          <w:sz w:val="24"/>
          <w:szCs w:val="24"/>
        </w:rPr>
        <w:t>о</w:t>
      </w:r>
      <w:r w:rsidRPr="00CE76FA">
        <w:rPr>
          <w:rFonts w:ascii="Times New Roman" w:hAnsi="Times New Roman" w:cs="Times New Roman"/>
          <w:b w:val="0"/>
          <w:iCs/>
          <w:sz w:val="24"/>
          <w:szCs w:val="24"/>
        </w:rPr>
        <w:t>ровительных целях.</w:t>
      </w:r>
    </w:p>
    <w:p w:rsidR="0000341A" w:rsidRPr="00CE76FA" w:rsidRDefault="0000341A" w:rsidP="00D56FDF">
      <w:pPr>
        <w:widowControl w:val="0"/>
        <w:spacing w:line="235" w:lineRule="auto"/>
        <w:ind w:right="-285" w:firstLine="720"/>
        <w:jc w:val="both"/>
      </w:pPr>
      <w:r w:rsidRPr="00CE76FA">
        <w:t>7.13. Перечни существующих, планируемых к организации и расширению особо о</w:t>
      </w:r>
      <w:r w:rsidRPr="00CE76FA">
        <w:t>х</w:t>
      </w:r>
      <w:r w:rsidRPr="00CE76FA">
        <w:t>раняемых природных территорий краевого значения приведены в Приложениях Н, О н</w:t>
      </w:r>
      <w:r w:rsidRPr="00CE76FA">
        <w:t>а</w:t>
      </w:r>
      <w:r w:rsidRPr="00CE76FA">
        <w:t>стоящих нормативов.</w:t>
      </w:r>
    </w:p>
    <w:p w:rsidR="0000341A" w:rsidRPr="00CE76FA" w:rsidRDefault="0000341A" w:rsidP="00D56FDF">
      <w:pPr>
        <w:widowControl w:val="0"/>
        <w:spacing w:line="235" w:lineRule="auto"/>
        <w:ind w:right="-285" w:firstLine="720"/>
        <w:jc w:val="both"/>
      </w:pPr>
      <w:r w:rsidRPr="00CE76FA">
        <w:t>17.14. Параметры и режимы регулирования градостроительной и хозяйственной де</w:t>
      </w:r>
      <w:r w:rsidRPr="00CE76FA">
        <w:t>я</w:t>
      </w:r>
      <w:r w:rsidRPr="00CE76FA">
        <w:t>тельности следует устанавливать с учетом Земельного, Лесного и Водного кодексов Рос</w:t>
      </w:r>
      <w:bookmarkStart w:id="19" w:name="_Toc295148883"/>
      <w:r w:rsidRPr="00CE76FA">
        <w:t>си</w:t>
      </w:r>
      <w:r w:rsidRPr="00CE76FA">
        <w:t>й</w:t>
      </w:r>
      <w:r w:rsidRPr="00CE76FA">
        <w:t>ской Федерации.</w:t>
      </w:r>
    </w:p>
    <w:p w:rsidR="0000341A" w:rsidRPr="00CE76FA" w:rsidRDefault="0000341A" w:rsidP="00D56FDF">
      <w:pPr>
        <w:widowControl w:val="0"/>
        <w:spacing w:line="235" w:lineRule="auto"/>
        <w:ind w:right="-285" w:firstLine="720"/>
        <w:jc w:val="both"/>
      </w:pPr>
      <w:r w:rsidRPr="00CE76FA">
        <w:t>17.15. При осуществлении градостроительной и хозяйственной деятельности подл</w:t>
      </w:r>
      <w:r w:rsidRPr="00CE76FA">
        <w:t>е</w:t>
      </w:r>
      <w:r w:rsidRPr="00CE76FA">
        <w:t>жат выполнению требования, изложенные в постановлении Правительства Российской Ф</w:t>
      </w:r>
      <w:r w:rsidRPr="00CE76FA">
        <w:t>е</w:t>
      </w:r>
      <w:r w:rsidRPr="00CE76FA">
        <w:t>дерации от 13.08.1996 № 997 «Об утверждении Требований по предотвращению гибели об</w:t>
      </w:r>
      <w:r w:rsidRPr="00CE76FA">
        <w:t>ъ</w:t>
      </w:r>
      <w:r w:rsidRPr="00CE76FA">
        <w:t>ектов животного мира при осуществлении производственных процессов, а также при эк</w:t>
      </w:r>
      <w:r w:rsidRPr="00CE76FA">
        <w:t>с</w:t>
      </w:r>
      <w:r w:rsidRPr="00CE76FA">
        <w:t>плуатации транспортных магистралей, трубопроводов, линий связи и электропередачи».</w:t>
      </w:r>
    </w:p>
    <w:p w:rsidR="0000341A" w:rsidRDefault="0000341A" w:rsidP="00D56FDF">
      <w:pPr>
        <w:widowControl w:val="0"/>
        <w:spacing w:line="235" w:lineRule="auto"/>
        <w:ind w:right="-285"/>
        <w:jc w:val="center"/>
      </w:pPr>
    </w:p>
    <w:p w:rsidR="0000341A" w:rsidRPr="00CE76FA" w:rsidRDefault="0000341A" w:rsidP="00D56FDF">
      <w:pPr>
        <w:widowControl w:val="0"/>
        <w:spacing w:line="235" w:lineRule="auto"/>
        <w:ind w:right="-285"/>
        <w:jc w:val="center"/>
      </w:pPr>
      <w:r w:rsidRPr="00CE76FA">
        <w:t>18. Защита атмосферного воздуха, поверхностных и подземных вод</w:t>
      </w:r>
    </w:p>
    <w:p w:rsidR="0000341A" w:rsidRPr="00CE76FA" w:rsidRDefault="0000341A" w:rsidP="00D56FDF">
      <w:pPr>
        <w:widowControl w:val="0"/>
        <w:spacing w:line="235" w:lineRule="auto"/>
        <w:ind w:right="-285"/>
        <w:jc w:val="center"/>
      </w:pPr>
      <w:r w:rsidRPr="00CE76FA">
        <w:t xml:space="preserve"> и почв от загрязнения</w:t>
      </w:r>
      <w:bookmarkEnd w:id="19"/>
    </w:p>
    <w:p w:rsidR="0000341A" w:rsidRPr="00CE76FA" w:rsidRDefault="0000341A" w:rsidP="00D56FDF">
      <w:pPr>
        <w:widowControl w:val="0"/>
        <w:spacing w:line="235" w:lineRule="auto"/>
        <w:ind w:right="-285"/>
        <w:jc w:val="center"/>
      </w:pPr>
    </w:p>
    <w:p w:rsidR="0000341A" w:rsidRPr="00CE76FA" w:rsidRDefault="0000341A" w:rsidP="00D56FDF">
      <w:pPr>
        <w:pStyle w:val="Context"/>
        <w:spacing w:before="0" w:line="235" w:lineRule="auto"/>
        <w:ind w:right="-285" w:firstLine="720"/>
        <w:outlineLvl w:val="7"/>
        <w:rPr>
          <w:rFonts w:ascii="Times New Roman" w:hAnsi="Times New Roman" w:cs="Times New Roman"/>
          <w:b w:val="0"/>
          <w:iCs/>
          <w:spacing w:val="-2"/>
          <w:sz w:val="24"/>
          <w:szCs w:val="24"/>
        </w:rPr>
      </w:pPr>
      <w:r w:rsidRPr="00CE76FA">
        <w:rPr>
          <w:rFonts w:ascii="Times New Roman" w:hAnsi="Times New Roman" w:cs="Times New Roman"/>
          <w:b w:val="0"/>
          <w:iCs/>
          <w:spacing w:val="-2"/>
          <w:sz w:val="24"/>
          <w:szCs w:val="24"/>
        </w:rPr>
        <w:t>18.1. При планировке и застройке сельских поселений необходимо обеспечивать треб</w:t>
      </w:r>
      <w:r w:rsidRPr="00CE76FA">
        <w:rPr>
          <w:rFonts w:ascii="Times New Roman" w:hAnsi="Times New Roman" w:cs="Times New Roman"/>
          <w:b w:val="0"/>
          <w:iCs/>
          <w:spacing w:val="-2"/>
          <w:sz w:val="24"/>
          <w:szCs w:val="24"/>
        </w:rPr>
        <w:t>о</w:t>
      </w:r>
      <w:r w:rsidRPr="00CE76FA">
        <w:rPr>
          <w:rFonts w:ascii="Times New Roman" w:hAnsi="Times New Roman" w:cs="Times New Roman"/>
          <w:b w:val="0"/>
          <w:iCs/>
          <w:spacing w:val="-2"/>
          <w:sz w:val="24"/>
          <w:szCs w:val="24"/>
        </w:rPr>
        <w:t>вания к качеству атмосферного воздуха в соответствии с действующими санитарными норм</w:t>
      </w:r>
      <w:r w:rsidRPr="00CE76FA">
        <w:rPr>
          <w:rFonts w:ascii="Times New Roman" w:hAnsi="Times New Roman" w:cs="Times New Roman"/>
          <w:b w:val="0"/>
          <w:iCs/>
          <w:spacing w:val="-2"/>
          <w:sz w:val="24"/>
          <w:szCs w:val="24"/>
        </w:rPr>
        <w:t>а</w:t>
      </w:r>
      <w:r w:rsidRPr="00CE76FA">
        <w:rPr>
          <w:rFonts w:ascii="Times New Roman" w:hAnsi="Times New Roman" w:cs="Times New Roman"/>
          <w:b w:val="0"/>
          <w:iCs/>
          <w:spacing w:val="-2"/>
          <w:sz w:val="24"/>
          <w:szCs w:val="24"/>
        </w:rPr>
        <w:t>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w:t>
      </w:r>
      <w:r w:rsidRPr="00CE76FA">
        <w:rPr>
          <w:rFonts w:ascii="Times New Roman" w:hAnsi="Times New Roman" w:cs="Times New Roman"/>
          <w:b w:val="0"/>
          <w:iCs/>
          <w:spacing w:val="-2"/>
          <w:sz w:val="24"/>
          <w:szCs w:val="24"/>
        </w:rPr>
        <w:t>р</w:t>
      </w:r>
      <w:r w:rsidRPr="00CE76FA">
        <w:rPr>
          <w:rFonts w:ascii="Times New Roman" w:hAnsi="Times New Roman" w:cs="Times New Roman"/>
          <w:b w:val="0"/>
          <w:iCs/>
          <w:spacing w:val="-2"/>
          <w:sz w:val="24"/>
          <w:szCs w:val="24"/>
        </w:rPr>
        <w:t>ритории объектов здравоохранения, детских дошкольных учреждений, школ, объектов рекре</w:t>
      </w:r>
      <w:r w:rsidRPr="00CE76FA">
        <w:rPr>
          <w:rFonts w:ascii="Times New Roman" w:hAnsi="Times New Roman" w:cs="Times New Roman"/>
          <w:b w:val="0"/>
          <w:iCs/>
          <w:spacing w:val="-2"/>
          <w:sz w:val="24"/>
          <w:szCs w:val="24"/>
        </w:rPr>
        <w:t>а</w:t>
      </w:r>
      <w:r w:rsidRPr="00CE76FA">
        <w:rPr>
          <w:rFonts w:ascii="Times New Roman" w:hAnsi="Times New Roman" w:cs="Times New Roman"/>
          <w:b w:val="0"/>
          <w:iCs/>
          <w:spacing w:val="-2"/>
          <w:sz w:val="24"/>
          <w:szCs w:val="24"/>
        </w:rPr>
        <w:t>ции) –0,8 ПДК.</w:t>
      </w:r>
    </w:p>
    <w:p w:rsidR="0000341A" w:rsidRPr="00CE76FA" w:rsidRDefault="0000341A" w:rsidP="00D56FDF">
      <w:pPr>
        <w:pStyle w:val="Context"/>
        <w:spacing w:before="0" w:line="235" w:lineRule="auto"/>
        <w:ind w:right="-285" w:firstLine="720"/>
        <w:outlineLvl w:val="7"/>
        <w:rPr>
          <w:rFonts w:ascii="Times New Roman" w:hAnsi="Times New Roman" w:cs="Times New Roman"/>
          <w:b w:val="0"/>
          <w:iCs/>
          <w:spacing w:val="-2"/>
          <w:sz w:val="24"/>
          <w:szCs w:val="24"/>
        </w:rPr>
      </w:pPr>
      <w:r w:rsidRPr="00CE76FA">
        <w:rPr>
          <w:rFonts w:ascii="Times New Roman" w:hAnsi="Times New Roman" w:cs="Times New Roman"/>
          <w:b w:val="0"/>
          <w:iCs/>
          <w:sz w:val="24"/>
          <w:szCs w:val="24"/>
        </w:rPr>
        <w:t>18</w:t>
      </w:r>
      <w:r w:rsidRPr="00CE76FA">
        <w:rPr>
          <w:rFonts w:ascii="Times New Roman" w:hAnsi="Times New Roman" w:cs="Times New Roman"/>
          <w:b w:val="0"/>
          <w:iCs/>
          <w:spacing w:val="-2"/>
          <w:sz w:val="24"/>
          <w:szCs w:val="24"/>
        </w:rPr>
        <w:t>.2. В случае превышения допустимых уровней концентрации вредных веществ в а</w:t>
      </w:r>
      <w:r w:rsidRPr="00CE76FA">
        <w:rPr>
          <w:rFonts w:ascii="Times New Roman" w:hAnsi="Times New Roman" w:cs="Times New Roman"/>
          <w:b w:val="0"/>
          <w:iCs/>
          <w:spacing w:val="-2"/>
          <w:sz w:val="24"/>
          <w:szCs w:val="24"/>
        </w:rPr>
        <w:t>т</w:t>
      </w:r>
      <w:r w:rsidRPr="00CE76FA">
        <w:rPr>
          <w:rFonts w:ascii="Times New Roman" w:hAnsi="Times New Roman" w:cs="Times New Roman"/>
          <w:b w:val="0"/>
          <w:iCs/>
          <w:spacing w:val="-2"/>
          <w:sz w:val="24"/>
          <w:szCs w:val="24"/>
        </w:rPr>
        <w:t>мосферном воздухе в застроенных жилых и общественно-деловых зонах следует предусматр</w:t>
      </w:r>
      <w:r w:rsidRPr="00CE76FA">
        <w:rPr>
          <w:rFonts w:ascii="Times New Roman" w:hAnsi="Times New Roman" w:cs="Times New Roman"/>
          <w:b w:val="0"/>
          <w:iCs/>
          <w:spacing w:val="-2"/>
          <w:sz w:val="24"/>
          <w:szCs w:val="24"/>
        </w:rPr>
        <w:t>и</w:t>
      </w:r>
      <w:r w:rsidRPr="00CE76FA">
        <w:rPr>
          <w:rFonts w:ascii="Times New Roman" w:hAnsi="Times New Roman" w:cs="Times New Roman"/>
          <w:b w:val="0"/>
          <w:iCs/>
          <w:spacing w:val="-2"/>
          <w:sz w:val="24"/>
          <w:szCs w:val="24"/>
        </w:rPr>
        <w:t xml:space="preserve">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CE76FA">
        <w:rPr>
          <w:rFonts w:ascii="Times New Roman" w:hAnsi="Times New Roman" w:cs="Times New Roman"/>
          <w:b w:val="0"/>
          <w:bCs w:val="0"/>
          <w:spacing w:val="-2"/>
          <w:sz w:val="24"/>
          <w:szCs w:val="24"/>
        </w:rPr>
        <w:t>СанПиН 2.2.1/2.1.1.1200</w:t>
      </w:r>
      <w:r w:rsidRPr="00CE76FA">
        <w:rPr>
          <w:rFonts w:ascii="Times New Roman" w:hAnsi="Times New Roman" w:cs="Times New Roman"/>
          <w:b w:val="0"/>
          <w:iCs/>
          <w:spacing w:val="-2"/>
          <w:sz w:val="24"/>
          <w:szCs w:val="24"/>
        </w:rPr>
        <w:t>.</w:t>
      </w:r>
    </w:p>
    <w:p w:rsidR="0000341A" w:rsidRPr="00CE76FA" w:rsidRDefault="0000341A" w:rsidP="00D56FDF">
      <w:pPr>
        <w:pStyle w:val="Context"/>
        <w:spacing w:before="0" w:line="235" w:lineRule="auto"/>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pacing w:val="-10"/>
          <w:sz w:val="24"/>
          <w:szCs w:val="24"/>
        </w:rPr>
        <w:t>18.3. Жилые, общественно-деловые зоны и зоны рекреационного назначения следует разм</w:t>
      </w:r>
      <w:r w:rsidRPr="00CE76FA">
        <w:rPr>
          <w:rFonts w:ascii="Times New Roman" w:hAnsi="Times New Roman" w:cs="Times New Roman"/>
          <w:b w:val="0"/>
          <w:iCs/>
          <w:spacing w:val="-10"/>
          <w:sz w:val="24"/>
          <w:szCs w:val="24"/>
        </w:rPr>
        <w:t>е</w:t>
      </w:r>
      <w:r w:rsidRPr="00CE76FA">
        <w:rPr>
          <w:rFonts w:ascii="Times New Roman" w:hAnsi="Times New Roman" w:cs="Times New Roman"/>
          <w:b w:val="0"/>
          <w:iCs/>
          <w:spacing w:val="-10"/>
          <w:sz w:val="24"/>
          <w:szCs w:val="24"/>
        </w:rPr>
        <w:t>щать с наветренной стороны (или ветров преобладающего направления)</w:t>
      </w:r>
      <w:r w:rsidRPr="00CE76FA">
        <w:rPr>
          <w:rFonts w:ascii="Times New Roman" w:hAnsi="Times New Roman" w:cs="Times New Roman"/>
          <w:b w:val="0"/>
          <w:iCs/>
          <w:sz w:val="24"/>
          <w:szCs w:val="24"/>
        </w:rPr>
        <w:t xml:space="preserve"> по отношению к произво</w:t>
      </w:r>
      <w:r w:rsidRPr="00CE76FA">
        <w:rPr>
          <w:rFonts w:ascii="Times New Roman" w:hAnsi="Times New Roman" w:cs="Times New Roman"/>
          <w:b w:val="0"/>
          <w:iCs/>
          <w:sz w:val="24"/>
          <w:szCs w:val="24"/>
        </w:rPr>
        <w:t>д</w:t>
      </w:r>
      <w:r w:rsidRPr="00CE76FA">
        <w:rPr>
          <w:rFonts w:ascii="Times New Roman" w:hAnsi="Times New Roman" w:cs="Times New Roman"/>
          <w:b w:val="0"/>
          <w:iCs/>
          <w:sz w:val="24"/>
          <w:szCs w:val="24"/>
        </w:rPr>
        <w:t>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w:t>
      </w:r>
      <w:r w:rsidRPr="00CE76FA">
        <w:rPr>
          <w:rFonts w:ascii="Times New Roman" w:hAnsi="Times New Roman" w:cs="Times New Roman"/>
          <w:b w:val="0"/>
          <w:iCs/>
          <w:sz w:val="24"/>
          <w:szCs w:val="24"/>
        </w:rPr>
        <w:t>б</w:t>
      </w:r>
      <w:r w:rsidRPr="00CE76FA">
        <w:rPr>
          <w:rFonts w:ascii="Times New Roman" w:hAnsi="Times New Roman" w:cs="Times New Roman"/>
          <w:b w:val="0"/>
          <w:iCs/>
          <w:sz w:val="24"/>
          <w:szCs w:val="24"/>
        </w:rPr>
        <w:t>ладающего направления по отношению к соседним предприятиям с источниками загрязн</w:t>
      </w:r>
      <w:r w:rsidRPr="00CE76FA">
        <w:rPr>
          <w:rFonts w:ascii="Times New Roman" w:hAnsi="Times New Roman" w:cs="Times New Roman"/>
          <w:b w:val="0"/>
          <w:iCs/>
          <w:sz w:val="24"/>
          <w:szCs w:val="24"/>
        </w:rPr>
        <w:t>е</w:t>
      </w:r>
      <w:r w:rsidRPr="00CE76FA">
        <w:rPr>
          <w:rFonts w:ascii="Times New Roman" w:hAnsi="Times New Roman" w:cs="Times New Roman"/>
          <w:b w:val="0"/>
          <w:iCs/>
          <w:sz w:val="24"/>
          <w:szCs w:val="24"/>
        </w:rPr>
        <w:t>ния атмосферного воздуха.</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w:t>
      </w:r>
      <w:r w:rsidRPr="00CE76FA">
        <w:rPr>
          <w:rFonts w:ascii="Times New Roman" w:hAnsi="Times New Roman" w:cs="Times New Roman"/>
          <w:b w:val="0"/>
          <w:iCs/>
          <w:sz w:val="24"/>
          <w:szCs w:val="24"/>
        </w:rPr>
        <w:t>а</w:t>
      </w:r>
      <w:r w:rsidRPr="00CE76FA">
        <w:rPr>
          <w:rFonts w:ascii="Times New Roman" w:hAnsi="Times New Roman" w:cs="Times New Roman"/>
          <w:b w:val="0"/>
          <w:iCs/>
          <w:sz w:val="24"/>
          <w:szCs w:val="24"/>
        </w:rPr>
        <w:t>ды и производства, ветеринарные учреждения, объекты и предприятия по утилизации отх</w:t>
      </w:r>
      <w:r w:rsidRPr="00CE76FA">
        <w:rPr>
          <w:rFonts w:ascii="Times New Roman" w:hAnsi="Times New Roman" w:cs="Times New Roman"/>
          <w:b w:val="0"/>
          <w:iCs/>
          <w:sz w:val="24"/>
          <w:szCs w:val="24"/>
        </w:rPr>
        <w:t>о</w:t>
      </w:r>
      <w:r w:rsidRPr="00CE76FA">
        <w:rPr>
          <w:rFonts w:ascii="Times New Roman" w:hAnsi="Times New Roman" w:cs="Times New Roman"/>
          <w:b w:val="0"/>
          <w:iCs/>
          <w:sz w:val="24"/>
          <w:szCs w:val="24"/>
        </w:rPr>
        <w:t>дов, котельные, очистные сооружения, навозохранилища открытого типа следует распол</w:t>
      </w:r>
      <w:r w:rsidRPr="00CE76FA">
        <w:rPr>
          <w:rFonts w:ascii="Times New Roman" w:hAnsi="Times New Roman" w:cs="Times New Roman"/>
          <w:b w:val="0"/>
          <w:iCs/>
          <w:sz w:val="24"/>
          <w:szCs w:val="24"/>
        </w:rPr>
        <w:t>а</w:t>
      </w:r>
      <w:r w:rsidRPr="00CE76FA">
        <w:rPr>
          <w:rFonts w:ascii="Times New Roman" w:hAnsi="Times New Roman" w:cs="Times New Roman"/>
          <w:b w:val="0"/>
          <w:iCs/>
          <w:sz w:val="24"/>
          <w:szCs w:val="24"/>
        </w:rPr>
        <w:t>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18.5. Производственные предприятия с источниками загрязнения атмосферного во</w:t>
      </w:r>
      <w:r w:rsidRPr="00CE76FA">
        <w:rPr>
          <w:rFonts w:ascii="Times New Roman" w:hAnsi="Times New Roman" w:cs="Times New Roman"/>
          <w:b w:val="0"/>
          <w:iCs/>
          <w:sz w:val="24"/>
          <w:szCs w:val="24"/>
        </w:rPr>
        <w:t>з</w:t>
      </w:r>
      <w:r w:rsidRPr="00CE76FA">
        <w:rPr>
          <w:rFonts w:ascii="Times New Roman" w:hAnsi="Times New Roman" w:cs="Times New Roman"/>
          <w:b w:val="0"/>
          <w:iCs/>
          <w:sz w:val="24"/>
          <w:szCs w:val="24"/>
        </w:rPr>
        <w:t xml:space="preserve">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CE76FA">
          <w:rPr>
            <w:rFonts w:ascii="Times New Roman" w:hAnsi="Times New Roman" w:cs="Times New Roman"/>
            <w:b w:val="0"/>
            <w:iCs/>
            <w:sz w:val="24"/>
            <w:szCs w:val="24"/>
          </w:rPr>
          <w:t>500 м</w:t>
        </w:r>
      </w:smartTag>
      <w:r w:rsidRPr="00CE76FA">
        <w:rPr>
          <w:rFonts w:ascii="Times New Roman" w:hAnsi="Times New Roman" w:cs="Times New Roman"/>
          <w:b w:val="0"/>
          <w:iCs/>
          <w:sz w:val="24"/>
          <w:szCs w:val="24"/>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CE76FA">
        <w:rPr>
          <w:rFonts w:ascii="Times New Roman" w:hAnsi="Times New Roman" w:cs="Times New Roman"/>
          <w:b w:val="0"/>
          <w:iCs/>
          <w:sz w:val="24"/>
          <w:szCs w:val="24"/>
          <w:lang w:val="en-US"/>
        </w:rPr>
        <w:t> </w:t>
      </w:r>
      <w:r w:rsidRPr="00CE76FA">
        <w:rPr>
          <w:rFonts w:ascii="Times New Roman" w:hAnsi="Times New Roman" w:cs="Times New Roman"/>
          <w:b w:val="0"/>
          <w:iCs/>
          <w:sz w:val="24"/>
          <w:szCs w:val="24"/>
        </w:rPr>
        <w:t>40 %, в течение зимы 50</w:t>
      </w:r>
      <w:r w:rsidRPr="00CE76FA">
        <w:rPr>
          <w:rFonts w:ascii="Times New Roman" w:hAnsi="Times New Roman" w:cs="Times New Roman"/>
          <w:b w:val="0"/>
          <w:iCs/>
          <w:sz w:val="24"/>
          <w:szCs w:val="24"/>
          <w:lang w:val="en-US"/>
        </w:rPr>
        <w:t> </w:t>
      </w:r>
      <w:r w:rsidRPr="00CE76FA">
        <w:rPr>
          <w:rFonts w:ascii="Times New Roman" w:hAnsi="Times New Roman" w:cs="Times New Roman"/>
          <w:b w:val="0"/>
          <w:iCs/>
          <w:sz w:val="24"/>
          <w:szCs w:val="24"/>
        </w:rPr>
        <w:t>-</w:t>
      </w:r>
      <w:r w:rsidRPr="00CE76FA">
        <w:rPr>
          <w:rFonts w:ascii="Times New Roman" w:hAnsi="Times New Roman" w:cs="Times New Roman"/>
          <w:b w:val="0"/>
          <w:iCs/>
          <w:sz w:val="24"/>
          <w:szCs w:val="24"/>
          <w:lang w:val="en-US"/>
        </w:rPr>
        <w:t> </w:t>
      </w:r>
      <w:r w:rsidRPr="00CE76FA">
        <w:rPr>
          <w:rFonts w:ascii="Times New Roman" w:hAnsi="Times New Roman" w:cs="Times New Roman"/>
          <w:b w:val="0"/>
          <w:iCs/>
          <w:sz w:val="24"/>
          <w:szCs w:val="24"/>
        </w:rPr>
        <w:t>60% дней).</w:t>
      </w:r>
    </w:p>
    <w:p w:rsidR="0000341A" w:rsidRPr="00CE76FA" w:rsidRDefault="0000341A" w:rsidP="00D56FDF">
      <w:pPr>
        <w:pStyle w:val="33"/>
        <w:widowControl w:val="0"/>
        <w:spacing w:after="0"/>
        <w:ind w:right="-285" w:firstLine="720"/>
        <w:jc w:val="both"/>
        <w:rPr>
          <w:iCs/>
          <w:sz w:val="24"/>
          <w:szCs w:val="24"/>
        </w:rPr>
      </w:pPr>
      <w:r w:rsidRPr="00CE76FA">
        <w:rPr>
          <w:iCs/>
          <w:sz w:val="24"/>
          <w:szCs w:val="24"/>
        </w:rPr>
        <w:t xml:space="preserve">18.6. Расчет загрязненности атмосферного воздуха следует проводить в соответствии с требованиями </w:t>
      </w:r>
      <w:r w:rsidRPr="00CE76FA">
        <w:rPr>
          <w:bCs/>
          <w:sz w:val="24"/>
          <w:szCs w:val="24"/>
        </w:rPr>
        <w:t>СанПиН 2.2.1/2.1.1.1200</w:t>
      </w:r>
      <w:r w:rsidRPr="00CE76FA">
        <w:rPr>
          <w:iCs/>
          <w:sz w:val="24"/>
          <w:szCs w:val="24"/>
        </w:rPr>
        <w:t xml:space="preserve"> с учетом выделения вредных веществ автомобил</w:t>
      </w:r>
      <w:r w:rsidRPr="00CE76FA">
        <w:rPr>
          <w:iCs/>
          <w:sz w:val="24"/>
          <w:szCs w:val="24"/>
        </w:rPr>
        <w:t>ь</w:t>
      </w:r>
      <w:r w:rsidRPr="00CE76FA">
        <w:rPr>
          <w:iCs/>
          <w:sz w:val="24"/>
          <w:szCs w:val="24"/>
        </w:rPr>
        <w:t>ным транспортом.</w:t>
      </w:r>
    </w:p>
    <w:p w:rsidR="0000341A" w:rsidRPr="00CE76FA" w:rsidRDefault="0000341A" w:rsidP="00D56FDF">
      <w:pPr>
        <w:widowControl w:val="0"/>
        <w:ind w:right="-285" w:firstLine="720"/>
        <w:jc w:val="both"/>
        <w:rPr>
          <w:bCs/>
        </w:rPr>
      </w:pPr>
      <w:r w:rsidRPr="00CE76FA">
        <w:rPr>
          <w:iCs/>
        </w:rPr>
        <w:t>18</w:t>
      </w:r>
      <w:r w:rsidRPr="00CE76FA">
        <w:rPr>
          <w:bCs/>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w:t>
      </w:r>
      <w:r w:rsidRPr="00CE76FA">
        <w:rPr>
          <w:bCs/>
        </w:rPr>
        <w:t>о</w:t>
      </w:r>
      <w:r w:rsidRPr="00CE76FA">
        <w:rPr>
          <w:bCs/>
        </w:rPr>
        <w:lastRenderedPageBreak/>
        <w:t>гических норм, утвержденных в установленном порядке, обеспечивая предупреждение з</w:t>
      </w:r>
      <w:r w:rsidRPr="00CE76FA">
        <w:rPr>
          <w:bCs/>
        </w:rPr>
        <w:t>а</w:t>
      </w:r>
      <w:r w:rsidRPr="00CE76FA">
        <w:rPr>
          <w:bCs/>
        </w:rPr>
        <w:t>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w:t>
      </w:r>
      <w:r w:rsidRPr="00CE76FA">
        <w:rPr>
          <w:bCs/>
        </w:rPr>
        <w:t>о</w:t>
      </w:r>
      <w:r w:rsidRPr="00CE76FA">
        <w:rPr>
          <w:bCs/>
        </w:rPr>
        <w:t>снабжения, отдыха населения, в рыбохозяйственных целях, а также расположенных в гран</w:t>
      </w:r>
      <w:r w:rsidRPr="00CE76FA">
        <w:rPr>
          <w:bCs/>
        </w:rPr>
        <w:t>и</w:t>
      </w:r>
      <w:r w:rsidRPr="00CE76FA">
        <w:rPr>
          <w:bCs/>
        </w:rPr>
        <w:t>цах населенных пунктов.</w:t>
      </w:r>
    </w:p>
    <w:p w:rsidR="0000341A" w:rsidRPr="00CE76FA" w:rsidRDefault="0000341A" w:rsidP="00D56FDF">
      <w:pPr>
        <w:widowControl w:val="0"/>
        <w:ind w:right="-285" w:firstLine="720"/>
        <w:jc w:val="both"/>
        <w:rPr>
          <w:bCs/>
        </w:rPr>
      </w:pPr>
      <w:r w:rsidRPr="00CE76FA">
        <w:rPr>
          <w:iCs/>
        </w:rPr>
        <w:t>18</w:t>
      </w:r>
      <w:r w:rsidRPr="00CE76FA">
        <w:rPr>
          <w:bCs/>
        </w:rPr>
        <w:t>.8. Жилые, общественно-деловые, смешанные зоны и зоны рекреационного назн</w:t>
      </w:r>
      <w:r w:rsidRPr="00CE76FA">
        <w:rPr>
          <w:bCs/>
        </w:rPr>
        <w:t>а</w:t>
      </w:r>
      <w:r w:rsidRPr="00CE76FA">
        <w:rPr>
          <w:bCs/>
        </w:rPr>
        <w:t>чения городских округов, городских и сельских поселений следует размещать выше по теч</w:t>
      </w:r>
      <w:r w:rsidRPr="00CE76FA">
        <w:rPr>
          <w:bCs/>
        </w:rPr>
        <w:t>е</w:t>
      </w:r>
      <w:r w:rsidRPr="00CE76FA">
        <w:rPr>
          <w:bCs/>
        </w:rPr>
        <w:t>нию водотоков и водоемов относительно выпусков всех категорий сточных вод, включая п</w:t>
      </w:r>
      <w:r w:rsidRPr="00CE76FA">
        <w:rPr>
          <w:bCs/>
        </w:rPr>
        <w:t>о</w:t>
      </w:r>
      <w:r w:rsidRPr="00CE76FA">
        <w:rPr>
          <w:bCs/>
        </w:rPr>
        <w:t>верхностный сток с территории поселений. Размещение их ниже указанных выпусков допу</w:t>
      </w:r>
      <w:r w:rsidRPr="00CE76FA">
        <w:rPr>
          <w:bCs/>
        </w:rPr>
        <w:t>с</w:t>
      </w:r>
      <w:r w:rsidRPr="00CE76FA">
        <w:rPr>
          <w:bCs/>
        </w:rPr>
        <w:t>кается при соблюдении</w:t>
      </w:r>
      <w:r w:rsidR="006544CA" w:rsidRPr="00CE76FA">
        <w:rPr>
          <w:bCs/>
        </w:rPr>
        <w:t xml:space="preserve"> </w:t>
      </w:r>
      <w:r w:rsidRPr="00CE76FA">
        <w:rPr>
          <w:bCs/>
        </w:rPr>
        <w:t>СП 32.13330, СанПиН 2.1.5.980.</w:t>
      </w:r>
    </w:p>
    <w:p w:rsidR="0000341A" w:rsidRPr="00CE76FA" w:rsidRDefault="0000341A" w:rsidP="00D56FDF">
      <w:pPr>
        <w:widowControl w:val="0"/>
        <w:ind w:right="-285" w:firstLine="720"/>
        <w:jc w:val="both"/>
        <w:rPr>
          <w:bCs/>
        </w:rPr>
      </w:pPr>
      <w:r w:rsidRPr="00CE76FA">
        <w:rPr>
          <w:iCs/>
        </w:rPr>
        <w:t>18</w:t>
      </w:r>
      <w:r w:rsidRPr="00CE76FA">
        <w:rPr>
          <w:bCs/>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CE76FA">
          <w:rPr>
            <w:bCs/>
          </w:rPr>
          <w:t>200 м</w:t>
        </w:r>
      </w:smartTag>
      <w:r w:rsidRPr="00CE76FA">
        <w:rPr>
          <w:bCs/>
        </w:rPr>
        <w:t>.</w:t>
      </w:r>
    </w:p>
    <w:p w:rsidR="0000341A" w:rsidRPr="00CE76FA" w:rsidRDefault="0000341A" w:rsidP="00D56FDF">
      <w:pPr>
        <w:pStyle w:val="Context"/>
        <w:spacing w:before="0"/>
        <w:ind w:right="-285" w:firstLine="720"/>
        <w:outlineLvl w:val="7"/>
        <w:rPr>
          <w:rFonts w:ascii="Times New Roman" w:hAnsi="Times New Roman" w:cs="Times New Roman"/>
          <w:b w:val="0"/>
          <w:sz w:val="24"/>
          <w:szCs w:val="24"/>
        </w:rPr>
      </w:pPr>
      <w:r w:rsidRPr="00CE76FA">
        <w:rPr>
          <w:rFonts w:ascii="Times New Roman" w:hAnsi="Times New Roman" w:cs="Times New Roman"/>
          <w:b w:val="0"/>
          <w:iCs/>
          <w:sz w:val="24"/>
          <w:szCs w:val="24"/>
        </w:rPr>
        <w:t>18</w:t>
      </w:r>
      <w:r w:rsidRPr="00CE76FA">
        <w:rPr>
          <w:rFonts w:ascii="Times New Roman" w:hAnsi="Times New Roman" w:cs="Times New Roman"/>
          <w:b w:val="0"/>
          <w:iCs/>
          <w:spacing w:val="-4"/>
          <w:sz w:val="24"/>
          <w:szCs w:val="24"/>
        </w:rPr>
        <w:t xml:space="preserve">.10. При планировке и застройке </w:t>
      </w:r>
      <w:r w:rsidRPr="00CE76FA">
        <w:rPr>
          <w:rFonts w:ascii="Times New Roman" w:hAnsi="Times New Roman" w:cs="Times New Roman"/>
          <w:b w:val="0"/>
          <w:iCs/>
          <w:sz w:val="24"/>
          <w:szCs w:val="24"/>
        </w:rPr>
        <w:t xml:space="preserve"> сельских поселений</w:t>
      </w:r>
      <w:r w:rsidRPr="00CE76FA">
        <w:rPr>
          <w:rFonts w:ascii="Times New Roman" w:hAnsi="Times New Roman" w:cs="Times New Roman"/>
          <w:b w:val="0"/>
          <w:iCs/>
          <w:spacing w:val="-4"/>
          <w:sz w:val="24"/>
          <w:szCs w:val="24"/>
        </w:rPr>
        <w:t xml:space="preserve"> необходимо предусматривать организацию водоохранных зон – </w:t>
      </w:r>
      <w:r w:rsidRPr="00CE76FA">
        <w:rPr>
          <w:rFonts w:ascii="Times New Roman" w:hAnsi="Times New Roman" w:cs="Times New Roman"/>
          <w:b w:val="0"/>
          <w:sz w:val="24"/>
          <w:szCs w:val="24"/>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CE76FA" w:rsidRDefault="0000341A" w:rsidP="00D56FDF">
      <w:pPr>
        <w:pStyle w:val="u"/>
        <w:widowControl w:val="0"/>
        <w:ind w:right="-285" w:firstLine="720"/>
        <w:rPr>
          <w:iCs/>
        </w:rPr>
      </w:pPr>
      <w:bookmarkStart w:id="20" w:name="p909"/>
      <w:bookmarkEnd w:id="20"/>
      <w:r w:rsidRPr="00CE76FA">
        <w:rPr>
          <w:iCs/>
        </w:rPr>
        <w:t>18</w:t>
      </w:r>
      <w:r w:rsidRPr="00CE76FA">
        <w:t>.11. Ширина водоохранной зоны водных объектов устанавливается в соответствии с</w:t>
      </w:r>
      <w:r w:rsidR="006544CA" w:rsidRPr="00CE76FA">
        <w:t xml:space="preserve"> </w:t>
      </w:r>
      <w:r w:rsidRPr="00CE76FA">
        <w:rPr>
          <w:iCs/>
        </w:rPr>
        <w:t>Водным кодексом Российской Федерации.</w:t>
      </w:r>
    </w:p>
    <w:p w:rsidR="0000341A" w:rsidRPr="00CE76FA" w:rsidRDefault="0000341A" w:rsidP="00D56FDF">
      <w:pPr>
        <w:pStyle w:val="u"/>
        <w:widowControl w:val="0"/>
        <w:ind w:right="-285" w:firstLine="720"/>
      </w:pPr>
      <w:r w:rsidRPr="00CE76FA">
        <w:rPr>
          <w:iCs/>
        </w:rPr>
        <w:t>18.12.</w:t>
      </w:r>
      <w:r w:rsidRPr="00CE76FA">
        <w:t xml:space="preserve"> Ширина водоохранной зоны рек или ручьев устанавливается от их истока для рек или ручьев протяженностью:</w:t>
      </w:r>
    </w:p>
    <w:p w:rsidR="0000341A" w:rsidRPr="00CE76FA" w:rsidRDefault="0000341A" w:rsidP="00D56FDF">
      <w:pPr>
        <w:pStyle w:val="u"/>
        <w:widowControl w:val="0"/>
        <w:ind w:right="-285" w:firstLine="720"/>
      </w:pPr>
      <w:bookmarkStart w:id="21" w:name="p914"/>
      <w:bookmarkEnd w:id="21"/>
      <w:r w:rsidRPr="00CE76FA">
        <w:t xml:space="preserve">до </w:t>
      </w:r>
      <w:smartTag w:uri="urn:schemas-microsoft-com:office:smarttags" w:element="metricconverter">
        <w:smartTagPr>
          <w:attr w:name="ProductID" w:val="10 км"/>
        </w:smartTagPr>
        <w:r w:rsidRPr="00CE76FA">
          <w:t>10 км</w:t>
        </w:r>
      </w:smartTag>
      <w:r w:rsidRPr="00CE76FA">
        <w:t xml:space="preserve"> – </w:t>
      </w:r>
      <w:smartTag w:uri="urn:schemas-microsoft-com:office:smarttags" w:element="metricconverter">
        <w:smartTagPr>
          <w:attr w:name="ProductID" w:val="50 м"/>
        </w:smartTagPr>
        <w:r w:rsidRPr="00CE76FA">
          <w:t>50 м</w:t>
        </w:r>
      </w:smartTag>
      <w:r w:rsidRPr="00CE76FA">
        <w:t>;</w:t>
      </w:r>
    </w:p>
    <w:p w:rsidR="0000341A" w:rsidRPr="00CE76FA" w:rsidRDefault="0000341A" w:rsidP="00D56FDF">
      <w:pPr>
        <w:pStyle w:val="u"/>
        <w:widowControl w:val="0"/>
        <w:ind w:right="-285" w:firstLine="720"/>
      </w:pPr>
      <w:bookmarkStart w:id="22" w:name="p915"/>
      <w:bookmarkEnd w:id="22"/>
      <w:r w:rsidRPr="00CE76FA">
        <w:t xml:space="preserve">от 10 до </w:t>
      </w:r>
      <w:smartTag w:uri="urn:schemas-microsoft-com:office:smarttags" w:element="metricconverter">
        <w:smartTagPr>
          <w:attr w:name="ProductID" w:val="50 км"/>
        </w:smartTagPr>
        <w:r w:rsidRPr="00CE76FA">
          <w:t>50 км</w:t>
        </w:r>
      </w:smartTag>
      <w:r w:rsidRPr="00CE76FA">
        <w:t xml:space="preserve"> – </w:t>
      </w:r>
      <w:smartTag w:uri="urn:schemas-microsoft-com:office:smarttags" w:element="metricconverter">
        <w:smartTagPr>
          <w:attr w:name="ProductID" w:val="100 м"/>
        </w:smartTagPr>
        <w:r w:rsidRPr="00CE76FA">
          <w:t>100 м</w:t>
        </w:r>
      </w:smartTag>
      <w:r w:rsidRPr="00CE76FA">
        <w:t>;</w:t>
      </w:r>
    </w:p>
    <w:p w:rsidR="0000341A" w:rsidRPr="00CE76FA" w:rsidRDefault="0000341A" w:rsidP="00D56FDF">
      <w:pPr>
        <w:pStyle w:val="u"/>
        <w:widowControl w:val="0"/>
        <w:ind w:right="-285" w:firstLine="720"/>
      </w:pPr>
      <w:bookmarkStart w:id="23" w:name="p916"/>
      <w:bookmarkEnd w:id="23"/>
      <w:r w:rsidRPr="00CE76FA">
        <w:t xml:space="preserve">от </w:t>
      </w:r>
      <w:smartTag w:uri="urn:schemas-microsoft-com:office:smarttags" w:element="metricconverter">
        <w:smartTagPr>
          <w:attr w:name="ProductID" w:val="50 км"/>
        </w:smartTagPr>
        <w:r w:rsidRPr="00CE76FA">
          <w:t>50 км</w:t>
        </w:r>
      </w:smartTag>
      <w:r w:rsidRPr="00CE76FA">
        <w:t xml:space="preserve"> и более – </w:t>
      </w:r>
      <w:smartTag w:uri="urn:schemas-microsoft-com:office:smarttags" w:element="metricconverter">
        <w:smartTagPr>
          <w:attr w:name="ProductID" w:val="200 м"/>
        </w:smartTagPr>
        <w:r w:rsidRPr="00CE76FA">
          <w:t>200 м</w:t>
        </w:r>
      </w:smartTag>
      <w:r w:rsidRPr="00CE76FA">
        <w:t>.</w:t>
      </w:r>
    </w:p>
    <w:p w:rsidR="0000341A" w:rsidRPr="00CE76FA" w:rsidRDefault="0000341A" w:rsidP="00D56FDF">
      <w:pPr>
        <w:pStyle w:val="u"/>
        <w:widowControl w:val="0"/>
        <w:ind w:right="-285" w:firstLine="720"/>
      </w:pPr>
      <w:bookmarkStart w:id="24" w:name="p917"/>
      <w:bookmarkEnd w:id="24"/>
      <w:r w:rsidRPr="00CE76FA">
        <w:rPr>
          <w:iCs/>
        </w:rPr>
        <w:t>18</w:t>
      </w:r>
      <w:r w:rsidRPr="00CE76FA">
        <w:t xml:space="preserve">.13. Для реки, ручья протяженностью менее </w:t>
      </w:r>
      <w:smartTag w:uri="urn:schemas-microsoft-com:office:smarttags" w:element="metricconverter">
        <w:smartTagPr>
          <w:attr w:name="ProductID" w:val="50 км"/>
        </w:smartTagPr>
        <w:r w:rsidRPr="00CE76FA">
          <w:t>50 км</w:t>
        </w:r>
      </w:smartTag>
      <w:r w:rsidRPr="00CE76FA">
        <w:t xml:space="preserve"> от истока до устья водоохранная зона совпадает с прибрежной защитной полосой. Радиус водоохранной зоны для истоков р</w:t>
      </w:r>
      <w:r w:rsidRPr="00CE76FA">
        <w:t>е</w:t>
      </w:r>
      <w:r w:rsidRPr="00CE76FA">
        <w:t xml:space="preserve">ки, ручья устанавливается в размере </w:t>
      </w:r>
      <w:smartTag w:uri="urn:schemas-microsoft-com:office:smarttags" w:element="metricconverter">
        <w:smartTagPr>
          <w:attr w:name="ProductID" w:val="50 м"/>
        </w:smartTagPr>
        <w:r w:rsidRPr="00CE76FA">
          <w:t>50 м</w:t>
        </w:r>
      </w:smartTag>
      <w:r w:rsidRPr="00CE76FA">
        <w:t>.</w:t>
      </w:r>
    </w:p>
    <w:p w:rsidR="0000341A" w:rsidRPr="00CE76FA" w:rsidRDefault="0000341A" w:rsidP="00D56FDF">
      <w:pPr>
        <w:pStyle w:val="u"/>
        <w:widowControl w:val="0"/>
        <w:ind w:right="-285" w:firstLine="720"/>
      </w:pPr>
      <w:bookmarkStart w:id="25" w:name="p918"/>
      <w:bookmarkEnd w:id="25"/>
      <w:r w:rsidRPr="00CE76FA">
        <w:rPr>
          <w:iCs/>
        </w:rPr>
        <w:t>18</w:t>
      </w:r>
      <w:r w:rsidRPr="00CE76FA">
        <w:t xml:space="preserve">.14. Ширина водоохранной зоны озера, водохранилища с акваторией менее 0,5 кв.км устанавливается в размере </w:t>
      </w:r>
      <w:smartTag w:uri="urn:schemas-microsoft-com:office:smarttags" w:element="metricconverter">
        <w:smartTagPr>
          <w:attr w:name="ProductID" w:val="50 м"/>
        </w:smartTagPr>
        <w:r w:rsidRPr="00CE76FA">
          <w:t>50 м</w:t>
        </w:r>
      </w:smartTag>
      <w:r w:rsidRPr="00CE76FA">
        <w:t>. Ширина водоохранной зоны водохранилища, расп</w:t>
      </w:r>
      <w:r w:rsidRPr="00CE76FA">
        <w:t>о</w:t>
      </w:r>
      <w:r w:rsidRPr="00CE76FA">
        <w:t>ложенного на водотоке, устанавливается равной ширине водоохранной зоны этого водотока.</w:t>
      </w:r>
    </w:p>
    <w:p w:rsidR="0000341A" w:rsidRPr="00CE76FA" w:rsidRDefault="0000341A" w:rsidP="00D56FDF">
      <w:pPr>
        <w:pStyle w:val="u"/>
        <w:widowControl w:val="0"/>
        <w:ind w:right="-285" w:firstLine="720"/>
      </w:pPr>
      <w:bookmarkStart w:id="26" w:name="p919"/>
      <w:bookmarkStart w:id="27" w:name="p921"/>
      <w:bookmarkStart w:id="28" w:name="p923"/>
      <w:bookmarkEnd w:id="26"/>
      <w:bookmarkEnd w:id="27"/>
      <w:bookmarkEnd w:id="28"/>
      <w:r w:rsidRPr="00CE76FA">
        <w:rPr>
          <w:iCs/>
        </w:rPr>
        <w:t>18</w:t>
      </w:r>
      <w:r w:rsidRPr="00CE76FA">
        <w:t>.15. Водоохранные зоны магистральных или межхозяйственных каналов совпадают по ширине с полосами отводов таких каналов.</w:t>
      </w:r>
    </w:p>
    <w:p w:rsidR="0000341A" w:rsidRPr="00CE76FA" w:rsidRDefault="0000341A" w:rsidP="00D56FDF">
      <w:pPr>
        <w:pStyle w:val="u"/>
        <w:widowControl w:val="0"/>
        <w:ind w:right="-285" w:firstLine="720"/>
      </w:pPr>
      <w:bookmarkStart w:id="29" w:name="p924"/>
      <w:bookmarkEnd w:id="29"/>
      <w:r w:rsidRPr="00CE76FA">
        <w:rPr>
          <w:iCs/>
        </w:rPr>
        <w:t>18</w:t>
      </w:r>
      <w:r w:rsidRPr="00CE76FA">
        <w:t>.16. Водоохранные зоны рек, их частей, помещенных в закрытые коллекторы, не у</w:t>
      </w:r>
      <w:r w:rsidRPr="00CE76FA">
        <w:t>с</w:t>
      </w:r>
      <w:r w:rsidRPr="00CE76FA">
        <w:t>танавливаются.</w:t>
      </w:r>
    </w:p>
    <w:p w:rsidR="0000341A" w:rsidRPr="00CE76FA" w:rsidRDefault="0000341A" w:rsidP="00D56FDF">
      <w:pPr>
        <w:pStyle w:val="u"/>
        <w:widowControl w:val="0"/>
        <w:ind w:right="-285" w:firstLine="720"/>
      </w:pPr>
      <w:bookmarkStart w:id="30" w:name="p925"/>
      <w:bookmarkEnd w:id="30"/>
      <w:r w:rsidRPr="00CE76FA">
        <w:rPr>
          <w:iCs/>
        </w:rPr>
        <w:t>18</w:t>
      </w:r>
      <w:r w:rsidRPr="00CE76FA">
        <w:t>.17. Ширина прибрежной защитной полосы устанавливается в зависимости от у</w:t>
      </w:r>
      <w:r w:rsidRPr="00CE76FA">
        <w:t>к</w:t>
      </w:r>
      <w:r w:rsidRPr="00CE76FA">
        <w:t xml:space="preserve">лона берега водного объекта и составляет </w:t>
      </w:r>
      <w:smartTag w:uri="urn:schemas-microsoft-com:office:smarttags" w:element="metricconverter">
        <w:smartTagPr>
          <w:attr w:name="ProductID" w:val="30 м"/>
        </w:smartTagPr>
        <w:r w:rsidRPr="00CE76FA">
          <w:t>30 м</w:t>
        </w:r>
      </w:smartTag>
      <w:r w:rsidRPr="00CE76FA">
        <w:t xml:space="preserve"> для обратного или нулевого уклона, </w:t>
      </w:r>
      <w:smartTag w:uri="urn:schemas-microsoft-com:office:smarttags" w:element="metricconverter">
        <w:smartTagPr>
          <w:attr w:name="ProductID" w:val="40 м"/>
        </w:smartTagPr>
        <w:r w:rsidRPr="00CE76FA">
          <w:t>40 м</w:t>
        </w:r>
      </w:smartTag>
      <w:r w:rsidRPr="00CE76FA">
        <w:t xml:space="preserve"> для уклона до 3 градусов и </w:t>
      </w:r>
      <w:smartTag w:uri="urn:schemas-microsoft-com:office:smarttags" w:element="metricconverter">
        <w:smartTagPr>
          <w:attr w:name="ProductID" w:val="50 м"/>
        </w:smartTagPr>
        <w:r w:rsidRPr="00CE76FA">
          <w:t>50 м</w:t>
        </w:r>
      </w:smartTag>
      <w:r w:rsidRPr="00CE76FA">
        <w:t xml:space="preserve"> для уклона 3 и более градуса.</w:t>
      </w:r>
    </w:p>
    <w:p w:rsidR="0000341A" w:rsidRPr="00CE76FA" w:rsidRDefault="0000341A" w:rsidP="00D56FDF">
      <w:pPr>
        <w:pStyle w:val="u"/>
        <w:widowControl w:val="0"/>
        <w:ind w:right="-285" w:firstLine="720"/>
      </w:pPr>
      <w:bookmarkStart w:id="31" w:name="p926"/>
      <w:bookmarkStart w:id="32" w:name="p927"/>
      <w:bookmarkEnd w:id="31"/>
      <w:bookmarkEnd w:id="32"/>
      <w:r w:rsidRPr="00CE76FA">
        <w:rPr>
          <w:iCs/>
        </w:rPr>
        <w:t>18</w:t>
      </w:r>
      <w:r w:rsidRPr="00CE76FA">
        <w:t xml:space="preserve">.18.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CE76FA">
          <w:t>200 м</w:t>
        </w:r>
      </w:smartTag>
      <w:r w:rsidRPr="00CE76FA">
        <w:t xml:space="preserve"> независимо от уклона прилега</w:t>
      </w:r>
      <w:r w:rsidRPr="00CE76FA">
        <w:t>ю</w:t>
      </w:r>
      <w:r w:rsidRPr="00CE76FA">
        <w:t>щих земель.</w:t>
      </w:r>
    </w:p>
    <w:p w:rsidR="0000341A" w:rsidRPr="00CE76FA" w:rsidRDefault="0000341A" w:rsidP="00D56FDF">
      <w:pPr>
        <w:pStyle w:val="u"/>
        <w:widowControl w:val="0"/>
        <w:ind w:right="-285" w:firstLine="720"/>
      </w:pPr>
      <w:bookmarkStart w:id="33" w:name="p928"/>
      <w:bookmarkEnd w:id="33"/>
      <w:r w:rsidRPr="00CE76FA">
        <w:rPr>
          <w:iCs/>
        </w:rPr>
        <w:t>18</w:t>
      </w:r>
      <w:r w:rsidRPr="00CE76FA">
        <w:t>.19. На территориях населенных пунктов при наличии ливневой канализации и н</w:t>
      </w:r>
      <w:r w:rsidRPr="00CE76FA">
        <w:t>а</w:t>
      </w:r>
      <w:r w:rsidRPr="00CE76FA">
        <w:t>бережных границы прибрежных защитных полос совпадают с парапетами набережных. Ш</w:t>
      </w:r>
      <w:r w:rsidRPr="00CE76FA">
        <w:t>и</w:t>
      </w:r>
      <w:r w:rsidRPr="00CE76FA">
        <w:t>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w:t>
      </w:r>
      <w:r w:rsidRPr="00CE76FA">
        <w:t>з</w:t>
      </w:r>
      <w:r w:rsidRPr="00CE76FA">
        <w:t>меряется от береговой линии.</w:t>
      </w:r>
    </w:p>
    <w:p w:rsidR="0000341A" w:rsidRPr="00CE76FA" w:rsidRDefault="0000341A" w:rsidP="00D56FDF">
      <w:pPr>
        <w:pStyle w:val="u"/>
        <w:widowControl w:val="0"/>
        <w:ind w:right="-285" w:firstLine="720"/>
      </w:pPr>
      <w:bookmarkStart w:id="34" w:name="p929"/>
      <w:bookmarkStart w:id="35" w:name="p931"/>
      <w:bookmarkEnd w:id="34"/>
      <w:bookmarkEnd w:id="35"/>
      <w:r w:rsidRPr="00CE76FA">
        <w:rPr>
          <w:iCs/>
        </w:rPr>
        <w:t>18</w:t>
      </w:r>
      <w:r w:rsidRPr="00CE76FA">
        <w:t>.20. В границах водоохранных зон запрещается:</w:t>
      </w:r>
    </w:p>
    <w:p w:rsidR="0000341A" w:rsidRPr="00CE76FA" w:rsidRDefault="0000341A" w:rsidP="00D56FDF">
      <w:pPr>
        <w:pStyle w:val="u"/>
        <w:widowControl w:val="0"/>
        <w:ind w:right="-285" w:firstLine="720"/>
        <w:rPr>
          <w:spacing w:val="-2"/>
        </w:rPr>
      </w:pPr>
      <w:bookmarkStart w:id="36" w:name="p932"/>
      <w:bookmarkEnd w:id="36"/>
      <w:r w:rsidRPr="00CE76FA">
        <w:rPr>
          <w:spacing w:val="-2"/>
        </w:rPr>
        <w:t>1)</w:t>
      </w:r>
      <w:r w:rsidRPr="00CE76FA">
        <w:rPr>
          <w:spacing w:val="-2"/>
          <w:lang w:val="en-US"/>
        </w:rPr>
        <w:t> </w:t>
      </w:r>
      <w:r w:rsidRPr="00CE76FA">
        <w:rPr>
          <w:spacing w:val="-2"/>
        </w:rPr>
        <w:t>использование сточных вод в целях регулирования плодородия почв;</w:t>
      </w:r>
    </w:p>
    <w:p w:rsidR="0000341A" w:rsidRPr="00CE76FA" w:rsidRDefault="0000341A" w:rsidP="00D56FDF">
      <w:pPr>
        <w:pStyle w:val="u"/>
        <w:widowControl w:val="0"/>
        <w:ind w:right="-285" w:firstLine="720"/>
      </w:pPr>
      <w:bookmarkStart w:id="37" w:name="p933"/>
      <w:bookmarkEnd w:id="37"/>
      <w:r w:rsidRPr="00CE76FA">
        <w:rPr>
          <w:spacing w:val="-2"/>
        </w:rPr>
        <w:t>2)</w:t>
      </w:r>
      <w:r w:rsidRPr="00CE76FA">
        <w:rPr>
          <w:spacing w:val="-2"/>
          <w:lang w:val="en-US"/>
        </w:rPr>
        <w:t> </w:t>
      </w:r>
      <w:r w:rsidRPr="00CE76FA">
        <w:rPr>
          <w:spacing w:val="-2"/>
        </w:rPr>
        <w:t>размещение кладбищ, скотомогильников, объектов размещения отходов производс</w:t>
      </w:r>
      <w:r w:rsidRPr="00CE76FA">
        <w:rPr>
          <w:spacing w:val="-2"/>
        </w:rPr>
        <w:t>т</w:t>
      </w:r>
      <w:r w:rsidRPr="00CE76FA">
        <w:rPr>
          <w:spacing w:val="-2"/>
        </w:rPr>
        <w:t>ва и потребления, химических, взрывчатых, токсичных, отравляющих и ядовитых веществ, пунктов захоронения радиоактивных отходов;</w:t>
      </w:r>
    </w:p>
    <w:p w:rsidR="0000341A" w:rsidRPr="00CE76FA" w:rsidRDefault="0000341A" w:rsidP="00D56FDF">
      <w:pPr>
        <w:pStyle w:val="u"/>
        <w:widowControl w:val="0"/>
        <w:ind w:right="-285" w:firstLine="720"/>
        <w:rPr>
          <w:spacing w:val="-2"/>
        </w:rPr>
      </w:pPr>
      <w:bookmarkStart w:id="38" w:name="p934"/>
      <w:bookmarkStart w:id="39" w:name="p936"/>
      <w:bookmarkStart w:id="40" w:name="p937"/>
      <w:bookmarkEnd w:id="38"/>
      <w:bookmarkEnd w:id="39"/>
      <w:bookmarkEnd w:id="40"/>
      <w:r w:rsidRPr="00CE76FA">
        <w:rPr>
          <w:spacing w:val="-2"/>
        </w:rPr>
        <w:t>3)</w:t>
      </w:r>
      <w:r w:rsidRPr="00CE76FA">
        <w:rPr>
          <w:spacing w:val="-2"/>
          <w:lang w:val="en-US"/>
        </w:rPr>
        <w:t> </w:t>
      </w:r>
      <w:r w:rsidRPr="00CE76FA">
        <w:rPr>
          <w:spacing w:val="-2"/>
        </w:rPr>
        <w:t>осуществление авиационных мер по борьбе с вредными организмами;</w:t>
      </w:r>
    </w:p>
    <w:p w:rsidR="0000341A" w:rsidRPr="00CE76FA" w:rsidRDefault="0000341A" w:rsidP="00D56FDF">
      <w:pPr>
        <w:pStyle w:val="u"/>
        <w:widowControl w:val="0"/>
        <w:ind w:right="-285" w:firstLine="720"/>
        <w:rPr>
          <w:spacing w:val="-2"/>
        </w:rPr>
      </w:pPr>
      <w:r w:rsidRPr="00CE76FA">
        <w:rPr>
          <w:spacing w:val="-2"/>
        </w:rPr>
        <w:t>4)</w:t>
      </w:r>
      <w:r w:rsidRPr="00CE76FA">
        <w:rPr>
          <w:spacing w:val="-2"/>
          <w:lang w:val="en-US"/>
        </w:rPr>
        <w:t> </w:t>
      </w:r>
      <w:r w:rsidRPr="00CE76FA">
        <w:rPr>
          <w:spacing w:val="-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w:t>
      </w:r>
      <w:r w:rsidRPr="00CE76FA">
        <w:rPr>
          <w:spacing w:val="-2"/>
        </w:rPr>
        <w:t>о</w:t>
      </w:r>
      <w:r w:rsidRPr="00CE76FA">
        <w:rPr>
          <w:spacing w:val="-2"/>
        </w:rPr>
        <w:t>рудованных местах, имеющих твердое покрытие;</w:t>
      </w:r>
    </w:p>
    <w:p w:rsidR="0000341A" w:rsidRPr="00CE76FA" w:rsidRDefault="0000341A" w:rsidP="00D56FDF">
      <w:pPr>
        <w:pStyle w:val="u"/>
        <w:widowControl w:val="0"/>
        <w:ind w:right="-285" w:firstLine="720"/>
        <w:rPr>
          <w:spacing w:val="-2"/>
        </w:rPr>
      </w:pPr>
      <w:r w:rsidRPr="00CE76FA">
        <w:rPr>
          <w:spacing w:val="-2"/>
        </w:rPr>
        <w:t>5)</w:t>
      </w:r>
      <w:r w:rsidRPr="00CE76FA">
        <w:rPr>
          <w:spacing w:val="-2"/>
          <w:lang w:val="en-US"/>
        </w:rPr>
        <w:t> </w:t>
      </w:r>
      <w:r w:rsidRPr="00CE76FA">
        <w:rPr>
          <w:spacing w:val="-2"/>
        </w:rPr>
        <w:t xml:space="preserve">размещение автозаправочных станций, складов горюче-смазочных материалов (за </w:t>
      </w:r>
      <w:r w:rsidRPr="00CE76FA">
        <w:rPr>
          <w:spacing w:val="-2"/>
        </w:rPr>
        <w:lastRenderedPageBreak/>
        <w:t>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0341A" w:rsidRPr="00CE76FA" w:rsidRDefault="0000341A" w:rsidP="00D56FDF">
      <w:pPr>
        <w:pStyle w:val="u"/>
        <w:widowControl w:val="0"/>
        <w:ind w:right="-285" w:firstLine="720"/>
        <w:rPr>
          <w:spacing w:val="-2"/>
        </w:rPr>
      </w:pPr>
      <w:r w:rsidRPr="00CE76FA">
        <w:rPr>
          <w:spacing w:val="-2"/>
        </w:rPr>
        <w:t>6)</w:t>
      </w:r>
      <w:r w:rsidRPr="00CE76FA">
        <w:rPr>
          <w:spacing w:val="-2"/>
          <w:lang w:val="en-US"/>
        </w:rPr>
        <w:t> </w:t>
      </w:r>
      <w:r w:rsidRPr="00CE76FA">
        <w:rPr>
          <w:spacing w:val="-2"/>
        </w:rPr>
        <w:t>размещение специализированных хранилищ пестицидов и агрохимикатов, примен</w:t>
      </w:r>
      <w:r w:rsidRPr="00CE76FA">
        <w:rPr>
          <w:spacing w:val="-2"/>
        </w:rPr>
        <w:t>е</w:t>
      </w:r>
      <w:r w:rsidRPr="00CE76FA">
        <w:rPr>
          <w:spacing w:val="-2"/>
        </w:rPr>
        <w:t>ние пестицидов и агрохимикатов;</w:t>
      </w:r>
    </w:p>
    <w:p w:rsidR="0000341A" w:rsidRPr="00CE76FA" w:rsidRDefault="0000341A" w:rsidP="00D56FDF">
      <w:pPr>
        <w:pStyle w:val="u"/>
        <w:widowControl w:val="0"/>
        <w:ind w:right="-285" w:firstLine="720"/>
        <w:rPr>
          <w:spacing w:val="-2"/>
        </w:rPr>
      </w:pPr>
      <w:r w:rsidRPr="00CE76FA">
        <w:rPr>
          <w:spacing w:val="-2"/>
        </w:rPr>
        <w:t>7)</w:t>
      </w:r>
      <w:r w:rsidRPr="00CE76FA">
        <w:rPr>
          <w:spacing w:val="-2"/>
          <w:lang w:val="en-US"/>
        </w:rPr>
        <w:t> </w:t>
      </w:r>
      <w:r w:rsidRPr="00CE76FA">
        <w:rPr>
          <w:spacing w:val="-2"/>
        </w:rPr>
        <w:t>сброс сточных, в том числе дренажных, вод;</w:t>
      </w:r>
    </w:p>
    <w:p w:rsidR="0000341A" w:rsidRPr="00CE76FA" w:rsidRDefault="0000341A" w:rsidP="00D56FDF">
      <w:pPr>
        <w:pStyle w:val="u"/>
        <w:widowControl w:val="0"/>
        <w:ind w:right="-285" w:firstLine="720"/>
        <w:rPr>
          <w:spacing w:val="-2"/>
        </w:rPr>
      </w:pPr>
      <w:r w:rsidRPr="00CE76FA">
        <w:rPr>
          <w:spacing w:val="-2"/>
        </w:rPr>
        <w:t>8)</w:t>
      </w:r>
      <w:r w:rsidRPr="00CE76FA">
        <w:rPr>
          <w:spacing w:val="-2"/>
          <w:lang w:val="en-US"/>
        </w:rPr>
        <w:t> </w:t>
      </w:r>
      <w:r w:rsidRPr="00CE76FA">
        <w:rPr>
          <w:spacing w:val="-2"/>
        </w:rPr>
        <w:t>разведка и добыча общераспространенных полезных ископаемых</w:t>
      </w:r>
      <w:r w:rsidRPr="00CE76FA">
        <w:rPr>
          <w:spacing w:val="-2"/>
        </w:rPr>
        <w:br/>
        <w:t>(за исключением случаев, предусмотренных частью 15 статьи 65 Водного кодекса Российской Федерации).</w:t>
      </w:r>
    </w:p>
    <w:p w:rsidR="0000341A" w:rsidRPr="00CE76FA" w:rsidRDefault="0000341A" w:rsidP="00D56FDF">
      <w:pPr>
        <w:pStyle w:val="u"/>
        <w:widowControl w:val="0"/>
        <w:ind w:right="-285" w:firstLine="720"/>
      </w:pPr>
      <w:bookmarkStart w:id="41" w:name="p938"/>
      <w:bookmarkEnd w:id="41"/>
      <w:r w:rsidRPr="00CE76FA">
        <w:rPr>
          <w:iCs/>
        </w:rPr>
        <w:t>18</w:t>
      </w:r>
      <w:r w:rsidRPr="00CE76FA">
        <w:t>.21. В границах водоохранных зон допускаются проектирование, строительство, р</w:t>
      </w:r>
      <w:r w:rsidRPr="00CE76FA">
        <w:t>е</w:t>
      </w:r>
      <w:r w:rsidRPr="00CE76FA">
        <w:t>конструкция, ввод в эксплуатацию, эксплуатация хозяйственных и иных объектов при усл</w:t>
      </w:r>
      <w:r w:rsidRPr="00CE76FA">
        <w:t>о</w:t>
      </w:r>
      <w:r w:rsidRPr="00CE76FA">
        <w:t>вии оборудования таких объектов сооружениями, обеспечивающими охрану водных объе</w:t>
      </w:r>
      <w:r w:rsidRPr="00CE76FA">
        <w:t>к</w:t>
      </w:r>
      <w:r w:rsidRPr="00CE76FA">
        <w:t>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0341A" w:rsidRPr="00CE76FA" w:rsidRDefault="0000341A" w:rsidP="00D56FDF">
      <w:pPr>
        <w:pStyle w:val="u"/>
        <w:widowControl w:val="0"/>
        <w:ind w:right="-285" w:firstLine="720"/>
      </w:pPr>
      <w:bookmarkStart w:id="42" w:name="p939"/>
      <w:bookmarkStart w:id="43" w:name="p941"/>
      <w:bookmarkStart w:id="44" w:name="p910"/>
      <w:bookmarkEnd w:id="42"/>
      <w:bookmarkEnd w:id="43"/>
      <w:bookmarkEnd w:id="44"/>
      <w:r w:rsidRPr="00CE76FA">
        <w:rPr>
          <w:iCs/>
        </w:rPr>
        <w:t>18</w:t>
      </w:r>
      <w:r w:rsidRPr="00CE76FA">
        <w:t>.22. За пределами территорий городов и других населенных пунктов ширина вод</w:t>
      </w:r>
      <w:r w:rsidRPr="00CE76FA">
        <w:t>о</w:t>
      </w:r>
      <w:r w:rsidRPr="00CE76FA">
        <w:t>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45" w:name="p911"/>
      <w:bookmarkStart w:id="46" w:name="p913"/>
      <w:bookmarkEnd w:id="45"/>
      <w:bookmarkEnd w:id="46"/>
    </w:p>
    <w:p w:rsidR="0000341A" w:rsidRPr="00CE76FA" w:rsidRDefault="0000341A" w:rsidP="00D56FDF">
      <w:pPr>
        <w:pStyle w:val="u"/>
        <w:widowControl w:val="0"/>
        <w:ind w:right="-285" w:firstLine="720"/>
      </w:pPr>
      <w:r w:rsidRPr="00CE76FA">
        <w:rPr>
          <w:iCs/>
        </w:rPr>
        <w:t>18</w:t>
      </w:r>
      <w:r w:rsidRPr="00CE76FA">
        <w:t>.23. В границах прибрежных защитных полос наряду с установленными пунктом 18.20 настоящей главы ограничениями запрещается:</w:t>
      </w:r>
    </w:p>
    <w:p w:rsidR="0000341A" w:rsidRPr="00CE76FA" w:rsidRDefault="0000341A" w:rsidP="00D56FDF">
      <w:pPr>
        <w:pStyle w:val="u"/>
        <w:widowControl w:val="0"/>
        <w:ind w:right="-285" w:firstLine="720"/>
      </w:pPr>
      <w:bookmarkStart w:id="47" w:name="p942"/>
      <w:bookmarkEnd w:id="47"/>
      <w:r w:rsidRPr="00CE76FA">
        <w:t>1) распашка земель;</w:t>
      </w:r>
    </w:p>
    <w:p w:rsidR="0000341A" w:rsidRPr="00CE76FA" w:rsidRDefault="0000341A" w:rsidP="00D56FDF">
      <w:pPr>
        <w:pStyle w:val="u"/>
        <w:widowControl w:val="0"/>
        <w:ind w:right="-285" w:firstLine="720"/>
      </w:pPr>
      <w:bookmarkStart w:id="48" w:name="p943"/>
      <w:bookmarkEnd w:id="48"/>
      <w:r w:rsidRPr="00CE76FA">
        <w:t>2) размещение отвалов размываемых грунтов;</w:t>
      </w:r>
    </w:p>
    <w:p w:rsidR="0000341A" w:rsidRPr="00CE76FA" w:rsidRDefault="0000341A" w:rsidP="00D56FDF">
      <w:pPr>
        <w:pStyle w:val="u"/>
        <w:widowControl w:val="0"/>
        <w:ind w:right="-285" w:firstLine="720"/>
      </w:pPr>
      <w:bookmarkStart w:id="49" w:name="p944"/>
      <w:bookmarkEnd w:id="49"/>
      <w:r w:rsidRPr="00CE76FA">
        <w:t>3) выпас сельскохозяйственных животных и организация для них летних лагерей, ванн.</w:t>
      </w:r>
    </w:p>
    <w:p w:rsidR="0000341A" w:rsidRPr="00CE76FA" w:rsidRDefault="0000341A" w:rsidP="00D56FDF">
      <w:pPr>
        <w:pStyle w:val="u"/>
        <w:widowControl w:val="0"/>
        <w:ind w:right="-285" w:firstLine="720"/>
      </w:pPr>
      <w:bookmarkStart w:id="50" w:name="sub_606"/>
      <w:r w:rsidRPr="00CE76FA">
        <w:rPr>
          <w:iCs/>
        </w:rPr>
        <w:t>18</w:t>
      </w:r>
      <w:r w:rsidRPr="00CE76FA">
        <w:t>.24. Полоса земли вдоль береговой линии водного объекта общего пользования (б</w:t>
      </w:r>
      <w:r w:rsidRPr="00CE76FA">
        <w:t>е</w:t>
      </w:r>
      <w:r w:rsidRPr="00CE76FA">
        <w:t>реговая полоса) предназначается для общего пользования. Ширина береговой полосы во</w:t>
      </w:r>
      <w:r w:rsidRPr="00CE76FA">
        <w:t>д</w:t>
      </w:r>
      <w:r w:rsidRPr="00CE76FA">
        <w:t xml:space="preserve">ных объектов общего пользования составляет </w:t>
      </w:r>
      <w:smartTag w:uri="urn:schemas-microsoft-com:office:smarttags" w:element="metricconverter">
        <w:smartTagPr>
          <w:attr w:name="ProductID" w:val="20 м"/>
        </w:smartTagPr>
        <w:r w:rsidRPr="00CE76FA">
          <w:t>20 м</w:t>
        </w:r>
      </w:smartTag>
      <w:r w:rsidRPr="00CE76FA">
        <w:t>, за исключением береговой полосы кан</w:t>
      </w:r>
      <w:r w:rsidRPr="00CE76FA">
        <w:t>а</w:t>
      </w:r>
      <w:r w:rsidRPr="00CE76FA">
        <w:t xml:space="preserve">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E76FA">
          <w:t>10 км</w:t>
        </w:r>
      </w:smartTag>
      <w:r w:rsidRPr="00CE76FA">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E76FA">
          <w:t>10 км</w:t>
        </w:r>
      </w:smartTag>
      <w:r w:rsidRPr="00CE76FA">
        <w:t xml:space="preserve">, составляет </w:t>
      </w:r>
      <w:smartTag w:uri="urn:schemas-microsoft-com:office:smarttags" w:element="metricconverter">
        <w:smartTagPr>
          <w:attr w:name="ProductID" w:val="5 м"/>
        </w:smartTagPr>
        <w:r w:rsidRPr="00CE76FA">
          <w:t>5 м</w:t>
        </w:r>
      </w:smartTag>
      <w:r w:rsidRPr="00CE76FA">
        <w:t xml:space="preserve">. </w:t>
      </w:r>
    </w:p>
    <w:p w:rsidR="0000341A" w:rsidRPr="00CE76FA" w:rsidRDefault="0000341A" w:rsidP="00D56FDF">
      <w:pPr>
        <w:pStyle w:val="u"/>
        <w:widowControl w:val="0"/>
        <w:ind w:right="-285" w:firstLine="720"/>
      </w:pPr>
      <w:bookmarkStart w:id="51" w:name="sub_607"/>
      <w:bookmarkEnd w:id="50"/>
      <w:r w:rsidRPr="00CE76FA">
        <w:rPr>
          <w:iCs/>
        </w:rPr>
        <w:t>18</w:t>
      </w:r>
      <w:r w:rsidRPr="00CE76FA">
        <w:t>.25. В границах береговых полос запрещается возведение ограждений и иных об</w:t>
      </w:r>
      <w:r w:rsidRPr="00CE76FA">
        <w:t>ъ</w:t>
      </w:r>
      <w:r w:rsidRPr="00CE76FA">
        <w:t>ектов, затрудняющих или закрывающих доступ в полосу общего пользования.</w:t>
      </w:r>
    </w:p>
    <w:bookmarkEnd w:id="51"/>
    <w:p w:rsidR="0000341A" w:rsidRPr="00CE76FA" w:rsidRDefault="0000341A" w:rsidP="00D56FDF">
      <w:pPr>
        <w:widowControl w:val="0"/>
        <w:ind w:right="-285" w:firstLine="720"/>
        <w:jc w:val="both"/>
      </w:pPr>
      <w:r w:rsidRPr="00CE76FA">
        <w:rPr>
          <w:iCs/>
        </w:rPr>
        <w:t>18</w:t>
      </w:r>
      <w:r w:rsidRPr="00CE76FA">
        <w:t>.26. В декоративных водоемах и водоемах, используемых для купания, распол</w:t>
      </w:r>
      <w:r w:rsidRPr="00CE76FA">
        <w:t>о</w:t>
      </w:r>
      <w:r w:rsidRPr="00CE76FA">
        <w:t xml:space="preserve">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CE76FA">
          <w:t>3 га</w:t>
        </w:r>
      </w:smartTag>
      <w:r w:rsidRPr="00CE76FA">
        <w:t xml:space="preserve"> – два раза, при площади более </w:t>
      </w:r>
      <w:smartTag w:uri="urn:schemas-microsoft-com:office:smarttags" w:element="metricconverter">
        <w:smartTagPr>
          <w:attr w:name="ProductID" w:val="3 га"/>
        </w:smartTagPr>
        <w:r w:rsidRPr="00CE76FA">
          <w:t>3 га</w:t>
        </w:r>
      </w:smartTag>
      <w:r w:rsidRPr="00CE76FA">
        <w:t xml:space="preserve"> – один раз; в водоемах для куп</w:t>
      </w:r>
      <w:r w:rsidRPr="00CE76FA">
        <w:t>а</w:t>
      </w:r>
      <w:r w:rsidRPr="00CE76FA">
        <w:t xml:space="preserve">ния – соответственно четыре и три раза, а при площади более </w:t>
      </w:r>
      <w:smartTag w:uri="urn:schemas-microsoft-com:office:smarttags" w:element="metricconverter">
        <w:smartTagPr>
          <w:attr w:name="ProductID" w:val="6 га"/>
        </w:smartTagPr>
        <w:r w:rsidRPr="00CE76FA">
          <w:t>6 га</w:t>
        </w:r>
      </w:smartTag>
      <w:r w:rsidRPr="00CE76FA">
        <w:t xml:space="preserve"> – два раза.</w:t>
      </w:r>
    </w:p>
    <w:p w:rsidR="0000341A" w:rsidRPr="00CE76FA" w:rsidRDefault="0000341A" w:rsidP="00D56FDF">
      <w:pPr>
        <w:widowControl w:val="0"/>
        <w:ind w:right="-285" w:firstLine="720"/>
        <w:jc w:val="both"/>
      </w:pPr>
      <w:r w:rsidRPr="00CE76FA">
        <w:rPr>
          <w:iCs/>
        </w:rPr>
        <w:t>18</w:t>
      </w:r>
      <w:r w:rsidRPr="00CE76FA">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CE76FA">
          <w:t>1,5 м</w:t>
        </w:r>
      </w:smartTag>
      <w:r w:rsidRPr="00CE76FA">
        <w:t>, а в прибрежной зоне при условии п</w:t>
      </w:r>
      <w:r w:rsidRPr="00CE76FA">
        <w:t>е</w:t>
      </w:r>
      <w:r w:rsidRPr="00CE76FA">
        <w:t xml:space="preserve">риодического удаления водной растительности – не менее </w:t>
      </w:r>
      <w:smartTag w:uri="urn:schemas-microsoft-com:office:smarttags" w:element="metricconverter">
        <w:smartTagPr>
          <w:attr w:name="ProductID" w:val="1 м"/>
        </w:smartTagPr>
        <w:r w:rsidRPr="00CE76FA">
          <w:t>1 м</w:t>
        </w:r>
      </w:smartTag>
      <w:r w:rsidRPr="00CE76FA">
        <w:t>.</w:t>
      </w:r>
    </w:p>
    <w:p w:rsidR="0000341A" w:rsidRPr="00CE76FA" w:rsidRDefault="0000341A" w:rsidP="00D56FDF">
      <w:pPr>
        <w:widowControl w:val="0"/>
        <w:ind w:right="-285" w:firstLine="720"/>
        <w:jc w:val="both"/>
      </w:pPr>
      <w:r w:rsidRPr="00CE76FA">
        <w:rPr>
          <w:iCs/>
        </w:rPr>
        <w:t>18</w:t>
      </w:r>
      <w:r w:rsidRPr="00CE76FA">
        <w:t>.28. Для источников хозяйственно-питьевого водоснабжения устанавливаются о</w:t>
      </w:r>
      <w:r w:rsidRPr="00CE76FA">
        <w:t>к</w:t>
      </w:r>
      <w:r w:rsidRPr="00CE76FA">
        <w:t>руга (</w:t>
      </w:r>
      <w:r w:rsidRPr="00CE76FA">
        <w:rPr>
          <w:lang w:val="en-US"/>
        </w:rPr>
        <w:t>II</w:t>
      </w:r>
      <w:r w:rsidRPr="00CE76FA">
        <w:t xml:space="preserve"> и </w:t>
      </w:r>
      <w:r w:rsidRPr="00CE76FA">
        <w:rPr>
          <w:lang w:val="en-US"/>
        </w:rPr>
        <w:t>III</w:t>
      </w:r>
      <w:r w:rsidRPr="00CE76FA">
        <w:t>) санитарной охраны согласно СанПиН 2.1.4.1110.</w:t>
      </w:r>
    </w:p>
    <w:p w:rsidR="0000341A" w:rsidRPr="00CE76FA" w:rsidRDefault="0000341A" w:rsidP="00D56FDF">
      <w:pPr>
        <w:ind w:right="-285"/>
        <w:jc w:val="both"/>
      </w:pPr>
      <w:r w:rsidRPr="00CE76FA">
        <w:t>Утверждение проектов округов и зон санитарной охраны водных объектов, а также устано</w:t>
      </w:r>
      <w:r w:rsidRPr="00CE76FA">
        <w:t>в</w:t>
      </w:r>
      <w:r w:rsidRPr="00CE76FA">
        <w:t>ление границ и режима зон охраны источников питьевого и хозяйственно-бытового вод</w:t>
      </w:r>
      <w:r w:rsidRPr="00CE76FA">
        <w:t>о</w:t>
      </w:r>
      <w:r w:rsidRPr="00CE76FA">
        <w:t>снабжения осуществляется в соответствии с Постановлением Администрации края от 31.05.2010 № 233.</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18.29. Мероприятия по защите почв от загрязнения и их санирование следует пред</w:t>
      </w:r>
      <w:r w:rsidRPr="00CE76FA">
        <w:rPr>
          <w:rFonts w:ascii="Times New Roman" w:hAnsi="Times New Roman" w:cs="Times New Roman"/>
          <w:b w:val="0"/>
          <w:iCs/>
          <w:sz w:val="24"/>
          <w:szCs w:val="24"/>
        </w:rPr>
        <w:t>у</w:t>
      </w:r>
      <w:r w:rsidRPr="00CE76FA">
        <w:rPr>
          <w:rFonts w:ascii="Times New Roman" w:hAnsi="Times New Roman" w:cs="Times New Roman"/>
          <w:b w:val="0"/>
          <w:iCs/>
          <w:sz w:val="24"/>
          <w:szCs w:val="24"/>
        </w:rPr>
        <w:t>сматривать в соответствии с требованиями СанПиН 2.1.7.1287.</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18.30. Гигиенические требования к качеству почв территорий населенных мест уст</w:t>
      </w:r>
      <w:r w:rsidRPr="00CE76FA">
        <w:rPr>
          <w:rFonts w:ascii="Times New Roman" w:hAnsi="Times New Roman" w:cs="Times New Roman"/>
          <w:b w:val="0"/>
          <w:iCs/>
          <w:sz w:val="24"/>
          <w:szCs w:val="24"/>
        </w:rPr>
        <w:t>а</w:t>
      </w:r>
      <w:r w:rsidRPr="00CE76FA">
        <w:rPr>
          <w:rFonts w:ascii="Times New Roman" w:hAnsi="Times New Roman" w:cs="Times New Roman"/>
          <w:b w:val="0"/>
          <w:iCs/>
          <w:sz w:val="24"/>
          <w:szCs w:val="24"/>
        </w:rPr>
        <w:t>навливаются в первую очередь для наиболее значимых территорий (зон повышенного ри</w:t>
      </w:r>
      <w:r w:rsidRPr="00CE76FA">
        <w:rPr>
          <w:rFonts w:ascii="Times New Roman" w:hAnsi="Times New Roman" w:cs="Times New Roman"/>
          <w:b w:val="0"/>
          <w:iCs/>
          <w:sz w:val="24"/>
          <w:szCs w:val="24"/>
        </w:rPr>
        <w:t>с</w:t>
      </w:r>
      <w:r w:rsidRPr="00CE76FA">
        <w:rPr>
          <w:rFonts w:ascii="Times New Roman" w:hAnsi="Times New Roman" w:cs="Times New Roman"/>
          <w:b w:val="0"/>
          <w:iCs/>
          <w:sz w:val="24"/>
          <w:szCs w:val="24"/>
        </w:rPr>
        <w:t>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w:t>
      </w:r>
      <w:r w:rsidRPr="00CE76FA">
        <w:rPr>
          <w:rFonts w:ascii="Times New Roman" w:hAnsi="Times New Roman" w:cs="Times New Roman"/>
          <w:b w:val="0"/>
          <w:iCs/>
          <w:sz w:val="24"/>
          <w:szCs w:val="24"/>
        </w:rPr>
        <w:t>о</w:t>
      </w:r>
      <w:r w:rsidRPr="00CE76FA">
        <w:rPr>
          <w:rFonts w:ascii="Times New Roman" w:hAnsi="Times New Roman" w:cs="Times New Roman"/>
          <w:b w:val="0"/>
          <w:iCs/>
          <w:sz w:val="24"/>
          <w:szCs w:val="24"/>
        </w:rPr>
        <w:t>мендуется вывоз и утилизация почв на специализированных полигонах.</w:t>
      </w:r>
    </w:p>
    <w:p w:rsidR="0000341A" w:rsidRPr="00CE76FA" w:rsidRDefault="0000341A" w:rsidP="00D56FDF">
      <w:pPr>
        <w:widowControl w:val="0"/>
        <w:ind w:right="-285" w:firstLine="720"/>
        <w:jc w:val="both"/>
      </w:pPr>
      <w:r w:rsidRPr="00CE76FA">
        <w:rPr>
          <w:iCs/>
        </w:rPr>
        <w:t>18</w:t>
      </w:r>
      <w:r w:rsidRPr="00CE76FA">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00341A" w:rsidRPr="00CE76FA" w:rsidRDefault="0000341A" w:rsidP="00D56FDF">
      <w:pPr>
        <w:widowControl w:val="0"/>
        <w:ind w:right="-285" w:firstLine="720"/>
        <w:jc w:val="both"/>
      </w:pPr>
      <w:r w:rsidRPr="00CE76FA">
        <w:rPr>
          <w:iCs/>
        </w:rPr>
        <w:lastRenderedPageBreak/>
        <w:t>18</w:t>
      </w:r>
      <w:r w:rsidRPr="00CE76FA">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w:t>
      </w:r>
      <w:r w:rsidRPr="00CE76FA">
        <w:t>р</w:t>
      </w:r>
      <w:r w:rsidRPr="00CE76FA">
        <w:t>ритории) и характера использования (городские почвы, почвы сельскохозяйственного назн</w:t>
      </w:r>
      <w:r w:rsidRPr="00CE76FA">
        <w:t>а</w:t>
      </w:r>
      <w:r w:rsidRPr="00CE76FA">
        <w:t>чения, прочие).</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18.33. Мероприятия по защите подземных вод следует предусматривать в соответс</w:t>
      </w:r>
      <w:r w:rsidRPr="00CE76FA">
        <w:rPr>
          <w:rFonts w:ascii="Times New Roman" w:hAnsi="Times New Roman" w:cs="Times New Roman"/>
          <w:b w:val="0"/>
          <w:iCs/>
          <w:sz w:val="24"/>
          <w:szCs w:val="24"/>
        </w:rPr>
        <w:t>т</w:t>
      </w:r>
      <w:r w:rsidRPr="00CE76FA">
        <w:rPr>
          <w:rFonts w:ascii="Times New Roman" w:hAnsi="Times New Roman" w:cs="Times New Roman"/>
          <w:b w:val="0"/>
          <w:iCs/>
          <w:sz w:val="24"/>
          <w:szCs w:val="24"/>
        </w:rPr>
        <w:t>вии с санитарными и экологическими требованиями по охране подземных вод.</w:t>
      </w:r>
    </w:p>
    <w:p w:rsidR="0000341A" w:rsidRPr="00CE76FA" w:rsidRDefault="0000341A" w:rsidP="00D56FDF">
      <w:pPr>
        <w:pStyle w:val="Context"/>
        <w:spacing w:before="0"/>
        <w:ind w:right="-285" w:firstLine="0"/>
        <w:jc w:val="center"/>
        <w:outlineLvl w:val="7"/>
        <w:rPr>
          <w:rFonts w:ascii="Times New Roman" w:hAnsi="Times New Roman" w:cs="Times New Roman"/>
          <w:b w:val="0"/>
          <w:sz w:val="24"/>
          <w:szCs w:val="24"/>
        </w:rPr>
      </w:pPr>
    </w:p>
    <w:p w:rsidR="0000341A" w:rsidRPr="00CE76FA" w:rsidRDefault="0000341A" w:rsidP="00D56FDF">
      <w:pPr>
        <w:pStyle w:val="Context"/>
        <w:spacing w:before="0" w:line="240" w:lineRule="exact"/>
        <w:ind w:right="-285" w:firstLine="0"/>
        <w:jc w:val="center"/>
        <w:outlineLvl w:val="7"/>
        <w:rPr>
          <w:rFonts w:ascii="Times New Roman" w:hAnsi="Times New Roman" w:cs="Times New Roman"/>
          <w:b w:val="0"/>
          <w:sz w:val="24"/>
          <w:szCs w:val="24"/>
        </w:rPr>
      </w:pPr>
      <w:r w:rsidRPr="00CE76FA">
        <w:rPr>
          <w:rFonts w:ascii="Times New Roman" w:hAnsi="Times New Roman" w:cs="Times New Roman"/>
          <w:b w:val="0"/>
          <w:sz w:val="24"/>
          <w:szCs w:val="24"/>
        </w:rPr>
        <w:t xml:space="preserve">19. Защита от шума, вибрации, электромагнитных полей, радиации. </w:t>
      </w:r>
      <w:bookmarkStart w:id="52" w:name="_Toc295148885"/>
    </w:p>
    <w:p w:rsidR="0000341A" w:rsidRPr="00CE76FA" w:rsidRDefault="0000341A" w:rsidP="00D56FDF">
      <w:pPr>
        <w:pStyle w:val="Context"/>
        <w:spacing w:before="0" w:line="240" w:lineRule="exact"/>
        <w:ind w:right="-285" w:firstLine="0"/>
        <w:jc w:val="center"/>
        <w:outlineLvl w:val="7"/>
        <w:rPr>
          <w:rFonts w:ascii="Times New Roman" w:hAnsi="Times New Roman" w:cs="Times New Roman"/>
          <w:b w:val="0"/>
          <w:sz w:val="24"/>
          <w:szCs w:val="24"/>
        </w:rPr>
      </w:pPr>
      <w:r w:rsidRPr="00CE76FA">
        <w:rPr>
          <w:rFonts w:ascii="Times New Roman" w:hAnsi="Times New Roman" w:cs="Times New Roman"/>
          <w:b w:val="0"/>
          <w:sz w:val="24"/>
          <w:szCs w:val="24"/>
        </w:rPr>
        <w:t>Улучшение микроклимата</w:t>
      </w:r>
      <w:bookmarkEnd w:id="52"/>
    </w:p>
    <w:p w:rsidR="0000341A" w:rsidRPr="00CE76FA" w:rsidRDefault="0000341A" w:rsidP="00D56FDF">
      <w:pPr>
        <w:pStyle w:val="Context"/>
        <w:spacing w:before="0"/>
        <w:ind w:right="-285" w:firstLine="0"/>
        <w:jc w:val="center"/>
        <w:outlineLvl w:val="7"/>
        <w:rPr>
          <w:rFonts w:ascii="Times New Roman" w:hAnsi="Times New Roman" w:cs="Times New Roman"/>
          <w:b w:val="0"/>
          <w:iCs/>
          <w:sz w:val="24"/>
          <w:szCs w:val="24"/>
        </w:rPr>
      </w:pP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w:t>
      </w:r>
      <w:r w:rsidRPr="00CE76FA">
        <w:rPr>
          <w:rFonts w:ascii="Times New Roman" w:hAnsi="Times New Roman" w:cs="Times New Roman"/>
          <w:b w:val="0"/>
          <w:iCs/>
          <w:sz w:val="24"/>
          <w:szCs w:val="24"/>
        </w:rPr>
        <w:t>е</w:t>
      </w:r>
      <w:r w:rsidRPr="00CE76FA">
        <w:rPr>
          <w:rFonts w:ascii="Times New Roman" w:hAnsi="Times New Roman" w:cs="Times New Roman"/>
          <w:b w:val="0"/>
          <w:iCs/>
          <w:sz w:val="24"/>
          <w:szCs w:val="24"/>
        </w:rPr>
        <w:t>дует принимать в соответствии с СП 51.13330.</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w:t>
      </w:r>
      <w:r w:rsidRPr="00CE76FA">
        <w:rPr>
          <w:rFonts w:ascii="Times New Roman" w:hAnsi="Times New Roman" w:cs="Times New Roman"/>
          <w:b w:val="0"/>
          <w:iCs/>
          <w:sz w:val="24"/>
          <w:szCs w:val="24"/>
        </w:rPr>
        <w:t>н</w:t>
      </w:r>
      <w:r w:rsidRPr="00CE76FA">
        <w:rPr>
          <w:rFonts w:ascii="Times New Roman" w:hAnsi="Times New Roman" w:cs="Times New Roman"/>
          <w:b w:val="0"/>
          <w:iCs/>
          <w:sz w:val="24"/>
          <w:szCs w:val="24"/>
        </w:rPr>
        <w:t>ными зданиями и источниками вибрации, применение на этих источниках эффективных ви</w:t>
      </w:r>
      <w:r w:rsidRPr="00CE76FA">
        <w:rPr>
          <w:rFonts w:ascii="Times New Roman" w:hAnsi="Times New Roman" w:cs="Times New Roman"/>
          <w:b w:val="0"/>
          <w:iCs/>
          <w:sz w:val="24"/>
          <w:szCs w:val="24"/>
        </w:rPr>
        <w:t>б</w:t>
      </w:r>
      <w:r w:rsidRPr="00CE76FA">
        <w:rPr>
          <w:rFonts w:ascii="Times New Roman" w:hAnsi="Times New Roman" w:cs="Times New Roman"/>
          <w:b w:val="0"/>
          <w:iCs/>
          <w:sz w:val="24"/>
          <w:szCs w:val="24"/>
        </w:rPr>
        <w:t>рогасящих материалов и конструкций.</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19.3. При размещении радиотехнических объектов (метеорологических радиолокат</w:t>
      </w:r>
      <w:r w:rsidRPr="00CE76FA">
        <w:rPr>
          <w:rFonts w:ascii="Times New Roman" w:hAnsi="Times New Roman" w:cs="Times New Roman"/>
          <w:b w:val="0"/>
          <w:iCs/>
          <w:sz w:val="24"/>
          <w:szCs w:val="24"/>
        </w:rPr>
        <w:t>о</w:t>
      </w:r>
      <w:r w:rsidRPr="00CE76FA">
        <w:rPr>
          <w:rFonts w:ascii="Times New Roman" w:hAnsi="Times New Roman" w:cs="Times New Roman"/>
          <w:b w:val="0"/>
          <w:iCs/>
          <w:sz w:val="24"/>
          <w:szCs w:val="24"/>
        </w:rPr>
        <w:t>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w:t>
      </w:r>
      <w:r w:rsidRPr="00CE76FA">
        <w:rPr>
          <w:rFonts w:ascii="Times New Roman" w:hAnsi="Times New Roman" w:cs="Times New Roman"/>
          <w:b w:val="0"/>
          <w:iCs/>
          <w:sz w:val="24"/>
          <w:szCs w:val="24"/>
        </w:rPr>
        <w:t>г</w:t>
      </w:r>
      <w:r w:rsidRPr="00CE76FA">
        <w:rPr>
          <w:rFonts w:ascii="Times New Roman" w:hAnsi="Times New Roman" w:cs="Times New Roman"/>
          <w:b w:val="0"/>
          <w:iCs/>
          <w:sz w:val="24"/>
          <w:szCs w:val="24"/>
        </w:rPr>
        <w:t>нитную энергию) следует руководствоваться СанПиН 2963, СанПиН 2971 и ПУЭ.</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19.4. Обеспечение радиационной безопасности при производстве, обработке, перер</w:t>
      </w:r>
      <w:r w:rsidRPr="00CE76FA">
        <w:rPr>
          <w:rFonts w:ascii="Times New Roman" w:hAnsi="Times New Roman" w:cs="Times New Roman"/>
          <w:b w:val="0"/>
          <w:iCs/>
          <w:sz w:val="24"/>
          <w:szCs w:val="24"/>
        </w:rPr>
        <w:t>а</w:t>
      </w:r>
      <w:r w:rsidRPr="00CE76FA">
        <w:rPr>
          <w:rFonts w:ascii="Times New Roman" w:hAnsi="Times New Roman" w:cs="Times New Roman"/>
          <w:b w:val="0"/>
          <w:iCs/>
          <w:sz w:val="24"/>
          <w:szCs w:val="24"/>
        </w:rPr>
        <w:t>ботке, применении, хранении, транспортировании, обезвреживании и захоронении радиоа</w:t>
      </w:r>
      <w:r w:rsidRPr="00CE76FA">
        <w:rPr>
          <w:rFonts w:ascii="Times New Roman" w:hAnsi="Times New Roman" w:cs="Times New Roman"/>
          <w:b w:val="0"/>
          <w:iCs/>
          <w:sz w:val="24"/>
          <w:szCs w:val="24"/>
        </w:rPr>
        <w:t>к</w:t>
      </w:r>
      <w:r w:rsidRPr="00CE76FA">
        <w:rPr>
          <w:rFonts w:ascii="Times New Roman" w:hAnsi="Times New Roman" w:cs="Times New Roman"/>
          <w:b w:val="0"/>
          <w:iCs/>
          <w:sz w:val="24"/>
          <w:szCs w:val="24"/>
        </w:rPr>
        <w:t>тивных веществ и других источников ионизирующих излучений осуществляется в соотве</w:t>
      </w:r>
      <w:r w:rsidRPr="00CE76FA">
        <w:rPr>
          <w:rFonts w:ascii="Times New Roman" w:hAnsi="Times New Roman" w:cs="Times New Roman"/>
          <w:b w:val="0"/>
          <w:iCs/>
          <w:sz w:val="24"/>
          <w:szCs w:val="24"/>
        </w:rPr>
        <w:t>т</w:t>
      </w:r>
      <w:r w:rsidRPr="00CE76FA">
        <w:rPr>
          <w:rFonts w:ascii="Times New Roman" w:hAnsi="Times New Roman" w:cs="Times New Roman"/>
          <w:b w:val="0"/>
          <w:iCs/>
          <w:sz w:val="24"/>
          <w:szCs w:val="24"/>
        </w:rPr>
        <w:t>ствии с нормами радиационной безопасности</w:t>
      </w:r>
      <w:r w:rsidRPr="00CE76FA">
        <w:rPr>
          <w:rFonts w:ascii="Times New Roman" w:hAnsi="Times New Roman" w:cs="Times New Roman"/>
          <w:b w:val="0"/>
          <w:iCs/>
          <w:w w:val="89"/>
          <w:sz w:val="24"/>
          <w:szCs w:val="24"/>
        </w:rPr>
        <w:t>.</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19.5. При планировке и застройке городских и сельских поселений</w:t>
      </w:r>
      <w:r w:rsidRPr="00CE76FA">
        <w:rPr>
          <w:rFonts w:ascii="Times New Roman" w:hAnsi="Times New Roman" w:cs="Times New Roman"/>
          <w:b w:val="0"/>
          <w:iCs/>
          <w:sz w:val="24"/>
          <w:szCs w:val="24"/>
        </w:rPr>
        <w:br/>
        <w:t>следует учитывать климатические параметры в соответствии с</w:t>
      </w:r>
      <w:r w:rsidRPr="00CE76FA">
        <w:rPr>
          <w:rFonts w:ascii="Times New Roman" w:hAnsi="Times New Roman" w:cs="Times New Roman"/>
          <w:b w:val="0"/>
          <w:iCs/>
          <w:sz w:val="24"/>
          <w:szCs w:val="24"/>
        </w:rPr>
        <w:br/>
        <w:t>СП 131.13330.2012 и предусматривать мероприятия по улучшению мезо- и микроклиматич</w:t>
      </w:r>
      <w:r w:rsidRPr="00CE76FA">
        <w:rPr>
          <w:rFonts w:ascii="Times New Roman" w:hAnsi="Times New Roman" w:cs="Times New Roman"/>
          <w:b w:val="0"/>
          <w:iCs/>
          <w:sz w:val="24"/>
          <w:szCs w:val="24"/>
        </w:rPr>
        <w:t>е</w:t>
      </w:r>
      <w:r w:rsidRPr="00CE76FA">
        <w:rPr>
          <w:rFonts w:ascii="Times New Roman" w:hAnsi="Times New Roman" w:cs="Times New Roman"/>
          <w:b w:val="0"/>
          <w:iCs/>
          <w:sz w:val="24"/>
          <w:szCs w:val="24"/>
        </w:rPr>
        <w:t>ских условий поселений (защита от ветра, обеспечение проветривания территорий, оптим</w:t>
      </w:r>
      <w:r w:rsidRPr="00CE76FA">
        <w:rPr>
          <w:rFonts w:ascii="Times New Roman" w:hAnsi="Times New Roman" w:cs="Times New Roman"/>
          <w:b w:val="0"/>
          <w:iCs/>
          <w:sz w:val="24"/>
          <w:szCs w:val="24"/>
        </w:rPr>
        <w:t>и</w:t>
      </w:r>
      <w:r w:rsidRPr="00CE76FA">
        <w:rPr>
          <w:rFonts w:ascii="Times New Roman" w:hAnsi="Times New Roman" w:cs="Times New Roman"/>
          <w:b w:val="0"/>
          <w:iCs/>
          <w:sz w:val="24"/>
          <w:szCs w:val="24"/>
        </w:rPr>
        <w:t>зация температурно-влажного режима путем озеленения и обводнения, рациональное и</w:t>
      </w:r>
      <w:r w:rsidRPr="00CE76FA">
        <w:rPr>
          <w:rFonts w:ascii="Times New Roman" w:hAnsi="Times New Roman" w:cs="Times New Roman"/>
          <w:b w:val="0"/>
          <w:iCs/>
          <w:sz w:val="24"/>
          <w:szCs w:val="24"/>
        </w:rPr>
        <w:t>с</w:t>
      </w:r>
      <w:r w:rsidRPr="00CE76FA">
        <w:rPr>
          <w:rFonts w:ascii="Times New Roman" w:hAnsi="Times New Roman" w:cs="Times New Roman"/>
          <w:b w:val="0"/>
          <w:iCs/>
          <w:sz w:val="24"/>
          <w:szCs w:val="24"/>
        </w:rPr>
        <w:t>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00341A" w:rsidRPr="00CE76FA" w:rsidRDefault="0000341A" w:rsidP="00D56FDF">
      <w:pPr>
        <w:widowControl w:val="0"/>
        <w:ind w:right="-285" w:firstLine="720"/>
        <w:jc w:val="both"/>
      </w:pPr>
      <w:r w:rsidRPr="00CE76FA">
        <w:rPr>
          <w:iCs/>
        </w:rPr>
        <w:t>19</w:t>
      </w:r>
      <w:r w:rsidRPr="00CE76FA">
        <w:t>.7. Нормируемая продолжительность непрерывной инсоляции для помещений ж</w:t>
      </w:r>
      <w:r w:rsidRPr="00CE76FA">
        <w:t>и</w:t>
      </w:r>
      <w:r w:rsidRPr="00CE76FA">
        <w:t>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w:t>
      </w:r>
      <w:r w:rsidRPr="00CE76FA">
        <w:t>е</w:t>
      </w:r>
      <w:r w:rsidRPr="00CE76FA">
        <w:t>ской широты согласно</w:t>
      </w:r>
      <w:r w:rsidRPr="00CE76FA">
        <w:br/>
        <w:t>СанПиН 2.2.1/2.1.1.1076 – не менее 2 ч в день с 22 марта по 22 сентября.</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19.8. В условиях застройки в отдельных случаях допускается одноразовая преры</w:t>
      </w:r>
      <w:r w:rsidRPr="00CE76FA">
        <w:rPr>
          <w:rFonts w:ascii="Times New Roman" w:hAnsi="Times New Roman" w:cs="Times New Roman"/>
          <w:b w:val="0"/>
          <w:iCs/>
          <w:sz w:val="24"/>
          <w:szCs w:val="24"/>
        </w:rPr>
        <w:t>в</w:t>
      </w:r>
      <w:r w:rsidRPr="00CE76FA">
        <w:rPr>
          <w:rFonts w:ascii="Times New Roman" w:hAnsi="Times New Roman" w:cs="Times New Roman"/>
          <w:b w:val="0"/>
          <w:iCs/>
          <w:sz w:val="24"/>
          <w:szCs w:val="24"/>
        </w:rPr>
        <w:t>ность инсоляции жилых помещений при условии увеличения суммарной продолжительности инсоляции в течение дня на 0,5 ч.</w:t>
      </w:r>
    </w:p>
    <w:p w:rsidR="0000341A" w:rsidRPr="00CE76FA" w:rsidRDefault="0000341A" w:rsidP="00D56FDF">
      <w:pPr>
        <w:widowControl w:val="0"/>
        <w:ind w:right="-285" w:firstLine="720"/>
        <w:jc w:val="both"/>
        <w:rPr>
          <w:bCs/>
          <w:iCs/>
        </w:rPr>
      </w:pPr>
      <w:r w:rsidRPr="00CE76FA">
        <w:rPr>
          <w:iCs/>
        </w:rPr>
        <w:t>19</w:t>
      </w:r>
      <w:r w:rsidRPr="00CE76FA">
        <w:rPr>
          <w:bCs/>
          <w:iCs/>
        </w:rPr>
        <w:t xml:space="preserve">.9. В жилых домах </w:t>
      </w:r>
      <w:r w:rsidRPr="00CE76FA">
        <w:t>индивидуальной усадебной жилой застройки</w:t>
      </w:r>
      <w:r w:rsidRPr="00CE76FA">
        <w:rPr>
          <w:bCs/>
          <w:iCs/>
        </w:rPr>
        <w:t>, в многокварти</w:t>
      </w:r>
      <w:r w:rsidRPr="00CE76FA">
        <w:rPr>
          <w:bCs/>
          <w:iCs/>
        </w:rPr>
        <w:t>р</w:t>
      </w:r>
      <w:r w:rsidRPr="00CE76FA">
        <w:rPr>
          <w:bCs/>
          <w:iCs/>
        </w:rPr>
        <w:t>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w:t>
      </w:r>
      <w:r w:rsidRPr="00CE76FA">
        <w:rPr>
          <w:bCs/>
          <w:iCs/>
        </w:rPr>
        <w:t>и</w:t>
      </w:r>
      <w:r w:rsidRPr="00CE76FA">
        <w:rPr>
          <w:bCs/>
          <w:iCs/>
        </w:rPr>
        <w:t>ях (исторически ценная городская среда, дорогостоящая инженерная подготовка, обществе</w:t>
      </w:r>
      <w:r w:rsidRPr="00CE76FA">
        <w:rPr>
          <w:bCs/>
          <w:iCs/>
        </w:rPr>
        <w:t>н</w:t>
      </w:r>
      <w:r w:rsidRPr="00CE76FA">
        <w:rPr>
          <w:bCs/>
          <w:iCs/>
        </w:rPr>
        <w:t>но-деловые зоны) допускается сокращение  продолжительности  инсоляции  на 0,5 ч.</w:t>
      </w:r>
    </w:p>
    <w:p w:rsidR="0000341A" w:rsidRPr="00CE76FA" w:rsidRDefault="0000341A" w:rsidP="00D56FDF">
      <w:pPr>
        <w:widowControl w:val="0"/>
        <w:ind w:right="-285"/>
        <w:jc w:val="center"/>
      </w:pPr>
    </w:p>
    <w:p w:rsidR="0000341A" w:rsidRPr="00CE76FA" w:rsidRDefault="0000341A" w:rsidP="00D56FDF">
      <w:pPr>
        <w:widowControl w:val="0"/>
        <w:ind w:right="-285"/>
        <w:jc w:val="center"/>
        <w:rPr>
          <w:bCs/>
          <w:iCs/>
        </w:rPr>
      </w:pPr>
      <w:r w:rsidRPr="00CE76FA">
        <w:rPr>
          <w:lang w:val="en-US"/>
        </w:rPr>
        <w:t>VI</w:t>
      </w:r>
      <w:r w:rsidRPr="00CE76FA">
        <w:t>.</w:t>
      </w:r>
      <w:r w:rsidRPr="00CE76FA">
        <w:rPr>
          <w:bCs/>
        </w:rPr>
        <w:t xml:space="preserve"> Расчетные показатели в сфере сохранения культурного наследия</w:t>
      </w:r>
    </w:p>
    <w:p w:rsidR="0000341A" w:rsidRPr="00CE76FA" w:rsidRDefault="0000341A" w:rsidP="00D56FDF">
      <w:pPr>
        <w:widowControl w:val="0"/>
        <w:ind w:right="-285"/>
        <w:jc w:val="center"/>
      </w:pPr>
    </w:p>
    <w:p w:rsidR="0000341A" w:rsidRPr="00CE76FA" w:rsidRDefault="0000341A" w:rsidP="00D56FDF">
      <w:pPr>
        <w:widowControl w:val="0"/>
        <w:ind w:right="-285"/>
        <w:jc w:val="center"/>
        <w:rPr>
          <w:iCs/>
        </w:rPr>
      </w:pPr>
      <w:r w:rsidRPr="00CE76FA">
        <w:lastRenderedPageBreak/>
        <w:t xml:space="preserve">20. Охрана </w:t>
      </w:r>
      <w:r w:rsidRPr="00CE76FA">
        <w:rPr>
          <w:iCs/>
        </w:rPr>
        <w:t>объектов культурного наследия</w:t>
      </w:r>
    </w:p>
    <w:p w:rsidR="0000341A" w:rsidRPr="00CE76FA" w:rsidRDefault="0000341A" w:rsidP="00D56FDF">
      <w:pPr>
        <w:widowControl w:val="0"/>
        <w:ind w:right="-285"/>
        <w:jc w:val="center"/>
        <w:rPr>
          <w:bCs/>
          <w:iCs/>
        </w:rPr>
      </w:pPr>
    </w:p>
    <w:p w:rsidR="0000341A" w:rsidRPr="00CE76FA" w:rsidRDefault="0000341A" w:rsidP="00D56FDF">
      <w:pPr>
        <w:widowControl w:val="0"/>
        <w:ind w:right="-285" w:firstLine="720"/>
        <w:jc w:val="both"/>
      </w:pPr>
      <w:r w:rsidRPr="00CE76FA">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w:t>
      </w:r>
      <w:r w:rsidRPr="00CE76FA">
        <w:t>и</w:t>
      </w:r>
      <w:r w:rsidRPr="00CE76FA">
        <w:t>тального ремонта объектов капитального строительства, линейных сооружений следует с</w:t>
      </w:r>
      <w:r w:rsidRPr="00CE76FA">
        <w:t>о</w:t>
      </w:r>
      <w:r w:rsidRPr="00CE76FA">
        <w:t>блюдать требования законодательства Российской Федерации и Алтайского края в сфере о</w:t>
      </w:r>
      <w:r w:rsidRPr="00CE76FA">
        <w:t>х</w:t>
      </w:r>
      <w:r w:rsidRPr="00CE76FA">
        <w:t>раны объектов культурного наследия. Виды объектов культурного наследия определены в соответствии со статьей 3 Федерального закона от 25.06.2002 № 73-ФЗ</w:t>
      </w:r>
      <w:r w:rsidRPr="00CE76FA">
        <w:br/>
        <w:t xml:space="preserve">«Об объектах культурного наследия (памятниках истории и культуры) народов Российской Федерации». </w:t>
      </w:r>
    </w:p>
    <w:p w:rsidR="0000341A" w:rsidRPr="00CE76FA" w:rsidRDefault="0000341A" w:rsidP="00D56FDF">
      <w:pPr>
        <w:widowControl w:val="0"/>
        <w:ind w:right="-285" w:firstLine="720"/>
        <w:jc w:val="both"/>
      </w:pPr>
      <w:r w:rsidRPr="00CE76FA">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w:t>
      </w:r>
      <w:r w:rsidRPr="00CE76FA">
        <w:t>с</w:t>
      </w:r>
      <w:r w:rsidRPr="00CE76FA">
        <w:t>сийской Федерации, а также в границах территорий выявленных объектов культурного н</w:t>
      </w:r>
      <w:r w:rsidRPr="00CE76FA">
        <w:t>а</w:t>
      </w:r>
      <w:r w:rsidRPr="00CE76FA">
        <w:t>следия относятся к землям историко-культурного назначения, правовой режим которых р</w:t>
      </w:r>
      <w:r w:rsidRPr="00CE76FA">
        <w:t>е</w:t>
      </w:r>
      <w:r w:rsidRPr="00CE76FA">
        <w:t>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w:t>
      </w:r>
      <w:r w:rsidRPr="00CE76FA">
        <w:t>у</w:t>
      </w:r>
      <w:r w:rsidRPr="00CE76FA">
        <w:t>ры) народов Российской Федерации».</w:t>
      </w:r>
    </w:p>
    <w:p w:rsidR="0000341A" w:rsidRPr="00CE76FA" w:rsidRDefault="0000341A" w:rsidP="00D56FDF">
      <w:pPr>
        <w:widowControl w:val="0"/>
        <w:spacing w:line="235" w:lineRule="auto"/>
        <w:ind w:right="-285" w:firstLine="720"/>
        <w:jc w:val="both"/>
      </w:pPr>
      <w:bookmarkStart w:id="53" w:name="sub_3401"/>
      <w:r w:rsidRPr="00CE76FA">
        <w:t>20.3. В целях обеспечения сохранности объекта культурного наследия в его историч</w:t>
      </w:r>
      <w:r w:rsidRPr="00CE76FA">
        <w:t>е</w:t>
      </w:r>
      <w:r w:rsidRPr="00CE76FA">
        <w:t>ской среде на сопряженной с ним территории устанавливаются зоны охраны объекта кул</w:t>
      </w:r>
      <w:r w:rsidRPr="00CE76FA">
        <w:t>ь</w:t>
      </w:r>
      <w:r w:rsidRPr="00CE76FA">
        <w:t>турного наследия: охранная зона, зона регулирования застройки и хозяйственной деятельн</w:t>
      </w:r>
      <w:r w:rsidRPr="00CE76FA">
        <w:t>о</w:t>
      </w:r>
      <w:r w:rsidRPr="00CE76FA">
        <w:t xml:space="preserve">сти, зона охраняемого природного ландшафта. </w:t>
      </w:r>
      <w:bookmarkEnd w:id="53"/>
      <w:r w:rsidRPr="00CE76FA">
        <w:t>Необходимый состав зон охраны объекта культурного наследия определяется проектом зон охраны объекта культурного наследия.</w:t>
      </w:r>
    </w:p>
    <w:p w:rsidR="0000341A" w:rsidRPr="00CE76FA" w:rsidRDefault="0000341A" w:rsidP="00D56FDF">
      <w:pPr>
        <w:widowControl w:val="0"/>
        <w:spacing w:line="235" w:lineRule="auto"/>
        <w:ind w:right="-285" w:firstLine="720"/>
        <w:jc w:val="both"/>
      </w:pPr>
      <w:bookmarkStart w:id="54" w:name="sub_3404"/>
      <w:r w:rsidRPr="00CE76FA">
        <w:t>20.4. </w:t>
      </w:r>
      <w:hyperlink r:id="rId8" w:history="1">
        <w:r w:rsidRPr="00CE76FA">
          <w:t>Порядок</w:t>
        </w:r>
      </w:hyperlink>
      <w:r w:rsidR="006544CA" w:rsidRPr="00CE76FA">
        <w:t xml:space="preserve"> </w:t>
      </w:r>
      <w:r w:rsidRPr="00CE76FA">
        <w:t>разработки проектов зон охраны объекта культурного наследия, треб</w:t>
      </w:r>
      <w:r w:rsidRPr="00CE76FA">
        <w:t>о</w:t>
      </w:r>
      <w:r w:rsidRPr="00CE76FA">
        <w:t>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w:t>
      </w:r>
      <w:r w:rsidRPr="00CE76FA">
        <w:t>а</w:t>
      </w:r>
      <w:r w:rsidRPr="00CE76FA">
        <w:t>следия (памятников истории и культуры) народов Российской Федерации, утвержденным постановлением Правительства Российской Федерации от 26.04.2008 № 315.</w:t>
      </w:r>
    </w:p>
    <w:bookmarkEnd w:id="54"/>
    <w:p w:rsidR="0000341A" w:rsidRPr="00CE76FA" w:rsidRDefault="0000341A" w:rsidP="00D56FDF">
      <w:pPr>
        <w:widowControl w:val="0"/>
        <w:spacing w:line="235" w:lineRule="auto"/>
        <w:ind w:right="-285" w:firstLine="720"/>
        <w:jc w:val="both"/>
      </w:pPr>
      <w:r w:rsidRPr="00CE76FA">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w:t>
      </w:r>
      <w:r w:rsidRPr="00CE76FA">
        <w:t>и</w:t>
      </w:r>
      <w:r w:rsidRPr="00CE76FA">
        <w:t>тываться и отображаться в документах территориального планирования, правилах земл</w:t>
      </w:r>
      <w:r w:rsidRPr="00CE76FA">
        <w:t>е</w:t>
      </w:r>
      <w:r w:rsidRPr="00CE76FA">
        <w:t>пользования и застройки, документации по планировке территории.</w:t>
      </w:r>
    </w:p>
    <w:p w:rsidR="0000341A" w:rsidRPr="00CE76FA" w:rsidRDefault="0000341A" w:rsidP="00D56FDF">
      <w:pPr>
        <w:widowControl w:val="0"/>
        <w:spacing w:line="235" w:lineRule="auto"/>
        <w:ind w:right="-285" w:firstLine="720"/>
        <w:jc w:val="both"/>
      </w:pPr>
      <w:r w:rsidRPr="00CE76FA">
        <w:t>20.6. В документации по планировке территорий и проектной документации, разраб</w:t>
      </w:r>
      <w:r w:rsidRPr="00CE76FA">
        <w:t>а</w:t>
      </w:r>
      <w:r w:rsidRPr="00CE76FA">
        <w:t>тываемой в целях реконструкции застроенных территорий, необходимо предусматривать м</w:t>
      </w:r>
      <w:r w:rsidRPr="00CE76FA">
        <w:t>е</w:t>
      </w:r>
      <w:r w:rsidRPr="00CE76FA">
        <w:t>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w:t>
      </w:r>
      <w:r w:rsidRPr="00CE76FA">
        <w:t>ь</w:t>
      </w:r>
      <w:r w:rsidRPr="00CE76FA">
        <w:t>ных объектов культурного наследия и природных ландшафтов.</w:t>
      </w:r>
    </w:p>
    <w:p w:rsidR="0000341A" w:rsidRPr="00CE76FA" w:rsidRDefault="0000341A" w:rsidP="00D56FDF">
      <w:pPr>
        <w:widowControl w:val="0"/>
        <w:spacing w:line="235" w:lineRule="auto"/>
        <w:ind w:right="-285" w:firstLine="709"/>
        <w:jc w:val="both"/>
      </w:pPr>
      <w:r w:rsidRPr="00CE76FA">
        <w:t>20.7. Граница историко-культурного заповедника определяется органом охраны об</w:t>
      </w:r>
      <w:r w:rsidRPr="00CE76FA">
        <w:t>ъ</w:t>
      </w:r>
      <w:r w:rsidRPr="00CE76FA">
        <w:t>ектов культурного наследия в порядке, установленном законодательством Российской Фед</w:t>
      </w:r>
      <w:r w:rsidRPr="00CE76FA">
        <w:t>е</w:t>
      </w:r>
      <w:r w:rsidRPr="00CE76FA">
        <w:t>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w:t>
      </w:r>
      <w:r w:rsidRPr="00CE76FA">
        <w:t>о</w:t>
      </w:r>
      <w:r w:rsidRPr="00CE76FA">
        <w:t>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w:t>
      </w:r>
      <w:r w:rsidRPr="00CE76FA">
        <w:t>а</w:t>
      </w:r>
      <w:r w:rsidRPr="00CE76FA">
        <w:t>ния устанавливаются по представлению органа охраны объектов культурного наследия в п</w:t>
      </w:r>
      <w:r w:rsidRPr="00CE76FA">
        <w:t>о</w:t>
      </w:r>
      <w:r w:rsidRPr="00CE76FA">
        <w:t>рядке, установленном законодательством Российской Федерации и Алтайского края.</w:t>
      </w:r>
    </w:p>
    <w:p w:rsidR="0000341A" w:rsidRPr="00CE76FA" w:rsidRDefault="0000341A" w:rsidP="00D56FDF">
      <w:pPr>
        <w:widowControl w:val="0"/>
        <w:spacing w:line="235" w:lineRule="auto"/>
        <w:ind w:right="-285" w:firstLine="720"/>
        <w:jc w:val="both"/>
      </w:pPr>
      <w:r w:rsidRPr="00CE76FA">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w:t>
      </w:r>
      <w:r w:rsidRPr="00CE76FA">
        <w:t>а</w:t>
      </w:r>
      <w:r w:rsidRPr="00CE76FA">
        <w:t>стоящие нормативные требования заданием на проектирование. При этом необходимо обе</w:t>
      </w:r>
      <w:r w:rsidRPr="00CE76FA">
        <w:t>с</w:t>
      </w:r>
      <w:r w:rsidRPr="00CE76FA">
        <w:t>печивать улучшение санитарно-гигиенических и экологических условий проживания нас</w:t>
      </w:r>
      <w:r w:rsidRPr="00CE76FA">
        <w:t>е</w:t>
      </w:r>
      <w:r w:rsidRPr="00CE76FA">
        <w:t>ления, а также снижение пожарной опасности застройки.</w:t>
      </w:r>
    </w:p>
    <w:p w:rsidR="0000341A" w:rsidRPr="00CE76FA" w:rsidRDefault="0000341A" w:rsidP="00D56FDF">
      <w:pPr>
        <w:widowControl w:val="0"/>
        <w:spacing w:line="235" w:lineRule="auto"/>
        <w:ind w:right="-285" w:firstLine="720"/>
        <w:jc w:val="both"/>
      </w:pPr>
      <w:r w:rsidRPr="00CE76FA">
        <w:t>20.9. В исторических зонах надстройка мансардных этажей допускается при соблюд</w:t>
      </w:r>
      <w:r w:rsidRPr="00CE76FA">
        <w:t>е</w:t>
      </w:r>
      <w:r w:rsidRPr="00CE76FA">
        <w:t>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w:t>
      </w:r>
      <w:r w:rsidRPr="00CE76FA">
        <w:t>ю</w:t>
      </w:r>
      <w:r w:rsidRPr="00CE76FA">
        <w:t>чая мансардные, необходимо определять с учетом нормативной продолжительности инсол</w:t>
      </w:r>
      <w:r w:rsidRPr="00CE76FA">
        <w:t>я</w:t>
      </w:r>
      <w:r w:rsidRPr="00CE76FA">
        <w:t>ции и освещенности в соответствии с СанПиН 2.2.1/2.1.1.1076 и</w:t>
      </w:r>
      <w:r w:rsidRPr="00CE76FA">
        <w:br/>
        <w:t>СП 52.13330.</w:t>
      </w:r>
    </w:p>
    <w:p w:rsidR="0000341A" w:rsidRPr="00CE76FA" w:rsidRDefault="0000341A" w:rsidP="00D56FDF">
      <w:pPr>
        <w:widowControl w:val="0"/>
        <w:spacing w:line="235" w:lineRule="auto"/>
        <w:ind w:right="-285" w:firstLine="720"/>
        <w:jc w:val="both"/>
        <w:rPr>
          <w:bCs/>
        </w:rPr>
      </w:pPr>
      <w:r w:rsidRPr="00CE76FA">
        <w:rPr>
          <w:bCs/>
        </w:rPr>
        <w:t xml:space="preserve">20.10. Расстояния от </w:t>
      </w:r>
      <w:r w:rsidRPr="00CE76FA">
        <w:rPr>
          <w:iCs/>
        </w:rPr>
        <w:t>объектов культурного наследия</w:t>
      </w:r>
      <w:r w:rsidRPr="00CE76FA">
        <w:rPr>
          <w:bCs/>
        </w:rPr>
        <w:t xml:space="preserve"> до транспортных и инженерных </w:t>
      </w:r>
      <w:r w:rsidRPr="00CE76FA">
        <w:rPr>
          <w:bCs/>
        </w:rPr>
        <w:lastRenderedPageBreak/>
        <w:t xml:space="preserve">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CE76FA">
          <w:rPr>
            <w:bCs/>
          </w:rPr>
          <w:t>100 м</w:t>
        </w:r>
      </w:smartTag>
      <w:r w:rsidRPr="00CE76FA">
        <w:rPr>
          <w:bCs/>
        </w:rPr>
        <w:t xml:space="preserve">, на плоском рельефе – </w:t>
      </w:r>
      <w:smartTag w:uri="urn:schemas-microsoft-com:office:smarttags" w:element="metricconverter">
        <w:smartTagPr>
          <w:attr w:name="ProductID" w:val="50 м"/>
        </w:smartTagPr>
        <w:r w:rsidRPr="00CE76FA">
          <w:rPr>
            <w:bCs/>
          </w:rPr>
          <w:t>50 м</w:t>
        </w:r>
      </w:smartTag>
      <w:r w:rsidRPr="00CE76FA">
        <w:rPr>
          <w:bCs/>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CE76FA">
          <w:rPr>
            <w:bCs/>
          </w:rPr>
          <w:t>15 м</w:t>
        </w:r>
      </w:smartTag>
      <w:r w:rsidRPr="00CE76FA">
        <w:rPr>
          <w:bCs/>
        </w:rPr>
        <w:t>, других по</w:t>
      </w:r>
      <w:r w:rsidRPr="00CE76FA">
        <w:rPr>
          <w:bCs/>
        </w:rPr>
        <w:t>д</w:t>
      </w:r>
      <w:r w:rsidRPr="00CE76FA">
        <w:rPr>
          <w:bCs/>
        </w:rPr>
        <w:t xml:space="preserve">земных инженерных сетей </w:t>
      </w:r>
      <w:r w:rsidRPr="00CE76FA">
        <w:t xml:space="preserve">– </w:t>
      </w:r>
      <w:smartTag w:uri="urn:schemas-microsoft-com:office:smarttags" w:element="metricconverter">
        <w:smartTagPr>
          <w:attr w:name="ProductID" w:val="5 м"/>
        </w:smartTagPr>
        <w:r w:rsidRPr="00CE76FA">
          <w:rPr>
            <w:bCs/>
          </w:rPr>
          <w:t>5</w:t>
        </w:r>
        <w:r w:rsidRPr="00CE76FA">
          <w:rPr>
            <w:bCs/>
            <w:lang w:val="en-US"/>
          </w:rPr>
          <w:t> </w:t>
        </w:r>
        <w:r w:rsidRPr="00CE76FA">
          <w:rPr>
            <w:bCs/>
          </w:rPr>
          <w:t>м</w:t>
        </w:r>
      </w:smartTag>
      <w:r w:rsidRPr="00CE76FA">
        <w:rPr>
          <w:bCs/>
        </w:rPr>
        <w:t>.</w:t>
      </w:r>
    </w:p>
    <w:p w:rsidR="0000341A" w:rsidRPr="00CE76FA" w:rsidRDefault="0000341A" w:rsidP="00D56FDF">
      <w:pPr>
        <w:widowControl w:val="0"/>
        <w:spacing w:line="235" w:lineRule="auto"/>
        <w:ind w:right="-285" w:firstLine="720"/>
        <w:jc w:val="both"/>
        <w:rPr>
          <w:bCs/>
        </w:rPr>
      </w:pPr>
      <w:r w:rsidRPr="00CE76FA">
        <w:rPr>
          <w:bCs/>
        </w:rPr>
        <w:t>20.11. В условиях реконструкции указанные расстояния до инженерных сетей допу</w:t>
      </w:r>
      <w:r w:rsidRPr="00CE76FA">
        <w:rPr>
          <w:bCs/>
        </w:rPr>
        <w:t>с</w:t>
      </w:r>
      <w:r w:rsidRPr="00CE76FA">
        <w:rPr>
          <w:bCs/>
        </w:rPr>
        <w:t xml:space="preserve">кается сокращать при проведении специальных технических мероприятий при производстве строительных работ, но принимать не менее: до водонесущих сетей – </w:t>
      </w:r>
      <w:smartTag w:uri="urn:schemas-microsoft-com:office:smarttags" w:element="metricconverter">
        <w:smartTagPr>
          <w:attr w:name="ProductID" w:val="5 м"/>
        </w:smartTagPr>
        <w:r w:rsidRPr="00CE76FA">
          <w:rPr>
            <w:bCs/>
          </w:rPr>
          <w:t>5 м</w:t>
        </w:r>
      </w:smartTag>
      <w:r w:rsidRPr="00CE76FA">
        <w:rPr>
          <w:bCs/>
        </w:rPr>
        <w:t xml:space="preserve">; неводонесущих – </w:t>
      </w:r>
      <w:smartTag w:uri="urn:schemas-microsoft-com:office:smarttags" w:element="metricconverter">
        <w:smartTagPr>
          <w:attr w:name="ProductID" w:val="2 м"/>
        </w:smartTagPr>
        <w:r w:rsidRPr="00CE76FA">
          <w:rPr>
            <w:bCs/>
          </w:rPr>
          <w:t>2 м</w:t>
        </w:r>
      </w:smartTag>
      <w:r w:rsidRPr="00CE76FA">
        <w:rPr>
          <w:bCs/>
        </w:rPr>
        <w:t>.</w:t>
      </w:r>
    </w:p>
    <w:p w:rsidR="0000341A" w:rsidRPr="00CE76FA" w:rsidRDefault="0000341A" w:rsidP="00D56FDF">
      <w:pPr>
        <w:widowControl w:val="0"/>
        <w:spacing w:line="235" w:lineRule="auto"/>
        <w:ind w:right="-285" w:firstLine="720"/>
        <w:jc w:val="both"/>
        <w:rPr>
          <w:bCs/>
        </w:rPr>
      </w:pPr>
      <w:r w:rsidRPr="00CE76FA">
        <w:rPr>
          <w:bCs/>
        </w:rPr>
        <w:t>20.12. При разработке</w:t>
      </w:r>
      <w:r w:rsidRPr="00CE76FA">
        <w:t xml:space="preserve"> документации по планировке территорий и проектной док</w:t>
      </w:r>
      <w:r w:rsidRPr="00CE76FA">
        <w:t>у</w:t>
      </w:r>
      <w:r w:rsidRPr="00CE76FA">
        <w:t>ментации</w:t>
      </w:r>
      <w:r w:rsidRPr="00CE76FA">
        <w:rPr>
          <w:bCs/>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w:t>
      </w:r>
      <w:r w:rsidRPr="00CE76FA">
        <w:rPr>
          <w:bCs/>
        </w:rPr>
        <w:t>в</w:t>
      </w:r>
      <w:r w:rsidRPr="00CE76FA">
        <w:rPr>
          <w:bCs/>
        </w:rPr>
        <w:t>ливается:</w:t>
      </w:r>
    </w:p>
    <w:p w:rsidR="0000341A" w:rsidRPr="00CE76FA" w:rsidRDefault="0000341A" w:rsidP="00D56FDF">
      <w:pPr>
        <w:widowControl w:val="0"/>
        <w:spacing w:line="235" w:lineRule="auto"/>
        <w:ind w:right="-285" w:firstLine="720"/>
        <w:jc w:val="both"/>
        <w:rPr>
          <w:bCs/>
        </w:rPr>
      </w:pPr>
      <w:r w:rsidRPr="00CE76FA">
        <w:rPr>
          <w:bCs/>
        </w:rPr>
        <w:t>1) для курганов высотой от основания кургана с учетом возможных прикурганных с</w:t>
      </w:r>
      <w:r w:rsidRPr="00CE76FA">
        <w:rPr>
          <w:bCs/>
        </w:rPr>
        <w:t>о</w:t>
      </w:r>
      <w:r w:rsidRPr="00CE76FA">
        <w:rPr>
          <w:bCs/>
        </w:rPr>
        <w:t>оружений, отсыпки грунта при снятии курганной насыпи с помощью землеройной техники:</w:t>
      </w:r>
    </w:p>
    <w:p w:rsidR="0000341A" w:rsidRPr="00CE76FA" w:rsidRDefault="0000341A" w:rsidP="00D56FDF">
      <w:pPr>
        <w:widowControl w:val="0"/>
        <w:spacing w:line="235" w:lineRule="auto"/>
        <w:ind w:right="-285" w:firstLine="720"/>
        <w:jc w:val="both"/>
        <w:rPr>
          <w:bCs/>
        </w:rPr>
      </w:pPr>
      <w:r w:rsidRPr="00CE76FA">
        <w:rPr>
          <w:bCs/>
        </w:rPr>
        <w:t xml:space="preserve">до 1 и диаметром до </w:t>
      </w:r>
      <w:smartTag w:uri="urn:schemas-microsoft-com:office:smarttags" w:element="metricconverter">
        <w:smartTagPr>
          <w:attr w:name="ProductID" w:val="40 м"/>
        </w:smartTagPr>
        <w:r w:rsidRPr="00CE76FA">
          <w:rPr>
            <w:bCs/>
          </w:rPr>
          <w:t>40 м</w:t>
        </w:r>
      </w:smartTag>
      <w:r w:rsidRPr="00CE76FA">
        <w:rPr>
          <w:bCs/>
        </w:rPr>
        <w:t xml:space="preserve"> – в радиусе </w:t>
      </w:r>
      <w:smartTag w:uri="urn:schemas-microsoft-com:office:smarttags" w:element="metricconverter">
        <w:smartTagPr>
          <w:attr w:name="ProductID" w:val="30 м"/>
        </w:smartTagPr>
        <w:r w:rsidRPr="00CE76FA">
          <w:rPr>
            <w:bCs/>
          </w:rPr>
          <w:t>30 м</w:t>
        </w:r>
      </w:smartTag>
      <w:r w:rsidRPr="00CE76FA">
        <w:rPr>
          <w:bCs/>
        </w:rPr>
        <w:t>;</w:t>
      </w:r>
    </w:p>
    <w:p w:rsidR="0000341A" w:rsidRPr="00CE76FA" w:rsidRDefault="0000341A" w:rsidP="00D56FDF">
      <w:pPr>
        <w:widowControl w:val="0"/>
        <w:spacing w:line="235" w:lineRule="auto"/>
        <w:ind w:right="-285" w:firstLine="720"/>
        <w:jc w:val="both"/>
        <w:rPr>
          <w:bCs/>
        </w:rPr>
      </w:pPr>
      <w:r w:rsidRPr="00CE76FA">
        <w:rPr>
          <w:bCs/>
        </w:rPr>
        <w:t xml:space="preserve">до 2 и диаметром до </w:t>
      </w:r>
      <w:smartTag w:uri="urn:schemas-microsoft-com:office:smarttags" w:element="metricconverter">
        <w:smartTagPr>
          <w:attr w:name="ProductID" w:val="50 м"/>
        </w:smartTagPr>
        <w:r w:rsidRPr="00CE76FA">
          <w:rPr>
            <w:bCs/>
          </w:rPr>
          <w:t>50 м</w:t>
        </w:r>
      </w:smartTag>
      <w:r w:rsidRPr="00CE76FA">
        <w:rPr>
          <w:bCs/>
        </w:rPr>
        <w:t xml:space="preserve"> – в радиусе </w:t>
      </w:r>
      <w:smartTag w:uri="urn:schemas-microsoft-com:office:smarttags" w:element="metricconverter">
        <w:smartTagPr>
          <w:attr w:name="ProductID" w:val="40 м"/>
        </w:smartTagPr>
        <w:r w:rsidRPr="00CE76FA">
          <w:rPr>
            <w:bCs/>
          </w:rPr>
          <w:t>40 м</w:t>
        </w:r>
      </w:smartTag>
      <w:r w:rsidRPr="00CE76FA">
        <w:rPr>
          <w:bCs/>
        </w:rPr>
        <w:t>;</w:t>
      </w:r>
    </w:p>
    <w:p w:rsidR="0000341A" w:rsidRPr="00CE76FA" w:rsidRDefault="0000341A" w:rsidP="00D56FDF">
      <w:pPr>
        <w:widowControl w:val="0"/>
        <w:spacing w:line="235" w:lineRule="auto"/>
        <w:ind w:right="-285" w:firstLine="720"/>
        <w:jc w:val="both"/>
        <w:rPr>
          <w:bCs/>
        </w:rPr>
      </w:pPr>
      <w:r w:rsidRPr="00CE76FA">
        <w:rPr>
          <w:bCs/>
        </w:rPr>
        <w:t xml:space="preserve">до 3 и диаметром до </w:t>
      </w:r>
      <w:smartTag w:uri="urn:schemas-microsoft-com:office:smarttags" w:element="metricconverter">
        <w:smartTagPr>
          <w:attr w:name="ProductID" w:val="60 м"/>
        </w:smartTagPr>
        <w:r w:rsidRPr="00CE76FA">
          <w:rPr>
            <w:bCs/>
          </w:rPr>
          <w:t>60 м</w:t>
        </w:r>
      </w:smartTag>
      <w:r w:rsidRPr="00CE76FA">
        <w:rPr>
          <w:bCs/>
        </w:rPr>
        <w:t xml:space="preserve"> – в радиусе </w:t>
      </w:r>
      <w:smartTag w:uri="urn:schemas-microsoft-com:office:smarttags" w:element="metricconverter">
        <w:smartTagPr>
          <w:attr w:name="ProductID" w:val="50 м"/>
        </w:smartTagPr>
        <w:r w:rsidRPr="00CE76FA">
          <w:rPr>
            <w:bCs/>
          </w:rPr>
          <w:t>50 м</w:t>
        </w:r>
      </w:smartTag>
      <w:r w:rsidRPr="00CE76FA">
        <w:rPr>
          <w:bCs/>
        </w:rPr>
        <w:t>;</w:t>
      </w:r>
    </w:p>
    <w:p w:rsidR="0000341A" w:rsidRPr="00CE76FA" w:rsidRDefault="0000341A" w:rsidP="00D56FDF">
      <w:pPr>
        <w:widowControl w:val="0"/>
        <w:spacing w:line="235" w:lineRule="auto"/>
        <w:ind w:right="-285" w:firstLine="720"/>
        <w:jc w:val="both"/>
        <w:rPr>
          <w:bCs/>
        </w:rPr>
      </w:pPr>
      <w:r w:rsidRPr="00CE76FA">
        <w:rPr>
          <w:bCs/>
        </w:rPr>
        <w:t xml:space="preserve">свыше </w:t>
      </w:r>
      <w:smartTag w:uri="urn:schemas-microsoft-com:office:smarttags" w:element="metricconverter">
        <w:smartTagPr>
          <w:attr w:name="ProductID" w:val="3 м"/>
        </w:smartTagPr>
        <w:r w:rsidRPr="00CE76FA">
          <w:rPr>
            <w:bCs/>
          </w:rPr>
          <w:t>3 м</w:t>
        </w:r>
      </w:smartTag>
      <w:r w:rsidRPr="00CE76FA">
        <w:rPr>
          <w:bCs/>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CE76FA">
          <w:rPr>
            <w:bCs/>
          </w:rPr>
          <w:t>50 м</w:t>
        </w:r>
      </w:smartTag>
      <w:r w:rsidRPr="00CE76FA">
        <w:rPr>
          <w:bCs/>
        </w:rPr>
        <w:t>;</w:t>
      </w:r>
    </w:p>
    <w:p w:rsidR="0000341A" w:rsidRPr="00CE76FA" w:rsidRDefault="0000341A" w:rsidP="00D56FDF">
      <w:pPr>
        <w:widowControl w:val="0"/>
        <w:spacing w:line="235" w:lineRule="auto"/>
        <w:ind w:right="-285" w:firstLine="720"/>
        <w:jc w:val="both"/>
        <w:rPr>
          <w:bCs/>
        </w:rPr>
      </w:pPr>
      <w:r w:rsidRPr="00CE76FA">
        <w:rPr>
          <w:bCs/>
        </w:rPr>
        <w:t>2) для курганных групп – радиусы устанавливаются как для курганов, включая ме</w:t>
      </w:r>
      <w:r w:rsidRPr="00CE76FA">
        <w:rPr>
          <w:bCs/>
        </w:rPr>
        <w:t>ж</w:t>
      </w:r>
      <w:r w:rsidRPr="00CE76FA">
        <w:rPr>
          <w:bCs/>
        </w:rPr>
        <w:t xml:space="preserve">курганное пространство, но не менее </w:t>
      </w:r>
      <w:smartTag w:uri="urn:schemas-microsoft-com:office:smarttags" w:element="metricconverter">
        <w:smartTagPr>
          <w:attr w:name="ProductID" w:val="50 м"/>
        </w:smartTagPr>
        <w:r w:rsidRPr="00CE76FA">
          <w:rPr>
            <w:bCs/>
          </w:rPr>
          <w:t>50 м</w:t>
        </w:r>
      </w:smartTag>
      <w:r w:rsidRPr="00CE76FA">
        <w:rPr>
          <w:bCs/>
        </w:rPr>
        <w:t>;</w:t>
      </w:r>
    </w:p>
    <w:p w:rsidR="0000341A" w:rsidRPr="00CE76FA" w:rsidRDefault="0000341A" w:rsidP="00D56FDF">
      <w:pPr>
        <w:widowControl w:val="0"/>
        <w:spacing w:line="235" w:lineRule="auto"/>
        <w:ind w:right="-285" w:firstLine="720"/>
        <w:jc w:val="both"/>
        <w:rPr>
          <w:bCs/>
        </w:rPr>
      </w:pPr>
      <w:r w:rsidRPr="00CE76FA">
        <w:rPr>
          <w:bCs/>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CE76FA">
          <w:rPr>
            <w:bCs/>
          </w:rPr>
          <w:t>50 м</w:t>
        </w:r>
      </w:smartTag>
      <w:r w:rsidRPr="00CE76FA">
        <w:rPr>
          <w:bCs/>
        </w:rPr>
        <w:t xml:space="preserve"> от границ памятников.</w:t>
      </w:r>
    </w:p>
    <w:p w:rsidR="0000341A" w:rsidRPr="00CE76FA" w:rsidRDefault="0000341A" w:rsidP="00D56FDF">
      <w:pPr>
        <w:widowControl w:val="0"/>
        <w:spacing w:line="235" w:lineRule="auto"/>
        <w:ind w:right="-285" w:firstLine="720"/>
        <w:jc w:val="both"/>
        <w:rPr>
          <w:bCs/>
        </w:rPr>
      </w:pPr>
      <w:r w:rsidRPr="00CE76FA">
        <w:rPr>
          <w:bCs/>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w:t>
      </w:r>
      <w:r w:rsidRPr="00CE76FA">
        <w:rPr>
          <w:bCs/>
        </w:rPr>
        <w:t>а</w:t>
      </w:r>
      <w:r w:rsidRPr="00CE76FA">
        <w:rPr>
          <w:bCs/>
        </w:rPr>
        <w:t>навливается:</w:t>
      </w:r>
    </w:p>
    <w:p w:rsidR="0000341A" w:rsidRPr="00CE76FA" w:rsidRDefault="0000341A" w:rsidP="00D56FDF">
      <w:pPr>
        <w:widowControl w:val="0"/>
        <w:spacing w:line="235" w:lineRule="auto"/>
        <w:ind w:right="-285" w:firstLine="720"/>
        <w:jc w:val="both"/>
        <w:rPr>
          <w:bCs/>
        </w:rPr>
      </w:pPr>
      <w:r w:rsidRPr="00CE76FA">
        <w:rPr>
          <w:bCs/>
        </w:rPr>
        <w:t>от оси магистральных газопроводов – 75 - 250 м;</w:t>
      </w:r>
    </w:p>
    <w:p w:rsidR="0000341A" w:rsidRPr="00CE76FA" w:rsidRDefault="0000341A" w:rsidP="00D56FDF">
      <w:pPr>
        <w:widowControl w:val="0"/>
        <w:spacing w:line="235" w:lineRule="auto"/>
        <w:ind w:right="-285" w:firstLine="720"/>
        <w:jc w:val="both"/>
        <w:rPr>
          <w:bCs/>
        </w:rPr>
      </w:pPr>
      <w:r w:rsidRPr="00CE76FA">
        <w:rPr>
          <w:bCs/>
        </w:rPr>
        <w:t>от оси нефтепроводов и нефтепродуктопроводов – 50 - 100 м;</w:t>
      </w:r>
    </w:p>
    <w:p w:rsidR="0000341A" w:rsidRPr="00CE76FA" w:rsidRDefault="0000341A" w:rsidP="00D56FDF">
      <w:pPr>
        <w:widowControl w:val="0"/>
        <w:spacing w:line="235" w:lineRule="auto"/>
        <w:ind w:right="-285" w:firstLine="720"/>
        <w:jc w:val="both"/>
        <w:rPr>
          <w:bCs/>
        </w:rPr>
      </w:pPr>
      <w:r w:rsidRPr="00CE76FA">
        <w:rPr>
          <w:bCs/>
        </w:rPr>
        <w:t>от земляного полотна автодороги – 50 - 90 м;</w:t>
      </w:r>
    </w:p>
    <w:p w:rsidR="0000341A" w:rsidRPr="00CE76FA" w:rsidRDefault="0000341A" w:rsidP="00D56FDF">
      <w:pPr>
        <w:widowControl w:val="0"/>
        <w:spacing w:line="235" w:lineRule="auto"/>
        <w:ind w:right="-285" w:firstLine="720"/>
        <w:jc w:val="both"/>
        <w:rPr>
          <w:bCs/>
        </w:rPr>
      </w:pPr>
      <w:r w:rsidRPr="00CE76FA">
        <w:rPr>
          <w:bCs/>
        </w:rPr>
        <w:t xml:space="preserve">при сплошной городской застройке до границы застройки – </w:t>
      </w:r>
      <w:smartTag w:uri="urn:schemas-microsoft-com:office:smarttags" w:element="metricconverter">
        <w:smartTagPr>
          <w:attr w:name="ProductID" w:val="250 м"/>
        </w:smartTagPr>
        <w:r w:rsidRPr="00CE76FA">
          <w:rPr>
            <w:bCs/>
          </w:rPr>
          <w:t>250 м</w:t>
        </w:r>
      </w:smartTag>
      <w:r w:rsidRPr="00CE76FA">
        <w:rPr>
          <w:bCs/>
        </w:rPr>
        <w:t>;</w:t>
      </w:r>
    </w:p>
    <w:p w:rsidR="0000341A" w:rsidRPr="00CE76FA" w:rsidRDefault="0000341A" w:rsidP="00D56FDF">
      <w:pPr>
        <w:widowControl w:val="0"/>
        <w:spacing w:line="235" w:lineRule="auto"/>
        <w:ind w:right="-285" w:firstLine="720"/>
        <w:jc w:val="both"/>
        <w:rPr>
          <w:bCs/>
        </w:rPr>
      </w:pPr>
      <w:r w:rsidRPr="00CE76FA">
        <w:rPr>
          <w:bCs/>
        </w:rPr>
        <w:t xml:space="preserve">при разработке карьера от края карьера – </w:t>
      </w:r>
      <w:smartTag w:uri="urn:schemas-microsoft-com:office:smarttags" w:element="metricconverter">
        <w:smartTagPr>
          <w:attr w:name="ProductID" w:val="100 м"/>
        </w:smartTagPr>
        <w:r w:rsidRPr="00CE76FA">
          <w:rPr>
            <w:bCs/>
          </w:rPr>
          <w:t>100 м</w:t>
        </w:r>
      </w:smartTag>
      <w:r w:rsidRPr="00CE76FA">
        <w:rPr>
          <w:bCs/>
        </w:rPr>
        <w:t>;</w:t>
      </w:r>
    </w:p>
    <w:p w:rsidR="0000341A" w:rsidRPr="00CE76FA" w:rsidRDefault="0000341A" w:rsidP="00D56FDF">
      <w:pPr>
        <w:widowControl w:val="0"/>
        <w:spacing w:line="235" w:lineRule="auto"/>
        <w:ind w:right="-285" w:firstLine="720"/>
        <w:jc w:val="both"/>
        <w:rPr>
          <w:bCs/>
        </w:rPr>
      </w:pPr>
      <w:r w:rsidRPr="00CE76FA">
        <w:rPr>
          <w:bCs/>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CE76FA">
          <w:rPr>
            <w:bCs/>
          </w:rPr>
          <w:t>100 м</w:t>
        </w:r>
      </w:smartTag>
      <w:r w:rsidRPr="00CE76FA">
        <w:rPr>
          <w:bCs/>
        </w:rPr>
        <w:t>.</w:t>
      </w:r>
    </w:p>
    <w:p w:rsidR="0000341A" w:rsidRPr="00CE76FA" w:rsidRDefault="0000341A" w:rsidP="00D56FDF">
      <w:pPr>
        <w:widowControl w:val="0"/>
        <w:ind w:right="-285"/>
        <w:jc w:val="center"/>
      </w:pPr>
    </w:p>
    <w:p w:rsidR="0000341A" w:rsidRPr="00CE76FA" w:rsidRDefault="0000341A" w:rsidP="00D56FDF">
      <w:pPr>
        <w:widowControl w:val="0"/>
        <w:spacing w:line="240" w:lineRule="exact"/>
        <w:ind w:right="-285"/>
        <w:jc w:val="center"/>
        <w:rPr>
          <w:bCs/>
        </w:rPr>
      </w:pPr>
      <w:r w:rsidRPr="00CE76FA">
        <w:rPr>
          <w:lang w:val="en-US"/>
        </w:rPr>
        <w:t>VII</w:t>
      </w:r>
      <w:r w:rsidRPr="00CE76FA">
        <w:t>.</w:t>
      </w:r>
      <w:r w:rsidRPr="00CE76FA">
        <w:rPr>
          <w:bCs/>
        </w:rPr>
        <w:t xml:space="preserve"> Расчетные показатели в сфере защиты территорий поселений </w:t>
      </w:r>
    </w:p>
    <w:p w:rsidR="0000341A" w:rsidRPr="00CE76FA" w:rsidRDefault="0000341A" w:rsidP="00D56FDF">
      <w:pPr>
        <w:widowControl w:val="0"/>
        <w:spacing w:line="240" w:lineRule="exact"/>
        <w:ind w:right="-285"/>
        <w:jc w:val="center"/>
        <w:rPr>
          <w:bCs/>
        </w:rPr>
      </w:pPr>
      <w:r w:rsidRPr="00CE76FA">
        <w:rPr>
          <w:bCs/>
        </w:rPr>
        <w:t xml:space="preserve">от неблагоприятных воздействий поражающих факторов чрезвычайных </w:t>
      </w:r>
    </w:p>
    <w:p w:rsidR="0000341A" w:rsidRPr="00CE76FA" w:rsidRDefault="0000341A" w:rsidP="00D56FDF">
      <w:pPr>
        <w:widowControl w:val="0"/>
        <w:spacing w:line="240" w:lineRule="exact"/>
        <w:ind w:right="-285"/>
        <w:jc w:val="center"/>
        <w:rPr>
          <w:bCs/>
        </w:rPr>
      </w:pPr>
      <w:r w:rsidRPr="00CE76FA">
        <w:rPr>
          <w:bCs/>
        </w:rPr>
        <w:t>ситуаций природного и техногенного характера</w:t>
      </w:r>
    </w:p>
    <w:p w:rsidR="0000341A" w:rsidRPr="00CE76FA" w:rsidRDefault="0000341A" w:rsidP="00D56FDF">
      <w:pPr>
        <w:widowControl w:val="0"/>
        <w:spacing w:line="240" w:lineRule="exact"/>
        <w:ind w:right="-285"/>
        <w:jc w:val="center"/>
      </w:pPr>
    </w:p>
    <w:p w:rsidR="0000341A" w:rsidRPr="00CE76FA" w:rsidRDefault="0000341A" w:rsidP="00D56FDF">
      <w:pPr>
        <w:widowControl w:val="0"/>
        <w:spacing w:line="240" w:lineRule="exact"/>
        <w:ind w:right="-285"/>
        <w:jc w:val="center"/>
      </w:pPr>
      <w:r w:rsidRPr="00CE76FA">
        <w:t>21. Защита населения и территорий от воздействия</w:t>
      </w:r>
    </w:p>
    <w:p w:rsidR="0000341A" w:rsidRPr="00CE76FA" w:rsidRDefault="0000341A" w:rsidP="00D56FDF">
      <w:pPr>
        <w:widowControl w:val="0"/>
        <w:spacing w:line="240" w:lineRule="exact"/>
        <w:ind w:right="-285"/>
        <w:jc w:val="center"/>
      </w:pPr>
      <w:r w:rsidRPr="00CE76FA">
        <w:rPr>
          <w:bCs/>
        </w:rPr>
        <w:t>поражающих факторов</w:t>
      </w:r>
      <w:r w:rsidRPr="00CE76FA">
        <w:t xml:space="preserve"> чрезвычайных ситуаций</w:t>
      </w:r>
      <w:bookmarkStart w:id="55" w:name="p906"/>
      <w:bookmarkStart w:id="56" w:name="p945"/>
      <w:bookmarkEnd w:id="55"/>
      <w:bookmarkEnd w:id="56"/>
    </w:p>
    <w:p w:rsidR="0000341A" w:rsidRPr="00CE76FA" w:rsidRDefault="0000341A" w:rsidP="00D56FDF">
      <w:pPr>
        <w:widowControl w:val="0"/>
        <w:ind w:right="-285"/>
        <w:jc w:val="center"/>
        <w:rPr>
          <w:bCs/>
        </w:rPr>
      </w:pPr>
    </w:p>
    <w:p w:rsidR="0000341A" w:rsidRPr="00CE76FA" w:rsidRDefault="0000341A" w:rsidP="00D56FDF">
      <w:pPr>
        <w:pStyle w:val="a3"/>
        <w:widowControl w:val="0"/>
        <w:spacing w:before="0" w:beforeAutospacing="0" w:after="0" w:afterAutospacing="0" w:line="228" w:lineRule="auto"/>
        <w:ind w:right="-285" w:firstLine="709"/>
        <w:jc w:val="both"/>
      </w:pPr>
      <w:r w:rsidRPr="00CE76FA">
        <w:t>21.1. Защита населения и территорий от воздействия чрезвычайных ситуаций приро</w:t>
      </w:r>
      <w:r w:rsidRPr="00CE76FA">
        <w:t>д</w:t>
      </w:r>
      <w:r w:rsidRPr="00CE76FA">
        <w:t>ного и техногенного характера представляет собой совокупность мероприятий, направле</w:t>
      </w:r>
      <w:r w:rsidRPr="00CE76FA">
        <w:t>н</w:t>
      </w:r>
      <w:r w:rsidRPr="00CE76FA">
        <w:t>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0341A" w:rsidRPr="00CE76FA" w:rsidRDefault="0000341A" w:rsidP="00D56FDF">
      <w:pPr>
        <w:pStyle w:val="a3"/>
        <w:widowControl w:val="0"/>
        <w:spacing w:before="0" w:beforeAutospacing="0" w:after="0" w:afterAutospacing="0" w:line="228" w:lineRule="auto"/>
        <w:ind w:right="-285" w:firstLine="720"/>
        <w:jc w:val="both"/>
      </w:pPr>
      <w:r w:rsidRPr="00CE76FA">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CE76FA">
        <w:rPr>
          <w:spacing w:val="-2"/>
        </w:rPr>
        <w:t xml:space="preserve">ваются органом местного самоуправления </w:t>
      </w:r>
      <w:r w:rsidRPr="00CE76FA">
        <w:t xml:space="preserve">муниципального образования </w:t>
      </w:r>
      <w:r w:rsidR="00811289">
        <w:rPr>
          <w:color w:val="000000"/>
        </w:rPr>
        <w:t>Ларичихинский</w:t>
      </w:r>
      <w:r w:rsidR="00562F44" w:rsidRPr="00CE76FA">
        <w:rPr>
          <w:color w:val="000000"/>
        </w:rPr>
        <w:t xml:space="preserve"> сельсовет Тальменского района</w:t>
      </w:r>
      <w:r w:rsidRPr="00CE76FA">
        <w:t xml:space="preserve"> Алтайского края в пределах его компетенции и полномочий, опред</w:t>
      </w:r>
      <w:r w:rsidRPr="00CE76FA">
        <w:t>е</w:t>
      </w:r>
      <w:r w:rsidRPr="00CE76FA">
        <w:t>ленных законодательством Российской Федерации и Алтайского края</w:t>
      </w:r>
      <w:r w:rsidRPr="00CE76FA">
        <w:rPr>
          <w:spacing w:val="-2"/>
        </w:rPr>
        <w:t xml:space="preserve"> в соответ</w:t>
      </w:r>
      <w:r w:rsidRPr="00CE76FA">
        <w:t>ствии с тр</w:t>
      </w:r>
      <w:r w:rsidRPr="00CE76FA">
        <w:t>е</w:t>
      </w:r>
      <w:r w:rsidRPr="00CE76FA">
        <w:t xml:space="preserve">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CE76FA">
        <w:rPr>
          <w:spacing w:val="-2"/>
        </w:rPr>
        <w:t>Федерального закона от 12.02.1998 № 28-ФЗ «О гражданской обороне»</w:t>
      </w:r>
      <w:r w:rsidRPr="00CE76FA">
        <w:t>, закона Алтайского края от 17.03.1998 № 15-ЗС «О защите населения и территории Алтайского края от чрезвычайных ситуаций приро</w:t>
      </w:r>
      <w:r w:rsidRPr="00CE76FA">
        <w:t>д</w:t>
      </w:r>
      <w:r w:rsidRPr="00CE76FA">
        <w:t>ного и техногенного характера», с учетом требований ГОСТ Р 22.0.06-95, ГОСТ Р 22.0.07-95, ГОСТ Р 22.1.12, ГОСТ Р 55201-2012.</w:t>
      </w:r>
    </w:p>
    <w:p w:rsidR="0000341A" w:rsidRPr="00CE76FA" w:rsidRDefault="0000341A" w:rsidP="00D56FDF">
      <w:pPr>
        <w:widowControl w:val="0"/>
        <w:spacing w:line="228" w:lineRule="auto"/>
        <w:ind w:right="-285" w:firstLine="720"/>
        <w:jc w:val="both"/>
        <w:rPr>
          <w:bCs/>
        </w:rPr>
      </w:pPr>
      <w:r w:rsidRPr="00CE76FA">
        <w:rPr>
          <w:bCs/>
        </w:rPr>
        <w:lastRenderedPageBreak/>
        <w:t xml:space="preserve">21.3. </w:t>
      </w:r>
      <w:r w:rsidRPr="00CE76FA">
        <w:rPr>
          <w:bCs/>
          <w:spacing w:val="-4"/>
        </w:rPr>
        <w:t xml:space="preserve">Подготовку генеральных планов </w:t>
      </w:r>
      <w:r w:rsidRPr="00CE76FA">
        <w:rPr>
          <w:bCs/>
        </w:rPr>
        <w:t>городских округов</w:t>
      </w:r>
      <w:r w:rsidRPr="00CE76FA">
        <w:rPr>
          <w:bCs/>
          <w:spacing w:val="-4"/>
        </w:rPr>
        <w:t xml:space="preserve"> и поселений,</w:t>
      </w:r>
      <w:r w:rsidRPr="00CE76FA">
        <w:rPr>
          <w:bCs/>
        </w:rPr>
        <w:t xml:space="preserve"> в том числе имеющих группу по гражданской обороне, а также развитие застроенных территорий с уч</w:t>
      </w:r>
      <w:r w:rsidRPr="00CE76FA">
        <w:rPr>
          <w:bCs/>
        </w:rPr>
        <w:t>е</w:t>
      </w:r>
      <w:r w:rsidRPr="00CE76FA">
        <w:rPr>
          <w:bCs/>
        </w:rPr>
        <w:t>том реконструкции объектов инженерной, социальной и коммунально-бытовой инфрастру</w:t>
      </w:r>
      <w:r w:rsidRPr="00CE76FA">
        <w:rPr>
          <w:bCs/>
        </w:rPr>
        <w:t>к</w:t>
      </w:r>
      <w:r w:rsidRPr="00CE76FA">
        <w:rPr>
          <w:bCs/>
        </w:rPr>
        <w:t xml:space="preserve">тур, предназначенных для </w:t>
      </w:r>
      <w:r w:rsidRPr="00CE76FA">
        <w:rPr>
          <w:bCs/>
          <w:spacing w:val="-2"/>
        </w:rPr>
        <w:t>обеспечения застроенной территории, следует осуществлять в соо</w:t>
      </w:r>
      <w:r w:rsidRPr="00CE76FA">
        <w:rPr>
          <w:bCs/>
          <w:spacing w:val="-2"/>
        </w:rPr>
        <w:t>т</w:t>
      </w:r>
      <w:r w:rsidRPr="00CE76FA">
        <w:rPr>
          <w:bCs/>
          <w:spacing w:val="-2"/>
        </w:rPr>
        <w:t>ветствии</w:t>
      </w:r>
      <w:r w:rsidRPr="00CE76FA">
        <w:rPr>
          <w:bCs/>
        </w:rPr>
        <w:t xml:space="preserve"> с требованиями </w:t>
      </w:r>
      <w:r w:rsidRPr="00CE76FA">
        <w:t>ГОСТ Р 55201-2012</w:t>
      </w:r>
      <w:r w:rsidRPr="00CE76FA">
        <w:rPr>
          <w:bCs/>
        </w:rPr>
        <w:t>, СП 11-112,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w:t>
      </w:r>
      <w:r w:rsidRPr="00CE76FA">
        <w:rPr>
          <w:bCs/>
        </w:rPr>
        <w:t>й</w:t>
      </w:r>
      <w:r w:rsidRPr="00CE76FA">
        <w:rPr>
          <w:bCs/>
        </w:rPr>
        <w:t>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Pr="00CE76FA">
        <w:rPr>
          <w:bCs/>
        </w:rPr>
        <w:br/>
        <w:t>№ 422/90/376, а также глав 23 - 32 настоящих нормативов.</w:t>
      </w:r>
    </w:p>
    <w:p w:rsidR="0000341A" w:rsidRPr="00CE76FA" w:rsidRDefault="0000341A" w:rsidP="00D56FDF">
      <w:pPr>
        <w:widowControl w:val="0"/>
        <w:spacing w:line="228" w:lineRule="auto"/>
        <w:ind w:right="-285" w:firstLine="720"/>
        <w:jc w:val="both"/>
        <w:rPr>
          <w:bCs/>
        </w:rPr>
      </w:pPr>
      <w:r w:rsidRPr="00CE76FA">
        <w:rPr>
          <w:bCs/>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w:t>
      </w:r>
      <w:r w:rsidRPr="00CE76FA">
        <w:rPr>
          <w:bCs/>
        </w:rPr>
        <w:t>а</w:t>
      </w:r>
      <w:r w:rsidRPr="00CE76FA">
        <w:rPr>
          <w:bCs/>
        </w:rPr>
        <w:t>ции чрезвычайных ситуаций природного и техногенного характера».</w:t>
      </w:r>
    </w:p>
    <w:p w:rsidR="0000341A" w:rsidRPr="00CE76FA" w:rsidRDefault="0000341A" w:rsidP="00D56FDF">
      <w:pPr>
        <w:pStyle w:val="a3"/>
        <w:widowControl w:val="0"/>
        <w:spacing w:before="0" w:beforeAutospacing="0" w:after="0" w:afterAutospacing="0"/>
        <w:ind w:right="-285"/>
        <w:jc w:val="center"/>
      </w:pPr>
    </w:p>
    <w:p w:rsidR="0000341A" w:rsidRPr="00CE76FA" w:rsidRDefault="0000341A" w:rsidP="00D56FDF">
      <w:pPr>
        <w:pStyle w:val="a3"/>
        <w:widowControl w:val="0"/>
        <w:spacing w:before="0" w:beforeAutospacing="0" w:after="0" w:afterAutospacing="0"/>
        <w:ind w:right="-285"/>
        <w:jc w:val="center"/>
        <w:rPr>
          <w:bCs/>
        </w:rPr>
      </w:pPr>
      <w:r w:rsidRPr="00CE76FA">
        <w:t>22.</w:t>
      </w:r>
      <w:r w:rsidRPr="00CE76FA">
        <w:rPr>
          <w:bCs/>
        </w:rPr>
        <w:t xml:space="preserve"> Инженерная подготовка и защита территории</w:t>
      </w:r>
    </w:p>
    <w:p w:rsidR="0000341A" w:rsidRPr="00CE76FA" w:rsidRDefault="0000341A" w:rsidP="00D56FDF">
      <w:pPr>
        <w:pStyle w:val="a3"/>
        <w:widowControl w:val="0"/>
        <w:spacing w:before="0" w:beforeAutospacing="0" w:after="0" w:afterAutospacing="0"/>
        <w:ind w:right="-285"/>
        <w:jc w:val="center"/>
      </w:pPr>
    </w:p>
    <w:p w:rsidR="0000341A" w:rsidRPr="00CE76FA" w:rsidRDefault="0000341A" w:rsidP="00D56FDF">
      <w:pPr>
        <w:widowControl w:val="0"/>
        <w:ind w:right="-285" w:firstLine="709"/>
        <w:jc w:val="both"/>
        <w:rPr>
          <w:bCs/>
        </w:rPr>
      </w:pPr>
      <w:r w:rsidRPr="00CE76FA">
        <w:rPr>
          <w:bCs/>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w:t>
      </w:r>
      <w:r w:rsidRPr="00CE76FA">
        <w:rPr>
          <w:bCs/>
        </w:rPr>
        <w:t>т</w:t>
      </w:r>
      <w:r w:rsidRPr="00CE76FA">
        <w:rPr>
          <w:bCs/>
        </w:rPr>
        <w:t>ветствии с действующими нормативными документами (СП 115.13330.2012, СП 47.13330.2012, СП 58.13330.2012,</w:t>
      </w:r>
      <w:r w:rsidRPr="00CE76FA">
        <w:rPr>
          <w:bCs/>
        </w:rPr>
        <w:br/>
        <w:t>СП 116.13330.2012 и другими) и Общей схемой инженерной защиты территории России от опасных процессов.</w:t>
      </w:r>
    </w:p>
    <w:p w:rsidR="0000341A" w:rsidRPr="00CE76FA" w:rsidRDefault="0000341A" w:rsidP="00D56FDF">
      <w:pPr>
        <w:widowControl w:val="0"/>
        <w:ind w:right="-285" w:firstLine="709"/>
        <w:jc w:val="both"/>
        <w:rPr>
          <w:bCs/>
        </w:rPr>
      </w:pPr>
      <w:r w:rsidRPr="00CE76FA">
        <w:rPr>
          <w:bCs/>
        </w:rPr>
        <w:t>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w:t>
      </w:r>
      <w:r w:rsidRPr="00CE76FA">
        <w:rPr>
          <w:bCs/>
        </w:rPr>
        <w:t>а</w:t>
      </w:r>
      <w:r w:rsidRPr="00CE76FA">
        <w:rPr>
          <w:bCs/>
        </w:rPr>
        <w:t xml:space="preserve">структуры, сохранности ландшафтных и водных объектов, а также зеленых массивов. </w:t>
      </w:r>
    </w:p>
    <w:p w:rsidR="0000341A" w:rsidRPr="00CE76FA" w:rsidRDefault="0000341A" w:rsidP="00D56FDF">
      <w:pPr>
        <w:widowControl w:val="0"/>
        <w:autoSpaceDE w:val="0"/>
        <w:autoSpaceDN w:val="0"/>
        <w:adjustRightInd w:val="0"/>
        <w:ind w:right="-285" w:firstLine="709"/>
        <w:jc w:val="both"/>
        <w:rPr>
          <w:bCs/>
        </w:rPr>
      </w:pPr>
      <w:r w:rsidRPr="00CE76FA">
        <w:rPr>
          <w:bCs/>
        </w:rPr>
        <w:t>22.3. Необходимость инженерной защиты определяется в соответствии с положени</w:t>
      </w:r>
      <w:r w:rsidRPr="00CE76FA">
        <w:rPr>
          <w:bCs/>
        </w:rPr>
        <w:t>я</w:t>
      </w:r>
      <w:r w:rsidRPr="00CE76FA">
        <w:rPr>
          <w:bCs/>
        </w:rPr>
        <w:t xml:space="preserve">ми Градостроительного кодекса Российской Федерации и </w:t>
      </w:r>
      <w:hyperlink r:id="rId9" w:history="1">
        <w:r w:rsidRPr="00CE76FA">
          <w:rPr>
            <w:rStyle w:val="af5"/>
          </w:rPr>
          <w:t>закона</w:t>
        </w:r>
      </w:hyperlink>
      <w:r w:rsidRPr="00CE76FA">
        <w:t xml:space="preserve"> Алтайского края от 29.12.2009 № 120-ЗС «О градостроительной деятельности на территории Алтайского края»</w:t>
      </w:r>
      <w:r w:rsidRPr="00CE76FA">
        <w:rPr>
          <w:bCs/>
        </w:rPr>
        <w:t>:</w:t>
      </w:r>
    </w:p>
    <w:p w:rsidR="0000341A" w:rsidRPr="00CE76FA" w:rsidRDefault="0000341A" w:rsidP="00D56FDF">
      <w:pPr>
        <w:widowControl w:val="0"/>
        <w:autoSpaceDE w:val="0"/>
        <w:autoSpaceDN w:val="0"/>
        <w:adjustRightInd w:val="0"/>
        <w:ind w:right="-285" w:firstLine="709"/>
        <w:jc w:val="both"/>
        <w:rPr>
          <w:bCs/>
        </w:rPr>
      </w:pPr>
      <w:r w:rsidRPr="00CE76FA">
        <w:rPr>
          <w:bCs/>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w:t>
      </w:r>
      <w:r w:rsidRPr="00CE76FA">
        <w:rPr>
          <w:bCs/>
        </w:rPr>
        <w:t>и</w:t>
      </w:r>
      <w:r w:rsidRPr="00CE76FA">
        <w:rPr>
          <w:bCs/>
        </w:rPr>
        <w:t>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0341A" w:rsidRPr="00CE76FA" w:rsidRDefault="0000341A" w:rsidP="00D56FDF">
      <w:pPr>
        <w:widowControl w:val="0"/>
        <w:ind w:right="-285" w:firstLine="709"/>
        <w:jc w:val="both"/>
        <w:rPr>
          <w:bCs/>
        </w:rPr>
      </w:pPr>
      <w:r w:rsidRPr="00CE76FA">
        <w:rPr>
          <w:bCs/>
        </w:rPr>
        <w:t>2) для застроенных территорий – в проектной документации на осуществление стро</w:t>
      </w:r>
      <w:r w:rsidRPr="00CE76FA">
        <w:rPr>
          <w:bCs/>
        </w:rPr>
        <w:t>и</w:t>
      </w:r>
      <w:r w:rsidRPr="00CE76FA">
        <w:rPr>
          <w:bCs/>
        </w:rPr>
        <w:t>тельства, реконструкции и капитального ремонта объекта с учетом существующих планир</w:t>
      </w:r>
      <w:r w:rsidRPr="00CE76FA">
        <w:rPr>
          <w:bCs/>
        </w:rPr>
        <w:t>о</w:t>
      </w:r>
      <w:r w:rsidRPr="00CE76FA">
        <w:rPr>
          <w:bCs/>
        </w:rPr>
        <w:t>вочных решений и снижения возможных неблагоприятных последствий чрезвычайных с</w:t>
      </w:r>
      <w:r w:rsidRPr="00CE76FA">
        <w:rPr>
          <w:bCs/>
        </w:rPr>
        <w:t>и</w:t>
      </w:r>
      <w:r w:rsidRPr="00CE76FA">
        <w:rPr>
          <w:bCs/>
        </w:rPr>
        <w:t>туаций природного и техногенного характера.</w:t>
      </w:r>
    </w:p>
    <w:p w:rsidR="0000341A" w:rsidRPr="00CE76FA" w:rsidRDefault="0000341A" w:rsidP="00D56FDF">
      <w:pPr>
        <w:widowControl w:val="0"/>
        <w:autoSpaceDE w:val="0"/>
        <w:autoSpaceDN w:val="0"/>
        <w:adjustRightInd w:val="0"/>
        <w:ind w:right="-285" w:firstLine="709"/>
        <w:jc w:val="both"/>
        <w:rPr>
          <w:bCs/>
        </w:rPr>
      </w:pPr>
      <w:r w:rsidRPr="00CE76FA">
        <w:rPr>
          <w:bCs/>
        </w:rPr>
        <w:t>22.4. При проектировании инженерной защиты следует обеспечивать:</w:t>
      </w:r>
    </w:p>
    <w:p w:rsidR="0000341A" w:rsidRPr="00CE76FA" w:rsidRDefault="0000341A" w:rsidP="00D56FDF">
      <w:pPr>
        <w:widowControl w:val="0"/>
        <w:autoSpaceDE w:val="0"/>
        <w:autoSpaceDN w:val="0"/>
        <w:adjustRightInd w:val="0"/>
        <w:ind w:right="-285" w:firstLine="709"/>
        <w:jc w:val="both"/>
        <w:rPr>
          <w:bCs/>
        </w:rPr>
      </w:pPr>
      <w:r w:rsidRPr="00CE76FA">
        <w:rPr>
          <w:bCs/>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341A" w:rsidRPr="00CE76FA" w:rsidRDefault="0000341A" w:rsidP="00D56FDF">
      <w:pPr>
        <w:widowControl w:val="0"/>
        <w:autoSpaceDE w:val="0"/>
        <w:autoSpaceDN w:val="0"/>
        <w:adjustRightInd w:val="0"/>
        <w:ind w:right="-285" w:firstLine="709"/>
        <w:jc w:val="both"/>
        <w:rPr>
          <w:bCs/>
        </w:rPr>
      </w:pPr>
      <w:r w:rsidRPr="00CE76FA">
        <w:rPr>
          <w:bCs/>
        </w:rPr>
        <w:t>2) производство работ способами, не приводящими к появлению новых и (или) инте</w:t>
      </w:r>
      <w:r w:rsidRPr="00CE76FA">
        <w:rPr>
          <w:bCs/>
        </w:rPr>
        <w:t>н</w:t>
      </w:r>
      <w:r w:rsidRPr="00CE76FA">
        <w:rPr>
          <w:bCs/>
        </w:rPr>
        <w:t>сификации действующих геологических процессов;</w:t>
      </w:r>
    </w:p>
    <w:p w:rsidR="0000341A" w:rsidRPr="00CE76FA" w:rsidRDefault="0000341A" w:rsidP="00D56FDF">
      <w:pPr>
        <w:widowControl w:val="0"/>
        <w:autoSpaceDE w:val="0"/>
        <w:autoSpaceDN w:val="0"/>
        <w:adjustRightInd w:val="0"/>
        <w:ind w:right="-285" w:firstLine="709"/>
        <w:jc w:val="both"/>
        <w:rPr>
          <w:bCs/>
        </w:rPr>
      </w:pPr>
      <w:r w:rsidRPr="00CE76FA">
        <w:rPr>
          <w:bCs/>
        </w:rPr>
        <w:t>3) сохранение заповедных зон, ландшафтов, исторических и иных объектов, террит</w:t>
      </w:r>
      <w:r w:rsidRPr="00CE76FA">
        <w:rPr>
          <w:bCs/>
        </w:rPr>
        <w:t>о</w:t>
      </w:r>
      <w:r w:rsidRPr="00CE76FA">
        <w:rPr>
          <w:bCs/>
        </w:rPr>
        <w:t>рий и зон;</w:t>
      </w:r>
    </w:p>
    <w:p w:rsidR="0000341A" w:rsidRPr="00CE76FA" w:rsidRDefault="0000341A" w:rsidP="00D56FDF">
      <w:pPr>
        <w:widowControl w:val="0"/>
        <w:autoSpaceDE w:val="0"/>
        <w:autoSpaceDN w:val="0"/>
        <w:adjustRightInd w:val="0"/>
        <w:ind w:right="-285" w:firstLine="709"/>
        <w:jc w:val="both"/>
        <w:rPr>
          <w:bCs/>
        </w:rPr>
      </w:pPr>
      <w:r w:rsidRPr="00CE76FA">
        <w:rPr>
          <w:bCs/>
        </w:rPr>
        <w:t>4) надлежащее архитектурное оформление сооружений инженерной защиты;</w:t>
      </w:r>
    </w:p>
    <w:p w:rsidR="0000341A" w:rsidRPr="00CE76FA" w:rsidRDefault="0000341A" w:rsidP="00D56FDF">
      <w:pPr>
        <w:widowControl w:val="0"/>
        <w:autoSpaceDE w:val="0"/>
        <w:autoSpaceDN w:val="0"/>
        <w:adjustRightInd w:val="0"/>
        <w:ind w:right="-285" w:firstLine="709"/>
        <w:jc w:val="both"/>
        <w:rPr>
          <w:bCs/>
        </w:rPr>
      </w:pPr>
      <w:r w:rsidRPr="00CE76FA">
        <w:rPr>
          <w:bCs/>
        </w:rPr>
        <w:t>5) сочетание с мероприятиями по охране окружающей среды;</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341A" w:rsidRPr="00CE76FA" w:rsidRDefault="0000341A" w:rsidP="00D56FDF">
      <w:pPr>
        <w:widowControl w:val="0"/>
        <w:ind w:right="-285" w:firstLine="720"/>
        <w:jc w:val="both"/>
        <w:rPr>
          <w:bCs/>
        </w:rPr>
      </w:pPr>
      <w:r w:rsidRPr="00CE76FA">
        <w:t>22</w:t>
      </w:r>
      <w:r w:rsidRPr="00CE76FA">
        <w:rPr>
          <w:bCs/>
        </w:rPr>
        <w:t>.5. Мероприятия по инженерной подготовке следует устанавливать с учетом пр</w:t>
      </w:r>
      <w:r w:rsidRPr="00CE76FA">
        <w:rPr>
          <w:bCs/>
        </w:rPr>
        <w:t>о</w:t>
      </w:r>
      <w:r w:rsidRPr="00CE76FA">
        <w:rPr>
          <w:bCs/>
        </w:rPr>
        <w:t>гноза изменения инженерно-геологических условий, характера использования и планирово</w:t>
      </w:r>
      <w:r w:rsidRPr="00CE76FA">
        <w:rPr>
          <w:bCs/>
        </w:rPr>
        <w:t>ч</w:t>
      </w:r>
      <w:r w:rsidRPr="00CE76FA">
        <w:rPr>
          <w:bCs/>
        </w:rPr>
        <w:t>ной организации территории. При разработке проектов планировки и застройки сельских п</w:t>
      </w:r>
      <w:r w:rsidRPr="00CE76FA">
        <w:rPr>
          <w:bCs/>
        </w:rPr>
        <w:t>о</w:t>
      </w:r>
      <w:r w:rsidRPr="00CE76FA">
        <w:rPr>
          <w:bCs/>
        </w:rPr>
        <w:t>селений при необходимости следует предусматривать инженерную защиту от оползней и о</w:t>
      </w:r>
      <w:r w:rsidRPr="00CE76FA">
        <w:rPr>
          <w:bCs/>
        </w:rPr>
        <w:t>б</w:t>
      </w:r>
      <w:r w:rsidRPr="00CE76FA">
        <w:rPr>
          <w:bCs/>
        </w:rPr>
        <w:t xml:space="preserve">валов, затопления, подтопления, селевых потоков, снежных лавин и </w:t>
      </w:r>
      <w:r w:rsidRPr="00CE76FA">
        <w:rPr>
          <w:bCs/>
          <w:spacing w:val="-2"/>
        </w:rPr>
        <w:t>других факторов пр</w:t>
      </w:r>
      <w:r w:rsidRPr="00CE76FA">
        <w:rPr>
          <w:bCs/>
          <w:spacing w:val="-2"/>
        </w:rPr>
        <w:t>и</w:t>
      </w:r>
      <w:r w:rsidRPr="00CE76FA">
        <w:rPr>
          <w:bCs/>
          <w:spacing w:val="-2"/>
        </w:rPr>
        <w:t>родного риска</w:t>
      </w:r>
      <w:r w:rsidRPr="00CE76FA">
        <w:rPr>
          <w:bCs/>
        </w:rPr>
        <w:t xml:space="preserve"> с учетом требований глав 23 - 28 настоящих нормативов.</w:t>
      </w:r>
    </w:p>
    <w:p w:rsidR="0000341A" w:rsidRPr="00CE76FA" w:rsidRDefault="0000341A" w:rsidP="00D56FDF">
      <w:pPr>
        <w:widowControl w:val="0"/>
        <w:ind w:right="-285" w:firstLine="720"/>
        <w:jc w:val="both"/>
        <w:rPr>
          <w:bCs/>
        </w:rPr>
      </w:pPr>
      <w:r w:rsidRPr="00CE76FA">
        <w:rPr>
          <w:bCs/>
        </w:rPr>
        <w:t>22.6. При проведении вертикальной планировки проектные отметки территории сл</w:t>
      </w:r>
      <w:r w:rsidRPr="00CE76FA">
        <w:rPr>
          <w:bCs/>
        </w:rPr>
        <w:t>е</w:t>
      </w:r>
      <w:r w:rsidRPr="00CE76FA">
        <w:rPr>
          <w:bCs/>
        </w:rPr>
        <w:t>дует назначать исходя из условий максимального сохранения естественного рельефа, по</w:t>
      </w:r>
      <w:r w:rsidRPr="00CE76FA">
        <w:rPr>
          <w:bCs/>
        </w:rPr>
        <w:t>ч</w:t>
      </w:r>
      <w:r w:rsidRPr="00CE76FA">
        <w:rPr>
          <w:bCs/>
        </w:rPr>
        <w:lastRenderedPageBreak/>
        <w:t>венного покрова и существующих древесных насаждений, отвода поверхностных вод со ск</w:t>
      </w:r>
      <w:r w:rsidRPr="00CE76FA">
        <w:rPr>
          <w:bCs/>
        </w:rPr>
        <w:t>о</w:t>
      </w:r>
      <w:r w:rsidRPr="00CE76FA">
        <w:rPr>
          <w:bCs/>
        </w:rPr>
        <w:t>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0341A" w:rsidRPr="00CE76FA" w:rsidRDefault="0000341A" w:rsidP="00D56FDF">
      <w:pPr>
        <w:widowControl w:val="0"/>
        <w:ind w:right="-285" w:firstLine="720"/>
        <w:jc w:val="both"/>
        <w:rPr>
          <w:bCs/>
        </w:rPr>
      </w:pPr>
      <w:r w:rsidRPr="00CE76FA">
        <w:rPr>
          <w:bCs/>
        </w:rPr>
        <w:t>22.7. Отвод поверхностных вод следует осуществлять со всего бассейна (стоки в в</w:t>
      </w:r>
      <w:r w:rsidRPr="00CE76FA">
        <w:rPr>
          <w:bCs/>
        </w:rPr>
        <w:t>о</w:t>
      </w:r>
      <w:r w:rsidRPr="00CE76FA">
        <w:rPr>
          <w:bCs/>
        </w:rPr>
        <w:t>доемы, водостоки, овраги и т.п.) в соответствии с СП 32.13330, предусматривая в городах, как правило, дождевую канализацию закрытого типа с предварительной очисткой стока.</w:t>
      </w:r>
    </w:p>
    <w:p w:rsidR="0000341A" w:rsidRPr="00CE76FA" w:rsidRDefault="0000341A" w:rsidP="00D56FDF">
      <w:pPr>
        <w:widowControl w:val="0"/>
        <w:ind w:right="-285" w:firstLine="720"/>
        <w:jc w:val="both"/>
        <w:rPr>
          <w:bCs/>
        </w:rPr>
      </w:pPr>
      <w:r w:rsidRPr="00CE76FA">
        <w:rPr>
          <w:bCs/>
        </w:rPr>
        <w:t>22.8. Применение открытых водоотводящих устройств – канав, кюветов, лотков д</w:t>
      </w:r>
      <w:r w:rsidRPr="00CE76FA">
        <w:rPr>
          <w:bCs/>
        </w:rPr>
        <w:t>о</w:t>
      </w:r>
      <w:r w:rsidRPr="00CE76FA">
        <w:rPr>
          <w:bCs/>
        </w:rPr>
        <w:t>пускается в районах одно-, двухэтажной застройки и в сельских поселениях, а также на те</w:t>
      </w:r>
      <w:r w:rsidRPr="00CE76FA">
        <w:rPr>
          <w:bCs/>
        </w:rPr>
        <w:t>р</w:t>
      </w:r>
      <w:r w:rsidRPr="00CE76FA">
        <w:rPr>
          <w:bCs/>
        </w:rPr>
        <w:t>ритории парков с устройством мостиков или труб на пересечении с улицами, дорогами, пр</w:t>
      </w:r>
      <w:r w:rsidRPr="00CE76FA">
        <w:rPr>
          <w:bCs/>
        </w:rPr>
        <w:t>о</w:t>
      </w:r>
      <w:r w:rsidRPr="00CE76FA">
        <w:rPr>
          <w:bCs/>
        </w:rPr>
        <w:t>ездами и тротуарами.</w:t>
      </w:r>
    </w:p>
    <w:p w:rsidR="0000341A" w:rsidRPr="00CE76FA" w:rsidRDefault="0000341A" w:rsidP="00D56FDF">
      <w:pPr>
        <w:widowControl w:val="0"/>
        <w:ind w:right="-285" w:firstLine="720"/>
        <w:jc w:val="both"/>
        <w:rPr>
          <w:bCs/>
        </w:rPr>
      </w:pPr>
      <w:r w:rsidRPr="00CE76FA">
        <w:rPr>
          <w:bCs/>
        </w:rPr>
        <w:t>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w:t>
      </w:r>
      <w:r w:rsidRPr="00CE76FA">
        <w:rPr>
          <w:bCs/>
        </w:rPr>
        <w:t>а</w:t>
      </w:r>
      <w:r w:rsidRPr="00CE76FA">
        <w:rPr>
          <w:bCs/>
        </w:rPr>
        <w:t xml:space="preserve">стройки путем устройства закрытых дренажей. На территории </w:t>
      </w:r>
      <w:r w:rsidRPr="00CE76FA">
        <w:t xml:space="preserve">индивидуальной усадебной жилой застройки </w:t>
      </w:r>
      <w:r w:rsidRPr="00CE76FA">
        <w:rPr>
          <w:bCs/>
        </w:rPr>
        <w:t>городов, в сельских поселениях и на территориях стадионов, парков и др</w:t>
      </w:r>
      <w:r w:rsidRPr="00CE76FA">
        <w:rPr>
          <w:bCs/>
        </w:rPr>
        <w:t>у</w:t>
      </w:r>
      <w:r w:rsidRPr="00CE76FA">
        <w:rPr>
          <w:bCs/>
        </w:rPr>
        <w:t xml:space="preserve">гих озелененных территорий общего пользования допускается открытая осушительная сеть. </w:t>
      </w:r>
    </w:p>
    <w:p w:rsidR="0000341A" w:rsidRPr="00CE76FA" w:rsidRDefault="0000341A" w:rsidP="00D56FDF">
      <w:pPr>
        <w:widowControl w:val="0"/>
        <w:ind w:right="-285" w:firstLine="720"/>
        <w:jc w:val="both"/>
        <w:rPr>
          <w:bCs/>
        </w:rPr>
      </w:pPr>
      <w:r w:rsidRPr="00CE76FA">
        <w:rPr>
          <w:bCs/>
        </w:rPr>
        <w:t>22.10. На территории микрорайонов минимальную толщину слоя минеральных гру</w:t>
      </w:r>
      <w:r w:rsidRPr="00CE76FA">
        <w:rPr>
          <w:bCs/>
        </w:rPr>
        <w:t>н</w:t>
      </w:r>
      <w:r w:rsidRPr="00CE76FA">
        <w:rPr>
          <w:bCs/>
        </w:rPr>
        <w:t xml:space="preserve">тов следует принимать равной </w:t>
      </w:r>
      <w:smartTag w:uri="urn:schemas-microsoft-com:office:smarttags" w:element="metricconverter">
        <w:smartTagPr>
          <w:attr w:name="ProductID" w:val="1 м"/>
        </w:smartTagPr>
        <w:r w:rsidRPr="00CE76FA">
          <w:rPr>
            <w:bCs/>
          </w:rPr>
          <w:t>1 м</w:t>
        </w:r>
      </w:smartTag>
      <w:r w:rsidRPr="00CE76FA">
        <w:rPr>
          <w:bCs/>
        </w:rPr>
        <w:t>; на проезжих частях улиц толщина слоя минеральных грунтов должна быть установлена в зависимости от интенсивности движения транспорта.</w:t>
      </w:r>
    </w:p>
    <w:p w:rsidR="0000341A" w:rsidRPr="00CE76FA" w:rsidRDefault="0000341A" w:rsidP="00D56FDF">
      <w:pPr>
        <w:widowControl w:val="0"/>
        <w:ind w:right="-285" w:firstLine="720"/>
        <w:jc w:val="both"/>
        <w:rPr>
          <w:bCs/>
          <w:spacing w:val="-4"/>
        </w:rPr>
      </w:pPr>
      <w:r w:rsidRPr="00CE76FA">
        <w:rPr>
          <w:bCs/>
        </w:rPr>
        <w:t>22.11.</w:t>
      </w:r>
      <w:r w:rsidRPr="00CE76FA">
        <w:rPr>
          <w:bCs/>
          <w:spacing w:val="-2"/>
        </w:rPr>
        <w:t> Для защиты существующей застройки в селеопасной зоне необходимо пред</w:t>
      </w:r>
      <w:r w:rsidRPr="00CE76FA">
        <w:rPr>
          <w:bCs/>
          <w:spacing w:val="-2"/>
        </w:rPr>
        <w:t>у</w:t>
      </w:r>
      <w:r w:rsidRPr="00CE76FA">
        <w:rPr>
          <w:bCs/>
          <w:spacing w:val="-2"/>
        </w:rPr>
        <w:t>сматривать максимальное сохранение леса, посадку древесно-кустарниковой растительности, террасирование склонов, укрепление берегов селеносных рек, озер, сооружение плотин и з</w:t>
      </w:r>
      <w:r w:rsidRPr="00CE76FA">
        <w:rPr>
          <w:bCs/>
          <w:spacing w:val="-2"/>
        </w:rPr>
        <w:t>а</w:t>
      </w:r>
      <w:r w:rsidRPr="00CE76FA">
        <w:rPr>
          <w:bCs/>
          <w:spacing w:val="-2"/>
        </w:rPr>
        <w:t xml:space="preserve">пруд в зоне формирования селя, </w:t>
      </w:r>
      <w:r w:rsidRPr="00CE76FA">
        <w:rPr>
          <w:bCs/>
          <w:spacing w:val="-4"/>
        </w:rPr>
        <w:t>строительство селенаправляющих дамб и отводящих каналов на конусе выноса.</w:t>
      </w:r>
    </w:p>
    <w:p w:rsidR="0000341A" w:rsidRPr="00CE76FA" w:rsidRDefault="0000341A" w:rsidP="00D56FDF">
      <w:pPr>
        <w:widowControl w:val="0"/>
        <w:autoSpaceDE w:val="0"/>
        <w:autoSpaceDN w:val="0"/>
        <w:adjustRightInd w:val="0"/>
        <w:ind w:right="-285" w:firstLine="709"/>
        <w:jc w:val="both"/>
        <w:rPr>
          <w:bCs/>
        </w:rPr>
      </w:pPr>
      <w:r w:rsidRPr="00CE76FA">
        <w:rPr>
          <w:bCs/>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w:t>
      </w:r>
      <w:r w:rsidRPr="00CE76FA">
        <w:rPr>
          <w:bCs/>
        </w:rPr>
        <w:t>о</w:t>
      </w:r>
      <w:r w:rsidRPr="00CE76FA">
        <w:rPr>
          <w:bCs/>
        </w:rPr>
        <w:t>вание и облесение склонов. В отдельных случаях допускается полная или частичная ликв</w:t>
      </w:r>
      <w:r w:rsidRPr="00CE76FA">
        <w:rPr>
          <w:bCs/>
        </w:rPr>
        <w:t>и</w:t>
      </w:r>
      <w:r w:rsidRPr="00CE76FA">
        <w:rPr>
          <w:bCs/>
        </w:rPr>
        <w:t>дация оврагов путем их засыпки с прокладкой по ним водосточных и дренажных коллект</w:t>
      </w:r>
      <w:r w:rsidRPr="00CE76FA">
        <w:rPr>
          <w:bCs/>
        </w:rPr>
        <w:t>о</w:t>
      </w:r>
      <w:r w:rsidRPr="00CE76FA">
        <w:rPr>
          <w:bCs/>
        </w:rPr>
        <w:t>ров. Территории оврагов могут быть использованы для размещения транспортных сооруж</w:t>
      </w:r>
      <w:r w:rsidRPr="00CE76FA">
        <w:rPr>
          <w:bCs/>
        </w:rPr>
        <w:t>е</w:t>
      </w:r>
      <w:r w:rsidRPr="00CE76FA">
        <w:rPr>
          <w:bCs/>
        </w:rPr>
        <w:t>ний, гаражей, складов и коммунальных объектов, а также устройства парков. При град</w:t>
      </w:r>
      <w:r w:rsidRPr="00CE76FA">
        <w:rPr>
          <w:bCs/>
        </w:rPr>
        <w:t>о</w:t>
      </w:r>
      <w:r w:rsidRPr="00CE76FA">
        <w:rPr>
          <w:bCs/>
        </w:rPr>
        <w:t>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rsidR="0000341A" w:rsidRPr="00CE76FA" w:rsidRDefault="0000341A" w:rsidP="00D56FDF">
      <w:pPr>
        <w:widowControl w:val="0"/>
        <w:ind w:right="-285" w:firstLine="720"/>
        <w:jc w:val="both"/>
        <w:rPr>
          <w:bCs/>
        </w:rPr>
      </w:pPr>
      <w:r w:rsidRPr="00CE76FA">
        <w:rPr>
          <w:bCs/>
        </w:rPr>
        <w:t>22.13. В сельских поселениях, расположенных на территориях, подверженных опол</w:t>
      </w:r>
      <w:r w:rsidRPr="00CE76FA">
        <w:rPr>
          <w:bCs/>
        </w:rPr>
        <w:t>з</w:t>
      </w:r>
      <w:r w:rsidRPr="00CE76FA">
        <w:rPr>
          <w:bCs/>
        </w:rPr>
        <w:t>невым процессам, необходимо предусматривать упорядочение поверхностного стока, пер</w:t>
      </w:r>
      <w:r w:rsidRPr="00CE76FA">
        <w:rPr>
          <w:bCs/>
        </w:rPr>
        <w:t>е</w:t>
      </w:r>
      <w:r w:rsidRPr="00CE76FA">
        <w:rPr>
          <w:bCs/>
        </w:rPr>
        <w:t>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w:t>
      </w:r>
      <w:r w:rsidRPr="00CE76FA">
        <w:rPr>
          <w:bCs/>
        </w:rPr>
        <w:t>е</w:t>
      </w:r>
      <w:r w:rsidRPr="00CE76FA">
        <w:rPr>
          <w:bCs/>
        </w:rPr>
        <w:t>роприятия следует осуществлять на основе комплексного изучения геологических и гидр</w:t>
      </w:r>
      <w:r w:rsidRPr="00CE76FA">
        <w:rPr>
          <w:bCs/>
        </w:rPr>
        <w:t>о</w:t>
      </w:r>
      <w:r w:rsidRPr="00CE76FA">
        <w:rPr>
          <w:bCs/>
        </w:rPr>
        <w:t>геологических условий районов.</w:t>
      </w:r>
    </w:p>
    <w:p w:rsidR="0000341A" w:rsidRPr="00CE76FA" w:rsidRDefault="0000341A" w:rsidP="00D56FDF">
      <w:pPr>
        <w:widowControl w:val="0"/>
        <w:autoSpaceDE w:val="0"/>
        <w:autoSpaceDN w:val="0"/>
        <w:adjustRightInd w:val="0"/>
        <w:ind w:right="-285" w:firstLine="709"/>
        <w:jc w:val="both"/>
        <w:rPr>
          <w:bCs/>
        </w:rPr>
      </w:pPr>
      <w:r w:rsidRPr="00CE76FA">
        <w:rPr>
          <w:bCs/>
        </w:rPr>
        <w:t>22.14. Сооружения и мероприятия по защите от опасных геологических процессов должны выполняться в соответствии с требованиями</w:t>
      </w:r>
      <w:r w:rsidRPr="00CE76FA">
        <w:rPr>
          <w:bCs/>
        </w:rPr>
        <w:br/>
        <w:t>СП 116.13330.2012.</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Рекультивацию и благоустройство территорий следует производить с учетом требов</w:t>
      </w:r>
      <w:r w:rsidRPr="00CE76FA">
        <w:rPr>
          <w:bCs/>
        </w:rPr>
        <w:t>а</w:t>
      </w:r>
      <w:r w:rsidRPr="00CE76FA">
        <w:rPr>
          <w:bCs/>
        </w:rPr>
        <w:t>ний ГОСТ 17.5.3.04-83* и ГОСТ 17.5.3.05-84.</w:t>
      </w:r>
    </w:p>
    <w:p w:rsidR="0000341A" w:rsidRPr="00CE76FA" w:rsidRDefault="0000341A" w:rsidP="00D56FDF">
      <w:pPr>
        <w:widowControl w:val="0"/>
        <w:overflowPunct w:val="0"/>
        <w:autoSpaceDE w:val="0"/>
        <w:autoSpaceDN w:val="0"/>
        <w:adjustRightInd w:val="0"/>
        <w:ind w:right="-285" w:firstLine="709"/>
        <w:jc w:val="center"/>
        <w:rPr>
          <w:bCs/>
        </w:rPr>
      </w:pPr>
    </w:p>
    <w:p w:rsidR="0000341A" w:rsidRPr="00CE76FA" w:rsidRDefault="0000341A" w:rsidP="00D56FDF">
      <w:pPr>
        <w:widowControl w:val="0"/>
        <w:overflowPunct w:val="0"/>
        <w:autoSpaceDE w:val="0"/>
        <w:autoSpaceDN w:val="0"/>
        <w:adjustRightInd w:val="0"/>
        <w:ind w:right="-285" w:firstLine="709"/>
        <w:jc w:val="center"/>
        <w:rPr>
          <w:bCs/>
        </w:rPr>
      </w:pPr>
      <w:r w:rsidRPr="00CE76FA">
        <w:rPr>
          <w:bCs/>
        </w:rPr>
        <w:t>23. Противооползневые и противообвальные сооружения и мероприятия</w:t>
      </w:r>
    </w:p>
    <w:p w:rsidR="0000341A" w:rsidRPr="00CE76FA" w:rsidRDefault="0000341A" w:rsidP="00D56FDF">
      <w:pPr>
        <w:widowControl w:val="0"/>
        <w:ind w:right="-285" w:firstLine="709"/>
        <w:jc w:val="both"/>
        <w:rPr>
          <w:bCs/>
        </w:rPr>
      </w:pPr>
      <w:r w:rsidRPr="00CE76FA">
        <w:rPr>
          <w:bCs/>
        </w:rPr>
        <w:t>23.1.</w:t>
      </w:r>
      <w:r w:rsidRPr="00CE76FA">
        <w:t> </w:t>
      </w:r>
      <w:r w:rsidRPr="00CE76FA">
        <w:rPr>
          <w:bCs/>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w:t>
      </w:r>
      <w:r w:rsidRPr="00CE76FA">
        <w:rPr>
          <w:bCs/>
        </w:rPr>
        <w:t>е</w:t>
      </w:r>
      <w:r w:rsidRPr="00CE76FA">
        <w:rPr>
          <w:bCs/>
        </w:rPr>
        <w:t>ний, направленных на предотвращение и стабилизацию этих процессов:</w:t>
      </w:r>
    </w:p>
    <w:p w:rsidR="0000341A" w:rsidRPr="00CE76FA" w:rsidRDefault="0000341A" w:rsidP="00D56FDF">
      <w:pPr>
        <w:widowControl w:val="0"/>
        <w:autoSpaceDE w:val="0"/>
        <w:autoSpaceDN w:val="0"/>
        <w:adjustRightInd w:val="0"/>
        <w:ind w:right="-285" w:firstLine="709"/>
        <w:jc w:val="both"/>
        <w:rPr>
          <w:bCs/>
        </w:rPr>
      </w:pPr>
      <w:r w:rsidRPr="00CE76FA">
        <w:rPr>
          <w:bCs/>
        </w:rPr>
        <w:t>1)</w:t>
      </w:r>
      <w:r w:rsidRPr="00CE76FA">
        <w:t> </w:t>
      </w:r>
      <w:r w:rsidRPr="00CE76FA">
        <w:rPr>
          <w:bCs/>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w:t>
      </w:r>
      <w:r w:rsidRPr="00CE76FA">
        <w:rPr>
          <w:bCs/>
        </w:rPr>
        <w:t>р</w:t>
      </w:r>
      <w:r w:rsidRPr="00CE76FA">
        <w:rPr>
          <w:bCs/>
        </w:rPr>
        <w:t>банкета);</w:t>
      </w:r>
    </w:p>
    <w:p w:rsidR="0000341A" w:rsidRPr="00CE76FA" w:rsidRDefault="0000341A" w:rsidP="00D56FDF">
      <w:pPr>
        <w:widowControl w:val="0"/>
        <w:autoSpaceDE w:val="0"/>
        <w:autoSpaceDN w:val="0"/>
        <w:adjustRightInd w:val="0"/>
        <w:ind w:right="-285" w:firstLine="709"/>
        <w:jc w:val="both"/>
        <w:rPr>
          <w:bCs/>
        </w:rPr>
      </w:pPr>
      <w:r w:rsidRPr="00CE76FA">
        <w:rPr>
          <w:bCs/>
        </w:rPr>
        <w:t>2) регулирование стока поверхностных вод с помощью вертикальной планировки те</w:t>
      </w:r>
      <w:r w:rsidRPr="00CE76FA">
        <w:rPr>
          <w:bCs/>
        </w:rPr>
        <w:t>р</w:t>
      </w:r>
      <w:r w:rsidRPr="00CE76FA">
        <w:rPr>
          <w:bCs/>
        </w:rPr>
        <w:t>ритории и устройства системы поверхностного водоотвода – обеспечение беспрепятственн</w:t>
      </w:r>
      <w:r w:rsidRPr="00CE76FA">
        <w:rPr>
          <w:bCs/>
        </w:rPr>
        <w:t>о</w:t>
      </w:r>
      <w:r w:rsidRPr="00CE76FA">
        <w:rPr>
          <w:bCs/>
        </w:rPr>
        <w:lastRenderedPageBreak/>
        <w:t>го стока поверхностных вод, исключение застаивания вод на бессточных участках и попад</w:t>
      </w:r>
      <w:r w:rsidRPr="00CE76FA">
        <w:rPr>
          <w:bCs/>
        </w:rPr>
        <w:t>а</w:t>
      </w:r>
      <w:r w:rsidRPr="00CE76FA">
        <w:rPr>
          <w:bCs/>
        </w:rPr>
        <w:t>ние на склон вод с присклоновой территории;</w:t>
      </w:r>
    </w:p>
    <w:p w:rsidR="0000341A" w:rsidRPr="00CE76FA" w:rsidRDefault="0000341A" w:rsidP="00D56FDF">
      <w:pPr>
        <w:widowControl w:val="0"/>
        <w:autoSpaceDE w:val="0"/>
        <w:autoSpaceDN w:val="0"/>
        <w:adjustRightInd w:val="0"/>
        <w:ind w:right="-285" w:firstLine="709"/>
        <w:jc w:val="both"/>
        <w:rPr>
          <w:bCs/>
        </w:rPr>
      </w:pPr>
      <w:r w:rsidRPr="00CE76FA">
        <w:rPr>
          <w:bCs/>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0341A" w:rsidRPr="00CE76FA" w:rsidRDefault="0000341A" w:rsidP="00D56FDF">
      <w:pPr>
        <w:widowControl w:val="0"/>
        <w:autoSpaceDE w:val="0"/>
        <w:autoSpaceDN w:val="0"/>
        <w:adjustRightInd w:val="0"/>
        <w:ind w:right="-285" w:firstLine="709"/>
        <w:jc w:val="both"/>
        <w:rPr>
          <w:bCs/>
        </w:rPr>
      </w:pPr>
      <w:r w:rsidRPr="00CE76FA">
        <w:rPr>
          <w:bCs/>
        </w:rPr>
        <w:t>4) искусственное понижение уровня подземных вод;</w:t>
      </w:r>
    </w:p>
    <w:p w:rsidR="0000341A" w:rsidRPr="00CE76FA" w:rsidRDefault="0000341A" w:rsidP="00D56FDF">
      <w:pPr>
        <w:widowControl w:val="0"/>
        <w:autoSpaceDE w:val="0"/>
        <w:autoSpaceDN w:val="0"/>
        <w:adjustRightInd w:val="0"/>
        <w:ind w:right="-285" w:firstLine="709"/>
        <w:jc w:val="both"/>
        <w:rPr>
          <w:bCs/>
        </w:rPr>
      </w:pPr>
      <w:r w:rsidRPr="00CE76FA">
        <w:rPr>
          <w:bCs/>
        </w:rPr>
        <w:t>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w:t>
      </w:r>
      <w:r w:rsidRPr="00CE76FA">
        <w:rPr>
          <w:bCs/>
        </w:rPr>
        <w:t>в</w:t>
      </w:r>
      <w:r w:rsidRPr="00CE76FA">
        <w:rPr>
          <w:bCs/>
        </w:rPr>
        <w:t>кой;</w:t>
      </w:r>
    </w:p>
    <w:p w:rsidR="0000341A" w:rsidRPr="00CE76FA" w:rsidRDefault="0000341A" w:rsidP="00D56FDF">
      <w:pPr>
        <w:widowControl w:val="0"/>
        <w:autoSpaceDE w:val="0"/>
        <w:autoSpaceDN w:val="0"/>
        <w:adjustRightInd w:val="0"/>
        <w:ind w:right="-285" w:firstLine="709"/>
        <w:jc w:val="both"/>
        <w:rPr>
          <w:bCs/>
        </w:rPr>
      </w:pPr>
      <w:r w:rsidRPr="00CE76FA">
        <w:rPr>
          <w:bCs/>
        </w:rPr>
        <w:t>6) закрепление грунтов: армирование – для защиты обнаженных склонов (</w:t>
      </w:r>
      <w:r w:rsidRPr="00CE76FA">
        <w:rPr>
          <w:bCs/>
          <w:spacing w:val="-2"/>
        </w:rPr>
        <w:t>откосов) от выветривания, образования вывалов и осыпей; цементация, смолизация</w:t>
      </w:r>
      <w:r w:rsidRPr="00CE76FA">
        <w:rPr>
          <w:bCs/>
        </w:rPr>
        <w:t>, силикатизация, эле</w:t>
      </w:r>
      <w:r w:rsidRPr="00CE76FA">
        <w:rPr>
          <w:bCs/>
        </w:rPr>
        <w:t>к</w:t>
      </w:r>
      <w:r w:rsidRPr="00CE76FA">
        <w:rPr>
          <w:bCs/>
        </w:rPr>
        <w:t>трохимическое и термическое закрепление грунтов – в слабых и трещиноватых грунтах;</w:t>
      </w:r>
    </w:p>
    <w:p w:rsidR="0000341A" w:rsidRPr="00CE76FA" w:rsidRDefault="0000341A" w:rsidP="00D56FDF">
      <w:pPr>
        <w:widowControl w:val="0"/>
        <w:autoSpaceDE w:val="0"/>
        <w:autoSpaceDN w:val="0"/>
        <w:adjustRightInd w:val="0"/>
        <w:ind w:right="-285" w:firstLine="709"/>
        <w:jc w:val="both"/>
        <w:rPr>
          <w:bCs/>
        </w:rPr>
      </w:pPr>
      <w:r w:rsidRPr="00CE76FA">
        <w:rPr>
          <w:bCs/>
        </w:rPr>
        <w:t>7) устройство удерживающих сооружений для предотвращения оползневых и обвал</w:t>
      </w:r>
      <w:r w:rsidRPr="00CE76FA">
        <w:rPr>
          <w:bCs/>
        </w:rPr>
        <w:t>ь</w:t>
      </w:r>
      <w:r w:rsidRPr="00CE76FA">
        <w:rPr>
          <w:bCs/>
        </w:rPr>
        <w:t>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w:t>
      </w:r>
      <w:r w:rsidRPr="00CE76FA">
        <w:rPr>
          <w:bCs/>
        </w:rPr>
        <w:t>м</w:t>
      </w:r>
      <w:r w:rsidRPr="00CE76FA">
        <w:rPr>
          <w:bCs/>
        </w:rPr>
        <w:t>бы (заделка пустот, образовавшихся в результате вывалов на склонах), покровные сетки в сочетании с анкерными креплениями;</w:t>
      </w:r>
    </w:p>
    <w:p w:rsidR="0000341A" w:rsidRPr="00CE76FA" w:rsidRDefault="0000341A" w:rsidP="00D56FDF">
      <w:pPr>
        <w:widowControl w:val="0"/>
        <w:autoSpaceDE w:val="0"/>
        <w:autoSpaceDN w:val="0"/>
        <w:adjustRightInd w:val="0"/>
        <w:ind w:right="-285" w:firstLine="709"/>
        <w:jc w:val="both"/>
        <w:rPr>
          <w:bCs/>
        </w:rPr>
      </w:pPr>
      <w:r w:rsidRPr="00CE76FA">
        <w:rPr>
          <w:bCs/>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w:t>
      </w:r>
      <w:r w:rsidRPr="00CE76FA">
        <w:rPr>
          <w:bCs/>
        </w:rPr>
        <w:t>т</w:t>
      </w:r>
      <w:r w:rsidRPr="00CE76FA">
        <w:rPr>
          <w:bCs/>
        </w:rPr>
        <w:t>таивания, установление охранных зон и т.д.).</w:t>
      </w:r>
    </w:p>
    <w:p w:rsidR="0000341A" w:rsidRPr="00CE76FA" w:rsidRDefault="0000341A" w:rsidP="00D56FDF">
      <w:pPr>
        <w:widowControl w:val="0"/>
        <w:autoSpaceDE w:val="0"/>
        <w:autoSpaceDN w:val="0"/>
        <w:adjustRightInd w:val="0"/>
        <w:ind w:right="-285" w:firstLine="709"/>
        <w:jc w:val="both"/>
        <w:rPr>
          <w:bCs/>
        </w:rPr>
      </w:pPr>
      <w:r w:rsidRPr="00CE76FA">
        <w:rPr>
          <w:bCs/>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00341A" w:rsidRPr="00CE76FA" w:rsidRDefault="0000341A" w:rsidP="00D56FDF">
      <w:pPr>
        <w:widowControl w:val="0"/>
        <w:autoSpaceDE w:val="0"/>
        <w:autoSpaceDN w:val="0"/>
        <w:adjustRightInd w:val="0"/>
        <w:spacing w:line="247" w:lineRule="auto"/>
        <w:ind w:right="-285" w:firstLine="709"/>
        <w:jc w:val="both"/>
        <w:rPr>
          <w:bCs/>
        </w:rPr>
      </w:pPr>
      <w:r w:rsidRPr="00CE76FA">
        <w:rPr>
          <w:bCs/>
        </w:rPr>
        <w:t>1) приспособление защищаемых сооружений к обтеканию их оползнем;</w:t>
      </w:r>
    </w:p>
    <w:p w:rsidR="0000341A" w:rsidRPr="00CE76FA" w:rsidRDefault="0000341A" w:rsidP="00D56FDF">
      <w:pPr>
        <w:widowControl w:val="0"/>
        <w:autoSpaceDE w:val="0"/>
        <w:autoSpaceDN w:val="0"/>
        <w:adjustRightInd w:val="0"/>
        <w:spacing w:line="247" w:lineRule="auto"/>
        <w:ind w:right="-285" w:firstLine="709"/>
        <w:jc w:val="both"/>
        <w:rPr>
          <w:bCs/>
        </w:rPr>
      </w:pPr>
      <w:r w:rsidRPr="00CE76FA">
        <w:rPr>
          <w:bCs/>
        </w:rPr>
        <w:t>2) улавливающие сооружения и устройства для защиты объектов от воздействия обв</w:t>
      </w:r>
      <w:r w:rsidRPr="00CE76FA">
        <w:rPr>
          <w:bCs/>
        </w:rPr>
        <w:t>а</w:t>
      </w:r>
      <w:r w:rsidRPr="00CE76FA">
        <w:rPr>
          <w:bCs/>
        </w:rPr>
        <w:t>лов, осыпей, вывалов, падения отдельных скальных обломков – стены, сетки, валы, траншеи, полки с бордюрными стенами, надолбы;</w:t>
      </w:r>
    </w:p>
    <w:p w:rsidR="0000341A" w:rsidRPr="00CE76FA" w:rsidRDefault="0000341A" w:rsidP="00D56FDF">
      <w:pPr>
        <w:widowControl w:val="0"/>
        <w:autoSpaceDE w:val="0"/>
        <w:autoSpaceDN w:val="0"/>
        <w:adjustRightInd w:val="0"/>
        <w:spacing w:line="247" w:lineRule="auto"/>
        <w:ind w:right="-285" w:firstLine="709"/>
        <w:jc w:val="both"/>
        <w:rPr>
          <w:bCs/>
        </w:rPr>
      </w:pPr>
      <w:r w:rsidRPr="00CE76FA">
        <w:rPr>
          <w:bCs/>
        </w:rPr>
        <w:t>3) прочие мероприятия.</w:t>
      </w:r>
    </w:p>
    <w:p w:rsidR="0000341A" w:rsidRPr="00CE76FA" w:rsidRDefault="0000341A" w:rsidP="00D56FDF">
      <w:pPr>
        <w:widowControl w:val="0"/>
        <w:autoSpaceDE w:val="0"/>
        <w:autoSpaceDN w:val="0"/>
        <w:adjustRightInd w:val="0"/>
        <w:spacing w:line="247" w:lineRule="auto"/>
        <w:ind w:right="-285" w:firstLine="709"/>
        <w:jc w:val="both"/>
        <w:rPr>
          <w:bCs/>
        </w:rPr>
      </w:pPr>
      <w:r w:rsidRPr="00CE76FA">
        <w:rPr>
          <w:bCs/>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w:t>
      </w:r>
      <w:r w:rsidRPr="00CE76FA">
        <w:rPr>
          <w:bCs/>
        </w:rPr>
        <w:t>а</w:t>
      </w:r>
      <w:r w:rsidRPr="00CE76FA">
        <w:rPr>
          <w:bCs/>
        </w:rPr>
        <w:t>ется только при специальном обосновании. Устройство очистных сооружений в оползне</w:t>
      </w:r>
      <w:r w:rsidRPr="00CE76FA">
        <w:rPr>
          <w:bCs/>
        </w:rPr>
        <w:t>о</w:t>
      </w:r>
      <w:r w:rsidRPr="00CE76FA">
        <w:rPr>
          <w:bCs/>
        </w:rPr>
        <w:t>пасной зоне не допускается.</w:t>
      </w:r>
    </w:p>
    <w:p w:rsidR="0000341A" w:rsidRPr="00CE76FA" w:rsidRDefault="0000341A" w:rsidP="00D56FDF">
      <w:pPr>
        <w:widowControl w:val="0"/>
        <w:autoSpaceDE w:val="0"/>
        <w:autoSpaceDN w:val="0"/>
        <w:adjustRightInd w:val="0"/>
        <w:spacing w:line="247" w:lineRule="auto"/>
        <w:ind w:right="-285" w:firstLine="709"/>
        <w:jc w:val="both"/>
        <w:rPr>
          <w:bCs/>
        </w:rPr>
      </w:pPr>
      <w:r w:rsidRPr="00CE76FA">
        <w:rPr>
          <w:bCs/>
        </w:rPr>
        <w:t>23.4. Выпуск воды из водостоков следует предусматривать в открытые водоемы и р</w:t>
      </w:r>
      <w:r w:rsidRPr="00CE76FA">
        <w:rPr>
          <w:bCs/>
        </w:rPr>
        <w:t>е</w:t>
      </w:r>
      <w:r w:rsidRPr="00CE76FA">
        <w:rPr>
          <w:bCs/>
        </w:rPr>
        <w:t>ки, а также в тальвеги оврагов с соблюдением требований очистки сточных вод и при обяз</w:t>
      </w:r>
      <w:r w:rsidRPr="00CE76FA">
        <w:rPr>
          <w:bCs/>
        </w:rPr>
        <w:t>а</w:t>
      </w:r>
      <w:r w:rsidRPr="00CE76FA">
        <w:rPr>
          <w:bCs/>
        </w:rPr>
        <w:t>тельном осуществлении противоэрозионных устройств и мероприятий против заболачивания и других видов ущерба окружающей среде.</w:t>
      </w:r>
    </w:p>
    <w:p w:rsidR="0000341A" w:rsidRPr="00CE76FA" w:rsidRDefault="0000341A" w:rsidP="00D56FDF">
      <w:pPr>
        <w:widowControl w:val="0"/>
        <w:autoSpaceDE w:val="0"/>
        <w:autoSpaceDN w:val="0"/>
        <w:adjustRightInd w:val="0"/>
        <w:spacing w:line="247" w:lineRule="auto"/>
        <w:ind w:right="-285" w:firstLine="709"/>
        <w:jc w:val="both"/>
        <w:rPr>
          <w:bCs/>
        </w:rPr>
      </w:pPr>
      <w:r w:rsidRPr="00CE76FA">
        <w:rPr>
          <w:bCs/>
        </w:rPr>
        <w:t>23.5.</w:t>
      </w:r>
      <w:r w:rsidRPr="00CE76FA">
        <w:t> </w:t>
      </w:r>
      <w:r w:rsidRPr="00CE76FA">
        <w:rPr>
          <w:bCs/>
        </w:rPr>
        <w:t>При проектировании противооползневых и противообвальных сооружений и м</w:t>
      </w:r>
      <w:r w:rsidRPr="00CE76FA">
        <w:rPr>
          <w:bCs/>
        </w:rPr>
        <w:t>е</w:t>
      </w:r>
      <w:r w:rsidRPr="00CE76FA">
        <w:rPr>
          <w:bCs/>
        </w:rPr>
        <w:t>роприятий на берегах водоемов и водотоков необходимо дополнительно соблюдать требов</w:t>
      </w:r>
      <w:r w:rsidRPr="00CE76FA">
        <w:rPr>
          <w:bCs/>
        </w:rPr>
        <w:t>а</w:t>
      </w:r>
      <w:r w:rsidRPr="00CE76FA">
        <w:rPr>
          <w:bCs/>
        </w:rPr>
        <w:t>ния к берегозащитным сооружениям.</w:t>
      </w:r>
    </w:p>
    <w:p w:rsidR="0000341A" w:rsidRPr="00CE76FA" w:rsidRDefault="0000341A" w:rsidP="00D56FDF">
      <w:pPr>
        <w:widowControl w:val="0"/>
        <w:autoSpaceDE w:val="0"/>
        <w:autoSpaceDN w:val="0"/>
        <w:adjustRightInd w:val="0"/>
        <w:spacing w:line="247" w:lineRule="auto"/>
        <w:ind w:right="-285" w:firstLine="709"/>
        <w:jc w:val="both"/>
        <w:rPr>
          <w:bCs/>
        </w:rPr>
      </w:pPr>
      <w:r w:rsidRPr="00CE76FA">
        <w:rPr>
          <w:bCs/>
        </w:rPr>
        <w:t xml:space="preserve">23.6. При выборе защитных мероприятий и сооружений и их комплексов </w:t>
      </w:r>
      <w:r w:rsidRPr="00CE76FA">
        <w:rPr>
          <w:bCs/>
          <w:spacing w:val="-3"/>
        </w:rPr>
        <w:t>следует уч</w:t>
      </w:r>
      <w:r w:rsidRPr="00CE76FA">
        <w:rPr>
          <w:bCs/>
          <w:spacing w:val="-3"/>
        </w:rPr>
        <w:t>и</w:t>
      </w:r>
      <w:r w:rsidRPr="00CE76FA">
        <w:rPr>
          <w:bCs/>
          <w:spacing w:val="-3"/>
        </w:rPr>
        <w:t>тывать виды возможных деформаций склона (откоса), уровень ответствен</w:t>
      </w:r>
      <w:r w:rsidRPr="00CE76FA">
        <w:rPr>
          <w:bCs/>
        </w:rPr>
        <w:t>ности защищаемых объектов, их конструктивные и эксплуатационные особенности.</w:t>
      </w:r>
    </w:p>
    <w:p w:rsidR="0000341A" w:rsidRPr="00CE76FA" w:rsidRDefault="0000341A" w:rsidP="00D56FDF">
      <w:pPr>
        <w:widowControl w:val="0"/>
        <w:autoSpaceDE w:val="0"/>
        <w:autoSpaceDN w:val="0"/>
        <w:adjustRightInd w:val="0"/>
        <w:spacing w:line="247" w:lineRule="auto"/>
        <w:ind w:right="-285" w:firstLine="709"/>
        <w:jc w:val="both"/>
        <w:rPr>
          <w:bCs/>
        </w:rPr>
      </w:pPr>
      <w:r w:rsidRPr="00CE76FA">
        <w:rPr>
          <w:bCs/>
        </w:rPr>
        <w:t>23.7. Противооползневые и противообвальные сооружения проектируются в соотве</w:t>
      </w:r>
      <w:r w:rsidRPr="00CE76FA">
        <w:rPr>
          <w:bCs/>
        </w:rPr>
        <w:t>т</w:t>
      </w:r>
      <w:r w:rsidRPr="00CE76FA">
        <w:rPr>
          <w:bCs/>
        </w:rPr>
        <w:t>ствии с требованиями СП 116.13330.2012.</w:t>
      </w:r>
    </w:p>
    <w:p w:rsidR="0000341A" w:rsidRPr="00CE76FA" w:rsidRDefault="0000341A" w:rsidP="00D56FDF">
      <w:pPr>
        <w:widowControl w:val="0"/>
        <w:autoSpaceDE w:val="0"/>
        <w:autoSpaceDN w:val="0"/>
        <w:adjustRightInd w:val="0"/>
        <w:spacing w:line="247" w:lineRule="auto"/>
        <w:ind w:right="-285"/>
        <w:jc w:val="center"/>
      </w:pPr>
    </w:p>
    <w:p w:rsidR="0000341A" w:rsidRPr="00CE76FA" w:rsidRDefault="0000341A" w:rsidP="00D56FDF">
      <w:pPr>
        <w:widowControl w:val="0"/>
        <w:autoSpaceDE w:val="0"/>
        <w:autoSpaceDN w:val="0"/>
        <w:adjustRightInd w:val="0"/>
        <w:spacing w:line="247" w:lineRule="auto"/>
        <w:ind w:right="-285"/>
        <w:jc w:val="center"/>
        <w:rPr>
          <w:bCs/>
        </w:rPr>
      </w:pPr>
      <w:r w:rsidRPr="00CE76FA">
        <w:t>24. Сооружения и мероприятия для защиты от затопления и подтопления</w:t>
      </w:r>
    </w:p>
    <w:p w:rsidR="0000341A" w:rsidRPr="00CE76FA" w:rsidRDefault="0000341A" w:rsidP="00D56FDF">
      <w:pPr>
        <w:spacing w:line="247" w:lineRule="auto"/>
        <w:ind w:right="-285" w:firstLine="708"/>
        <w:jc w:val="both"/>
        <w:rPr>
          <w:bCs/>
        </w:rPr>
      </w:pPr>
    </w:p>
    <w:p w:rsidR="0000341A" w:rsidRPr="00CE76FA" w:rsidRDefault="0000341A" w:rsidP="00D56FDF">
      <w:pPr>
        <w:spacing w:line="247" w:lineRule="auto"/>
        <w:ind w:right="-285" w:firstLine="708"/>
        <w:jc w:val="both"/>
        <w:rPr>
          <w:bCs/>
        </w:rPr>
      </w:pPr>
      <w:r w:rsidRPr="00CE76FA">
        <w:rPr>
          <w:bCs/>
        </w:rPr>
        <w:t>24.1. </w:t>
      </w:r>
      <w:bookmarkStart w:id="57" w:name="sub_10001"/>
      <w:r w:rsidRPr="00CE76FA">
        <w:rPr>
          <w:bCs/>
        </w:rPr>
        <w:t>Зоны затопления определяются в отношении:</w:t>
      </w:r>
    </w:p>
    <w:p w:rsidR="0000341A" w:rsidRPr="00CE76FA" w:rsidRDefault="0000341A" w:rsidP="00D56FDF">
      <w:pPr>
        <w:spacing w:line="247" w:lineRule="auto"/>
        <w:ind w:right="-285" w:firstLine="708"/>
        <w:jc w:val="both"/>
        <w:rPr>
          <w:bCs/>
        </w:rPr>
      </w:pPr>
      <w:bookmarkStart w:id="58" w:name="sub_10011"/>
      <w:bookmarkEnd w:id="57"/>
      <w:r w:rsidRPr="00CE76FA">
        <w:rPr>
          <w:bCs/>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w:t>
      </w:r>
      <w:r w:rsidRPr="00CE76FA">
        <w:rPr>
          <w:bCs/>
        </w:rPr>
        <w:t>а</w:t>
      </w:r>
      <w:r w:rsidRPr="00CE76FA">
        <w:rPr>
          <w:bCs/>
        </w:rPr>
        <w:t>ются территории, затапливаемые при максимальных уровнях воды 3, 5, 10, 25 и 50-процентной обеспеченности (повторяемость 1, 3, 5, 10, 25 и 50 раз в 100 лет);</w:t>
      </w:r>
    </w:p>
    <w:p w:rsidR="0000341A" w:rsidRPr="00CE76FA" w:rsidRDefault="0000341A" w:rsidP="00D56FDF">
      <w:pPr>
        <w:spacing w:line="247" w:lineRule="auto"/>
        <w:ind w:right="-285" w:firstLine="708"/>
        <w:jc w:val="both"/>
        <w:rPr>
          <w:bCs/>
        </w:rPr>
      </w:pPr>
      <w:bookmarkStart w:id="59" w:name="sub_10012"/>
      <w:bookmarkEnd w:id="58"/>
      <w:r w:rsidRPr="00CE76FA">
        <w:rPr>
          <w:bCs/>
        </w:rPr>
        <w:lastRenderedPageBreak/>
        <w:t>2) территорий, прилегающих к устьевым участкам водотоков, затапливаемых в р</w:t>
      </w:r>
      <w:r w:rsidRPr="00CE76FA">
        <w:rPr>
          <w:bCs/>
        </w:rPr>
        <w:t>е</w:t>
      </w:r>
      <w:r w:rsidRPr="00CE76FA">
        <w:rPr>
          <w:bCs/>
        </w:rPr>
        <w:t>зультате нагонных явлений расчетной обеспеченности;</w:t>
      </w:r>
    </w:p>
    <w:p w:rsidR="0000341A" w:rsidRPr="00CE76FA" w:rsidRDefault="0000341A" w:rsidP="00D56FDF">
      <w:pPr>
        <w:spacing w:line="247" w:lineRule="auto"/>
        <w:ind w:right="-285" w:firstLine="708"/>
        <w:jc w:val="both"/>
        <w:rPr>
          <w:bCs/>
        </w:rPr>
      </w:pPr>
      <w:bookmarkStart w:id="60" w:name="sub_10013"/>
      <w:bookmarkEnd w:id="59"/>
      <w:r w:rsidRPr="00CE76FA">
        <w:rPr>
          <w:bCs/>
        </w:rPr>
        <w:t>3) территорий, прилегающих к естественным водоемам, затапливаемых при уровнях воды однопроцентной обеспеченности;</w:t>
      </w:r>
    </w:p>
    <w:p w:rsidR="0000341A" w:rsidRPr="00CE76FA" w:rsidRDefault="0000341A" w:rsidP="00D56FDF">
      <w:pPr>
        <w:spacing w:line="247" w:lineRule="auto"/>
        <w:ind w:right="-285" w:firstLine="708"/>
        <w:jc w:val="both"/>
        <w:rPr>
          <w:bCs/>
        </w:rPr>
      </w:pPr>
      <w:bookmarkStart w:id="61" w:name="sub_10014"/>
      <w:bookmarkEnd w:id="60"/>
      <w:r w:rsidRPr="00CE76FA">
        <w:rPr>
          <w:bCs/>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0341A" w:rsidRPr="00CE76FA" w:rsidRDefault="0000341A" w:rsidP="00D56FDF">
      <w:pPr>
        <w:ind w:right="-285" w:firstLine="708"/>
        <w:jc w:val="both"/>
        <w:rPr>
          <w:bCs/>
        </w:rPr>
      </w:pPr>
      <w:bookmarkStart w:id="62" w:name="sub_10015"/>
      <w:bookmarkEnd w:id="61"/>
      <w:r w:rsidRPr="00CE76FA">
        <w:rPr>
          <w:bCs/>
        </w:rPr>
        <w:t>5) территорий, прилегающих к зарегулированным водотокам в нижних бьефах гидр</w:t>
      </w:r>
      <w:r w:rsidRPr="00CE76FA">
        <w:rPr>
          <w:bCs/>
        </w:rPr>
        <w:t>о</w:t>
      </w:r>
      <w:r w:rsidRPr="00CE76FA">
        <w:rPr>
          <w:bCs/>
        </w:rPr>
        <w:t>узлов, затапливаемых при пропуске гидроузлами паводков расчетной обеспеченности.</w:t>
      </w:r>
      <w:bookmarkEnd w:id="62"/>
    </w:p>
    <w:p w:rsidR="0000341A" w:rsidRPr="00CE76FA" w:rsidRDefault="0000341A" w:rsidP="00D56FDF">
      <w:pPr>
        <w:widowControl w:val="0"/>
        <w:ind w:right="-285" w:firstLine="709"/>
        <w:jc w:val="both"/>
        <w:rPr>
          <w:bCs/>
        </w:rPr>
      </w:pPr>
      <w:r w:rsidRPr="00CE76FA">
        <w:rPr>
          <w:bCs/>
        </w:rPr>
        <w:t>24.2. </w:t>
      </w:r>
      <w:r w:rsidRPr="00CE76FA">
        <w:t>Границы зон затопления, подтопления определяются в соответствии с требов</w:t>
      </w:r>
      <w:r w:rsidRPr="00CE76FA">
        <w:t>а</w:t>
      </w:r>
      <w:r w:rsidRPr="00CE76FA">
        <w:t xml:space="preserve">ниями </w:t>
      </w:r>
      <w:r w:rsidRPr="00CE76FA">
        <w:rPr>
          <w:rStyle w:val="af5"/>
          <w:bCs/>
          <w:color w:val="auto"/>
        </w:rPr>
        <w:t>постановления Правительства Российской Федерации от 18.04.2014 №360 «Об опр</w:t>
      </w:r>
      <w:r w:rsidRPr="00CE76FA">
        <w:rPr>
          <w:rStyle w:val="af5"/>
          <w:bCs/>
          <w:color w:val="auto"/>
        </w:rPr>
        <w:t>е</w:t>
      </w:r>
      <w:r w:rsidRPr="00CE76FA">
        <w:rPr>
          <w:rStyle w:val="af5"/>
          <w:bCs/>
          <w:color w:val="auto"/>
        </w:rPr>
        <w:t>делении границ зон затопления, подтопления»</w:t>
      </w:r>
      <w:r w:rsidRPr="00CE76FA">
        <w:rPr>
          <w:bCs/>
        </w:rPr>
        <w:t>.</w:t>
      </w:r>
    </w:p>
    <w:p w:rsidR="0000341A" w:rsidRPr="00CE76FA" w:rsidRDefault="0000341A" w:rsidP="00D56FDF">
      <w:pPr>
        <w:ind w:right="-285" w:firstLine="708"/>
        <w:jc w:val="both"/>
        <w:rPr>
          <w:bCs/>
        </w:rPr>
      </w:pPr>
      <w:r w:rsidRPr="00CE76FA">
        <w:rPr>
          <w:bCs/>
        </w:rPr>
        <w:t xml:space="preserve">24.3. </w:t>
      </w:r>
      <w:bookmarkStart w:id="63" w:name="sub_1003"/>
      <w:r w:rsidRPr="00CE76FA">
        <w:rPr>
          <w:bCs/>
        </w:rPr>
        <w:t>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w:t>
      </w:r>
      <w:r w:rsidRPr="00CE76FA">
        <w:rPr>
          <w:bCs/>
        </w:rPr>
        <w:t>н</w:t>
      </w:r>
      <w:r w:rsidRPr="00CE76FA">
        <w:rPr>
          <w:bCs/>
        </w:rPr>
        <w:t xml:space="preserve">ных совместно с органами местного самоуправления, об определении границ зон затопления, подтопления. </w:t>
      </w:r>
    </w:p>
    <w:p w:rsidR="0000341A" w:rsidRPr="00CE76FA" w:rsidRDefault="0000341A" w:rsidP="00D56FDF">
      <w:pPr>
        <w:ind w:right="-285" w:firstLine="708"/>
        <w:jc w:val="both"/>
        <w:rPr>
          <w:bCs/>
        </w:rPr>
      </w:pPr>
      <w:r w:rsidRPr="00CE76FA">
        <w:rPr>
          <w:bCs/>
        </w:rPr>
        <w:t xml:space="preserve">24.4. </w:t>
      </w:r>
      <w:bookmarkStart w:id="64" w:name="sub_1018"/>
      <w:r w:rsidRPr="00CE76FA">
        <w:rPr>
          <w:bCs/>
        </w:rPr>
        <w:t>Границы зон затопления, подтопления отображаются в документах территор</w:t>
      </w:r>
      <w:r w:rsidRPr="00CE76FA">
        <w:rPr>
          <w:bCs/>
        </w:rPr>
        <w:t>и</w:t>
      </w:r>
      <w:r w:rsidRPr="00CE76FA">
        <w:rPr>
          <w:bCs/>
        </w:rPr>
        <w:t>ального планирования, градостроительного зонирования и документации по планировке те</w:t>
      </w:r>
      <w:r w:rsidRPr="00CE76FA">
        <w:rPr>
          <w:bCs/>
        </w:rPr>
        <w:t>р</w:t>
      </w:r>
      <w:r w:rsidRPr="00CE76FA">
        <w:rPr>
          <w:bCs/>
        </w:rPr>
        <w:t>риторий в соответствии с законодательством о градостроительной деятельности.</w:t>
      </w:r>
      <w:bookmarkEnd w:id="63"/>
      <w:bookmarkEnd w:id="64"/>
    </w:p>
    <w:p w:rsidR="0000341A" w:rsidRPr="00CE76FA" w:rsidRDefault="0000341A" w:rsidP="00D56FDF">
      <w:pPr>
        <w:widowControl w:val="0"/>
        <w:ind w:right="-285" w:firstLine="720"/>
        <w:jc w:val="both"/>
        <w:rPr>
          <w:bCs/>
        </w:rPr>
      </w:pPr>
      <w:r w:rsidRPr="00CE76FA">
        <w:rPr>
          <w:bCs/>
        </w:rPr>
        <w:t>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w:t>
      </w:r>
      <w:r w:rsidRPr="00CE76FA">
        <w:rPr>
          <w:bCs/>
        </w:rPr>
        <w:t>о</w:t>
      </w:r>
      <w:r w:rsidRPr="00CE76FA">
        <w:rPr>
          <w:bCs/>
        </w:rPr>
        <w:t xml:space="preserve">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CE76FA">
          <w:rPr>
            <w:bCs/>
          </w:rPr>
          <w:t>0,5 м</w:t>
        </w:r>
      </w:smartTag>
      <w:r w:rsidRPr="00CE76FA">
        <w:rPr>
          <w:bCs/>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w:t>
      </w:r>
      <w:r w:rsidRPr="00CE76FA">
        <w:rPr>
          <w:bCs/>
        </w:rPr>
        <w:t>и</w:t>
      </w:r>
      <w:r w:rsidRPr="00CE76FA">
        <w:rPr>
          <w:bCs/>
        </w:rPr>
        <w:t>вать в зависимости от класса сооружений согласно</w:t>
      </w:r>
      <w:r w:rsidRPr="00CE76FA">
        <w:rPr>
          <w:bCs/>
        </w:rPr>
        <w:br/>
        <w:t>СП 116.13330.2012</w:t>
      </w:r>
      <w:r w:rsidRPr="00CE76FA">
        <w:rPr>
          <w:bCs/>
          <w:spacing w:val="-2"/>
        </w:rPr>
        <w:t>,</w:t>
      </w:r>
      <w:r w:rsidRPr="00CE76FA">
        <w:rPr>
          <w:bCs/>
        </w:rPr>
        <w:t xml:space="preserve"> СП 58.13330.2012.</w:t>
      </w:r>
    </w:p>
    <w:p w:rsidR="0000341A" w:rsidRPr="00CE76FA" w:rsidRDefault="0000341A" w:rsidP="00D56FDF">
      <w:pPr>
        <w:widowControl w:val="0"/>
        <w:autoSpaceDE w:val="0"/>
        <w:autoSpaceDN w:val="0"/>
        <w:adjustRightInd w:val="0"/>
        <w:ind w:right="-285" w:firstLine="720"/>
        <w:jc w:val="both"/>
        <w:rPr>
          <w:bCs/>
        </w:rPr>
      </w:pPr>
      <w:r w:rsidRPr="00CE76FA">
        <w:rPr>
          <w:bCs/>
        </w:rPr>
        <w:t>24.6. Расчетный уровень горизонта высоких вод определяется с учетом:</w:t>
      </w:r>
    </w:p>
    <w:p w:rsidR="0000341A" w:rsidRPr="00CE76FA" w:rsidRDefault="0000341A" w:rsidP="00D56FDF">
      <w:pPr>
        <w:ind w:right="-285" w:firstLine="708"/>
        <w:jc w:val="both"/>
        <w:rPr>
          <w:bCs/>
        </w:rPr>
      </w:pPr>
      <w:bookmarkStart w:id="65" w:name="sub_1041"/>
      <w:r w:rsidRPr="00CE76FA">
        <w:rPr>
          <w:bCs/>
        </w:rPr>
        <w:t>1) геодезических и картографических материалов, выполненных в соответствии с Ф</w:t>
      </w:r>
      <w:r w:rsidRPr="00CE76FA">
        <w:rPr>
          <w:bCs/>
        </w:rPr>
        <w:t>е</w:t>
      </w:r>
      <w:r w:rsidRPr="00CE76FA">
        <w:rPr>
          <w:bCs/>
        </w:rPr>
        <w:t>деральным законом «О геодезии и картографии», а также данных обследований по выявл</w:t>
      </w:r>
      <w:r w:rsidRPr="00CE76FA">
        <w:rPr>
          <w:bCs/>
        </w:rPr>
        <w:t>е</w:t>
      </w:r>
      <w:r w:rsidRPr="00CE76FA">
        <w:rPr>
          <w:bCs/>
        </w:rPr>
        <w:t>нию паводкоопасных зон;</w:t>
      </w:r>
    </w:p>
    <w:p w:rsidR="0000341A" w:rsidRPr="00CE76FA" w:rsidRDefault="0000341A" w:rsidP="00D56FDF">
      <w:pPr>
        <w:ind w:right="-285" w:firstLine="708"/>
        <w:jc w:val="both"/>
        <w:rPr>
          <w:bCs/>
        </w:rPr>
      </w:pPr>
      <w:bookmarkStart w:id="66" w:name="sub_1042"/>
      <w:bookmarkEnd w:id="65"/>
      <w:r w:rsidRPr="00CE76FA">
        <w:rPr>
          <w:bCs/>
        </w:rPr>
        <w:t>2) данных об отметках характерных уровней воды расчетной обеспеченности на пун</w:t>
      </w:r>
      <w:r w:rsidRPr="00CE76FA">
        <w:rPr>
          <w:bCs/>
        </w:rPr>
        <w:t>к</w:t>
      </w:r>
      <w:r w:rsidRPr="00CE76FA">
        <w:rPr>
          <w:bCs/>
        </w:rPr>
        <w:t>тах государственной наблюдательной сети;</w:t>
      </w:r>
    </w:p>
    <w:p w:rsidR="0000341A" w:rsidRPr="00CE76FA" w:rsidRDefault="0000341A" w:rsidP="00D56FDF">
      <w:pPr>
        <w:ind w:right="-285" w:firstLine="708"/>
        <w:jc w:val="both"/>
        <w:rPr>
          <w:bCs/>
        </w:rPr>
      </w:pPr>
      <w:bookmarkStart w:id="67" w:name="sub_1043"/>
      <w:bookmarkEnd w:id="66"/>
      <w:r w:rsidRPr="00CE76FA">
        <w:rPr>
          <w:bCs/>
        </w:rPr>
        <w:t>3) данных об отметках характерных уровней воды расчетной обеспеченности из фо</w:t>
      </w:r>
      <w:r w:rsidRPr="00CE76FA">
        <w:rPr>
          <w:bCs/>
        </w:rPr>
        <w:t>н</w:t>
      </w:r>
      <w:r w:rsidRPr="00CE76FA">
        <w:rPr>
          <w:bCs/>
        </w:rPr>
        <w:t>довых материалов гидрологических и гидрогеологических изысканий под размещение нас</w:t>
      </w:r>
      <w:r w:rsidRPr="00CE76FA">
        <w:rPr>
          <w:bCs/>
        </w:rPr>
        <w:t>е</w:t>
      </w:r>
      <w:r w:rsidRPr="00CE76FA">
        <w:rPr>
          <w:bCs/>
        </w:rPr>
        <w:t>ленных пунктов, мелиоративных систем, линейных объектов инфраструктуры, переходов трубопроводов, мостов;</w:t>
      </w:r>
    </w:p>
    <w:p w:rsidR="0000341A" w:rsidRPr="00CE76FA" w:rsidRDefault="0000341A" w:rsidP="00D56FDF">
      <w:pPr>
        <w:ind w:right="-285" w:firstLine="708"/>
        <w:jc w:val="both"/>
        <w:rPr>
          <w:bCs/>
        </w:rPr>
      </w:pPr>
      <w:bookmarkStart w:id="68" w:name="sub_1044"/>
      <w:bookmarkEnd w:id="67"/>
      <w:r w:rsidRPr="00CE76FA">
        <w:rPr>
          <w:bCs/>
        </w:rPr>
        <w:t>4) данных проектных материалов, подготовленные в целях создания водохранилищ;</w:t>
      </w:r>
    </w:p>
    <w:p w:rsidR="0000341A" w:rsidRPr="00CE76FA" w:rsidRDefault="0000341A" w:rsidP="00D56FDF">
      <w:pPr>
        <w:ind w:right="-285" w:firstLine="708"/>
        <w:jc w:val="both"/>
        <w:rPr>
          <w:color w:val="C00000"/>
        </w:rPr>
      </w:pPr>
      <w:bookmarkStart w:id="69" w:name="sub_1045"/>
      <w:bookmarkEnd w:id="68"/>
      <w:r w:rsidRPr="00CE76FA">
        <w:rPr>
          <w:bCs/>
        </w:rPr>
        <w:t>5) сведений, содержащиеся в правилах использования водохранилищ;</w:t>
      </w:r>
    </w:p>
    <w:p w:rsidR="0000341A" w:rsidRPr="00CE76FA" w:rsidRDefault="0000341A" w:rsidP="00D56FDF">
      <w:pPr>
        <w:ind w:right="-285" w:firstLine="708"/>
        <w:jc w:val="both"/>
        <w:rPr>
          <w:color w:val="C00000"/>
        </w:rPr>
      </w:pPr>
      <w:bookmarkStart w:id="70" w:name="sub_1046"/>
      <w:bookmarkEnd w:id="69"/>
      <w:r w:rsidRPr="00CE76FA">
        <w:rPr>
          <w:bCs/>
        </w:rPr>
        <w:t>6) расчетных параметров границ затоплений пойм рек, определенных на основе инж</w:t>
      </w:r>
      <w:r w:rsidRPr="00CE76FA">
        <w:rPr>
          <w:bCs/>
        </w:rPr>
        <w:t>е</w:t>
      </w:r>
      <w:r w:rsidRPr="00CE76FA">
        <w:rPr>
          <w:bCs/>
        </w:rPr>
        <w:t>нерно-гидрологических расчетов</w:t>
      </w:r>
      <w:bookmarkEnd w:id="70"/>
      <w:r w:rsidRPr="00CE76FA">
        <w:rPr>
          <w:bCs/>
        </w:rPr>
        <w:t>.</w:t>
      </w:r>
    </w:p>
    <w:p w:rsidR="0000341A" w:rsidRPr="00CE76FA" w:rsidRDefault="0000341A" w:rsidP="00D56FDF">
      <w:pPr>
        <w:widowControl w:val="0"/>
        <w:autoSpaceDE w:val="0"/>
        <w:autoSpaceDN w:val="0"/>
        <w:adjustRightInd w:val="0"/>
        <w:ind w:right="-285" w:firstLine="720"/>
        <w:jc w:val="both"/>
        <w:rPr>
          <w:bCs/>
        </w:rPr>
      </w:pPr>
      <w:r w:rsidRPr="00CE76FA">
        <w:rPr>
          <w:bCs/>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CE76FA">
        <w:rPr>
          <w:bCs/>
          <w:spacing w:val="-2"/>
        </w:rPr>
        <w:t>или подл</w:t>
      </w:r>
      <w:r w:rsidRPr="00CE76FA">
        <w:rPr>
          <w:bCs/>
          <w:spacing w:val="-2"/>
        </w:rPr>
        <w:t>е</w:t>
      </w:r>
      <w:r w:rsidRPr="00CE76FA">
        <w:rPr>
          <w:bCs/>
          <w:spacing w:val="-2"/>
        </w:rPr>
        <w:t>жащих застройке жилыми и общественными зданиями; один раз в десять лет –</w:t>
      </w:r>
      <w:r w:rsidRPr="00CE76FA">
        <w:rPr>
          <w:bCs/>
        </w:rPr>
        <w:t xml:space="preserve"> для территорий парков и плоскостных спортивных сооружений.</w:t>
      </w:r>
    </w:p>
    <w:p w:rsidR="0000341A" w:rsidRPr="00CE76FA" w:rsidRDefault="0000341A" w:rsidP="00D56FDF">
      <w:pPr>
        <w:widowControl w:val="0"/>
        <w:ind w:right="-285" w:firstLine="720"/>
        <w:jc w:val="both"/>
        <w:rPr>
          <w:bCs/>
        </w:rPr>
      </w:pPr>
      <w:r w:rsidRPr="00CE76FA">
        <w:rPr>
          <w:bCs/>
        </w:rPr>
        <w:t>24.8. В качестве основных средств инженерной защиты от затопления следует пред</w:t>
      </w:r>
      <w:r w:rsidRPr="00CE76FA">
        <w:rPr>
          <w:bCs/>
        </w:rPr>
        <w:t>у</w:t>
      </w:r>
      <w:r w:rsidRPr="00CE76FA">
        <w:rPr>
          <w:bCs/>
        </w:rPr>
        <w:t>сматривать:</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1)</w:t>
      </w:r>
      <w:r w:rsidRPr="00CE76FA">
        <w:rPr>
          <w:bCs/>
          <w:lang w:val="en-US"/>
        </w:rPr>
        <w:t> </w:t>
      </w:r>
      <w:r w:rsidRPr="00CE76FA">
        <w:rPr>
          <w:bCs/>
        </w:rPr>
        <w:t>обвалование территорий со стороны водных объектов;</w:t>
      </w:r>
    </w:p>
    <w:p w:rsidR="0000341A" w:rsidRPr="00CE76FA" w:rsidRDefault="0000341A" w:rsidP="00D56FDF">
      <w:pPr>
        <w:widowControl w:val="0"/>
        <w:overflowPunct w:val="0"/>
        <w:autoSpaceDE w:val="0"/>
        <w:autoSpaceDN w:val="0"/>
        <w:adjustRightInd w:val="0"/>
        <w:ind w:right="-285" w:firstLine="709"/>
        <w:jc w:val="both"/>
        <w:rPr>
          <w:bCs/>
          <w:spacing w:val="-2"/>
        </w:rPr>
      </w:pPr>
      <w:r w:rsidRPr="00CE76FA">
        <w:rPr>
          <w:bCs/>
          <w:spacing w:val="-2"/>
        </w:rPr>
        <w:t>2) искусственное повышение рельефа территории до незатопляемых планировочных отметок;</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4) сооружения инженерной защиты, в том числе: дамбы обвалования, дренажи, др</w:t>
      </w:r>
      <w:r w:rsidRPr="00CE76FA">
        <w:rPr>
          <w:bCs/>
        </w:rPr>
        <w:t>е</w:t>
      </w:r>
      <w:r w:rsidRPr="00CE76FA">
        <w:rPr>
          <w:bCs/>
        </w:rPr>
        <w:t>нажные и водосбросные сети и другие.</w:t>
      </w:r>
    </w:p>
    <w:p w:rsidR="0000341A" w:rsidRPr="00CE76FA" w:rsidRDefault="0000341A" w:rsidP="00D56FDF">
      <w:pPr>
        <w:widowControl w:val="0"/>
        <w:ind w:right="-285" w:firstLine="720"/>
        <w:jc w:val="both"/>
        <w:rPr>
          <w:bCs/>
        </w:rPr>
      </w:pPr>
      <w:r w:rsidRPr="00CE76FA">
        <w:rPr>
          <w:bCs/>
        </w:rPr>
        <w:t>24.9.</w:t>
      </w:r>
      <w:r w:rsidRPr="00CE76FA">
        <w:rPr>
          <w:bCs/>
          <w:lang w:val="en-US"/>
        </w:rPr>
        <w:t> </w:t>
      </w:r>
      <w:r w:rsidRPr="00CE76FA">
        <w:rPr>
          <w:bCs/>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0341A" w:rsidRPr="00CE76FA" w:rsidRDefault="0000341A" w:rsidP="00D56FDF">
      <w:pPr>
        <w:widowControl w:val="0"/>
        <w:ind w:right="-285" w:firstLine="720"/>
        <w:jc w:val="both"/>
        <w:rPr>
          <w:bCs/>
        </w:rPr>
      </w:pPr>
      <w:r w:rsidRPr="00CE76FA">
        <w:rPr>
          <w:bCs/>
        </w:rPr>
        <w:lastRenderedPageBreak/>
        <w:t>24.10. В состав проекта инженерной защиты территории следует включать организ</w:t>
      </w:r>
      <w:r w:rsidRPr="00CE76FA">
        <w:rPr>
          <w:bCs/>
        </w:rPr>
        <w:t>а</w:t>
      </w:r>
      <w:r w:rsidRPr="00CE76FA">
        <w:rPr>
          <w:bCs/>
        </w:rPr>
        <w:t>ционно-технические мероприятия, предусматривающие пропуск весенних половодий и до</w:t>
      </w:r>
      <w:r w:rsidRPr="00CE76FA">
        <w:rPr>
          <w:bCs/>
        </w:rPr>
        <w:t>ж</w:t>
      </w:r>
      <w:r w:rsidRPr="00CE76FA">
        <w:rPr>
          <w:bCs/>
        </w:rPr>
        <w:t>девых паводков.</w:t>
      </w:r>
    </w:p>
    <w:p w:rsidR="0000341A" w:rsidRPr="00CE76FA" w:rsidRDefault="0000341A" w:rsidP="00D56FDF">
      <w:pPr>
        <w:widowControl w:val="0"/>
        <w:autoSpaceDE w:val="0"/>
        <w:autoSpaceDN w:val="0"/>
        <w:adjustRightInd w:val="0"/>
        <w:ind w:right="-285" w:firstLine="709"/>
        <w:jc w:val="both"/>
        <w:rPr>
          <w:bCs/>
        </w:rPr>
      </w:pPr>
      <w:r w:rsidRPr="00CE76FA">
        <w:rPr>
          <w:bCs/>
        </w:rPr>
        <w:t>24.11. Инженерная защита осваиваемых территорий должна предусматривать образ</w:t>
      </w:r>
      <w:r w:rsidRPr="00CE76FA">
        <w:rPr>
          <w:bCs/>
        </w:rPr>
        <w:t>о</w:t>
      </w:r>
      <w:r w:rsidRPr="00CE76FA">
        <w:rPr>
          <w:bCs/>
        </w:rPr>
        <w:t>вание единой системы территориальных и локальных сооружений и мероприятий.</w:t>
      </w:r>
    </w:p>
    <w:p w:rsidR="0000341A" w:rsidRPr="00CE76FA" w:rsidRDefault="0000341A" w:rsidP="00D56FDF">
      <w:pPr>
        <w:widowControl w:val="0"/>
        <w:autoSpaceDE w:val="0"/>
        <w:autoSpaceDN w:val="0"/>
        <w:adjustRightInd w:val="0"/>
        <w:ind w:right="-285" w:firstLine="709"/>
        <w:jc w:val="both"/>
        <w:rPr>
          <w:bCs/>
        </w:rPr>
      </w:pPr>
      <w:r w:rsidRPr="00CE76FA">
        <w:rPr>
          <w:bCs/>
        </w:rPr>
        <w:t>24.12. При устройстве инженерной защиты от затопления следует определять целес</w:t>
      </w:r>
      <w:r w:rsidRPr="00CE76FA">
        <w:rPr>
          <w:bCs/>
        </w:rPr>
        <w:t>о</w:t>
      </w:r>
      <w:r w:rsidRPr="00CE76FA">
        <w:rPr>
          <w:bCs/>
        </w:rPr>
        <w:t>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w:t>
      </w:r>
      <w:r w:rsidRPr="00CE76FA">
        <w:rPr>
          <w:bCs/>
        </w:rPr>
        <w:t>н</w:t>
      </w:r>
      <w:r w:rsidRPr="00CE76FA">
        <w:rPr>
          <w:bCs/>
        </w:rPr>
        <w:t>ных и коммунальных объектов, а также в интересах энергетики, транспорта, рекреации и о</w:t>
      </w:r>
      <w:r w:rsidRPr="00CE76FA">
        <w:rPr>
          <w:bCs/>
        </w:rPr>
        <w:t>х</w:t>
      </w:r>
      <w:r w:rsidRPr="00CE76FA">
        <w:rPr>
          <w:bCs/>
        </w:rPr>
        <w:t>раны природы, предусматривая в проектах возможность создания вариантов сооружений инженерной защиты многофункционального назначения.</w:t>
      </w:r>
    </w:p>
    <w:p w:rsidR="0000341A" w:rsidRPr="00CE76FA" w:rsidRDefault="0000341A" w:rsidP="00D56FDF">
      <w:pPr>
        <w:ind w:right="-285" w:firstLine="709"/>
        <w:jc w:val="both"/>
      </w:pPr>
      <w:r w:rsidRPr="00CE76FA">
        <w:rPr>
          <w:bCs/>
        </w:rPr>
        <w:t>24.13. </w:t>
      </w:r>
      <w:r w:rsidRPr="00CE76FA">
        <w:t>Зоны подтопления определяются в отношении территорий, прилегающих к з</w:t>
      </w:r>
      <w:r w:rsidRPr="00CE76FA">
        <w:t>о</w:t>
      </w:r>
      <w:r w:rsidRPr="00CE76FA">
        <w:t>нам затопления, указанным в пункте 24.1 настоящих нормативов, повышение уровня грунт</w:t>
      </w:r>
      <w:r w:rsidRPr="00CE76FA">
        <w:t>о</w:t>
      </w:r>
      <w:r w:rsidRPr="00CE76FA">
        <w:t>вых вод которых обусловливается подпором грунтовых вод уровнями высоких вод водных объектов.</w:t>
      </w:r>
    </w:p>
    <w:p w:rsidR="0000341A" w:rsidRPr="00CE76FA" w:rsidRDefault="0000341A" w:rsidP="00D56FDF">
      <w:pPr>
        <w:ind w:right="-285" w:firstLine="708"/>
        <w:jc w:val="both"/>
      </w:pPr>
      <w:r w:rsidRPr="00CE76FA">
        <w:t>В границах зон подтопления определяются:</w:t>
      </w:r>
    </w:p>
    <w:p w:rsidR="0000341A" w:rsidRPr="00CE76FA" w:rsidRDefault="0000341A" w:rsidP="00D56FDF">
      <w:pPr>
        <w:ind w:right="-285" w:firstLine="708"/>
        <w:jc w:val="both"/>
      </w:pPr>
      <w:bookmarkStart w:id="71" w:name="sub_10021"/>
      <w:r w:rsidRPr="00CE76FA">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CE76FA">
          <w:t>0,3 метра</w:t>
        </w:r>
      </w:smartTag>
      <w:r w:rsidRPr="00CE76FA">
        <w:t>;</w:t>
      </w:r>
    </w:p>
    <w:p w:rsidR="0000341A" w:rsidRPr="00CE76FA" w:rsidRDefault="0000341A" w:rsidP="00D56FDF">
      <w:pPr>
        <w:ind w:right="-285" w:firstLine="708"/>
        <w:jc w:val="both"/>
      </w:pPr>
      <w:bookmarkStart w:id="72" w:name="sub_10022"/>
      <w:bookmarkEnd w:id="71"/>
      <w:r w:rsidRPr="00CE76FA">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CE76FA">
          <w:t>2 метров</w:t>
        </w:r>
      </w:smartTag>
      <w:r w:rsidRPr="00CE76FA">
        <w:t xml:space="preserve"> от поверхности;</w:t>
      </w:r>
    </w:p>
    <w:p w:rsidR="0000341A" w:rsidRPr="00CE76FA" w:rsidRDefault="0000341A" w:rsidP="00D56FDF">
      <w:pPr>
        <w:ind w:right="-285" w:firstLine="708"/>
        <w:jc w:val="both"/>
      </w:pPr>
      <w:bookmarkStart w:id="73" w:name="sub_10023"/>
      <w:bookmarkEnd w:id="72"/>
      <w:r w:rsidRPr="00CE76FA">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CE76FA">
          <w:t>3 метров</w:t>
        </w:r>
      </w:smartTag>
      <w:r w:rsidRPr="00CE76FA">
        <w:t>.</w:t>
      </w:r>
    </w:p>
    <w:bookmarkEnd w:id="73"/>
    <w:p w:rsidR="0000341A" w:rsidRPr="00CE76FA" w:rsidRDefault="0000341A" w:rsidP="00D56FDF">
      <w:pPr>
        <w:widowControl w:val="0"/>
        <w:autoSpaceDE w:val="0"/>
        <w:autoSpaceDN w:val="0"/>
        <w:adjustRightInd w:val="0"/>
        <w:ind w:right="-285" w:firstLine="720"/>
        <w:jc w:val="both"/>
        <w:rPr>
          <w:bCs/>
        </w:rPr>
      </w:pPr>
      <w:r w:rsidRPr="00CE76FA">
        <w:rPr>
          <w:bCs/>
        </w:rPr>
        <w:t xml:space="preserve">24.14. </w:t>
      </w:r>
      <w:r w:rsidRPr="00CE76FA">
        <w:t>Параметры границ подтоплений определяются на основе инженерно-геологических и гидрогеологических изысканий.</w:t>
      </w:r>
    </w:p>
    <w:p w:rsidR="0000341A" w:rsidRPr="00CE76FA" w:rsidRDefault="0000341A" w:rsidP="00D56FDF">
      <w:pPr>
        <w:widowControl w:val="0"/>
        <w:autoSpaceDE w:val="0"/>
        <w:autoSpaceDN w:val="0"/>
        <w:adjustRightInd w:val="0"/>
        <w:ind w:right="-285" w:firstLine="709"/>
        <w:jc w:val="both"/>
        <w:rPr>
          <w:bCs/>
        </w:rPr>
      </w:pPr>
      <w:r w:rsidRPr="00CE76FA">
        <w:rPr>
          <w:bCs/>
        </w:rPr>
        <w:t>24.15. При необходимости инженерной защиты от подтопления следует предусматр</w:t>
      </w:r>
      <w:r w:rsidRPr="00CE76FA">
        <w:rPr>
          <w:bCs/>
        </w:rPr>
        <w:t>и</w:t>
      </w:r>
      <w:r w:rsidRPr="00CE76FA">
        <w:rPr>
          <w:bCs/>
        </w:rPr>
        <w:t>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w:t>
      </w:r>
      <w:r w:rsidRPr="00CE76FA">
        <w:rPr>
          <w:bCs/>
        </w:rPr>
        <w:t>ь</w:t>
      </w:r>
      <w:r w:rsidRPr="00CE76FA">
        <w:rPr>
          <w:bCs/>
        </w:rPr>
        <w:t>зования и особенностей эксплуатации, охраны окружающей среды и/или устранения отриц</w:t>
      </w:r>
      <w:r w:rsidRPr="00CE76FA">
        <w:rPr>
          <w:bCs/>
        </w:rPr>
        <w:t>а</w:t>
      </w:r>
      <w:r w:rsidRPr="00CE76FA">
        <w:rPr>
          <w:bCs/>
        </w:rPr>
        <w:t>тельных воздействий подтопления.</w:t>
      </w:r>
    </w:p>
    <w:p w:rsidR="0000341A" w:rsidRPr="00CE76FA" w:rsidRDefault="0000341A" w:rsidP="00D56FDF">
      <w:pPr>
        <w:widowControl w:val="0"/>
        <w:autoSpaceDE w:val="0"/>
        <w:autoSpaceDN w:val="0"/>
        <w:adjustRightInd w:val="0"/>
        <w:ind w:right="-285" w:firstLine="709"/>
        <w:jc w:val="both"/>
        <w:rPr>
          <w:bCs/>
        </w:rPr>
      </w:pPr>
      <w:r w:rsidRPr="00CE76FA">
        <w:rPr>
          <w:bCs/>
        </w:rPr>
        <w:t>24.16. Защита от подтопления должна включать:</w:t>
      </w:r>
    </w:p>
    <w:p w:rsidR="0000341A" w:rsidRPr="00CE76FA" w:rsidRDefault="0000341A" w:rsidP="00D56FDF">
      <w:pPr>
        <w:widowControl w:val="0"/>
        <w:autoSpaceDE w:val="0"/>
        <w:autoSpaceDN w:val="0"/>
        <w:adjustRightInd w:val="0"/>
        <w:ind w:right="-285" w:firstLine="709"/>
        <w:jc w:val="both"/>
        <w:rPr>
          <w:bCs/>
        </w:rPr>
      </w:pPr>
      <w:r w:rsidRPr="00CE76FA">
        <w:rPr>
          <w:bCs/>
        </w:rPr>
        <w:t>1) защиту населения от опасных явлений, связанных с пропуском паводковых вод в весенне-осенний период, при половодье;</w:t>
      </w:r>
    </w:p>
    <w:p w:rsidR="0000341A" w:rsidRPr="00CE76FA" w:rsidRDefault="0000341A" w:rsidP="00D56FDF">
      <w:pPr>
        <w:widowControl w:val="0"/>
        <w:autoSpaceDE w:val="0"/>
        <w:autoSpaceDN w:val="0"/>
        <w:adjustRightInd w:val="0"/>
        <w:ind w:right="-285" w:firstLine="709"/>
        <w:jc w:val="both"/>
        <w:rPr>
          <w:bCs/>
        </w:rPr>
      </w:pPr>
      <w:r w:rsidRPr="00CE76FA">
        <w:rPr>
          <w:bCs/>
        </w:rPr>
        <w:t>2) локальную защиту зданий, сооружений, грунтов оснований и защиту застроенной территории в целом;</w:t>
      </w:r>
    </w:p>
    <w:p w:rsidR="0000341A" w:rsidRPr="00CE76FA" w:rsidRDefault="0000341A" w:rsidP="00D56FDF">
      <w:pPr>
        <w:widowControl w:val="0"/>
        <w:autoSpaceDE w:val="0"/>
        <w:autoSpaceDN w:val="0"/>
        <w:adjustRightInd w:val="0"/>
        <w:ind w:right="-285" w:firstLine="709"/>
        <w:jc w:val="both"/>
        <w:rPr>
          <w:bCs/>
        </w:rPr>
      </w:pPr>
      <w:r w:rsidRPr="00CE76FA">
        <w:rPr>
          <w:bCs/>
        </w:rPr>
        <w:t>3) защиту сельскохозяйственных земель и природных ландшафтов, сохранение пр</w:t>
      </w:r>
      <w:r w:rsidRPr="00CE76FA">
        <w:rPr>
          <w:bCs/>
        </w:rPr>
        <w:t>и</w:t>
      </w:r>
      <w:r w:rsidRPr="00CE76FA">
        <w:rPr>
          <w:bCs/>
        </w:rPr>
        <w:t>родных систем, имеющих особую научную или культурную ценность;</w:t>
      </w:r>
    </w:p>
    <w:p w:rsidR="0000341A" w:rsidRPr="00CE76FA" w:rsidRDefault="0000341A" w:rsidP="00D56FDF">
      <w:pPr>
        <w:widowControl w:val="0"/>
        <w:autoSpaceDE w:val="0"/>
        <w:autoSpaceDN w:val="0"/>
        <w:adjustRightInd w:val="0"/>
        <w:ind w:right="-285" w:firstLine="709"/>
        <w:jc w:val="both"/>
        <w:rPr>
          <w:bCs/>
        </w:rPr>
      </w:pPr>
      <w:r w:rsidRPr="00CE76FA">
        <w:rPr>
          <w:bCs/>
        </w:rPr>
        <w:t>4) водоотведение;</w:t>
      </w:r>
    </w:p>
    <w:p w:rsidR="0000341A" w:rsidRPr="00CE76FA" w:rsidRDefault="0000341A" w:rsidP="00D56FDF">
      <w:pPr>
        <w:widowControl w:val="0"/>
        <w:autoSpaceDE w:val="0"/>
        <w:autoSpaceDN w:val="0"/>
        <w:adjustRightInd w:val="0"/>
        <w:ind w:right="-285" w:firstLine="709"/>
        <w:jc w:val="both"/>
        <w:rPr>
          <w:bCs/>
        </w:rPr>
      </w:pPr>
      <w:r w:rsidRPr="00CE76FA">
        <w:rPr>
          <w:bCs/>
        </w:rPr>
        <w:t>5) утилизацию (при необходимости очистки) дренажных вод;</w:t>
      </w:r>
    </w:p>
    <w:p w:rsidR="0000341A" w:rsidRPr="00CE76FA" w:rsidRDefault="0000341A" w:rsidP="00D56FDF">
      <w:pPr>
        <w:widowControl w:val="0"/>
        <w:autoSpaceDE w:val="0"/>
        <w:autoSpaceDN w:val="0"/>
        <w:adjustRightInd w:val="0"/>
        <w:ind w:right="-285" w:firstLine="709"/>
        <w:jc w:val="both"/>
        <w:rPr>
          <w:bCs/>
        </w:rPr>
      </w:pPr>
      <w:r w:rsidRPr="00CE76FA">
        <w:rPr>
          <w:bCs/>
          <w:spacing w:val="-2"/>
        </w:rPr>
        <w:t>6)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CE76FA">
        <w:rPr>
          <w:bCs/>
        </w:rPr>
        <w:t>ваний, зданий и сооружений, а также за работой сооружений инженерной защиты.</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24.17. Защита от подтопления должна обеспечивать:</w:t>
      </w:r>
    </w:p>
    <w:p w:rsidR="0000341A" w:rsidRPr="00CE76FA" w:rsidRDefault="0000341A" w:rsidP="00D56FDF">
      <w:pPr>
        <w:widowControl w:val="0"/>
        <w:overflowPunct w:val="0"/>
        <w:autoSpaceDE w:val="0"/>
        <w:autoSpaceDN w:val="0"/>
        <w:adjustRightInd w:val="0"/>
        <w:ind w:right="-285" w:firstLine="709"/>
        <w:jc w:val="both"/>
        <w:rPr>
          <w:bCs/>
          <w:spacing w:val="-2"/>
        </w:rPr>
      </w:pPr>
      <w:r w:rsidRPr="00CE76FA">
        <w:rPr>
          <w:bCs/>
          <w:spacing w:val="-2"/>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0341A" w:rsidRPr="00CE76FA" w:rsidRDefault="0000341A" w:rsidP="00D56FDF">
      <w:pPr>
        <w:widowControl w:val="0"/>
        <w:overflowPunct w:val="0"/>
        <w:autoSpaceDE w:val="0"/>
        <w:autoSpaceDN w:val="0"/>
        <w:adjustRightInd w:val="0"/>
        <w:ind w:right="-285" w:firstLine="709"/>
        <w:jc w:val="both"/>
        <w:rPr>
          <w:bCs/>
          <w:spacing w:val="-4"/>
        </w:rPr>
      </w:pPr>
      <w:r w:rsidRPr="00CE76FA">
        <w:rPr>
          <w:bCs/>
          <w:spacing w:val="-4"/>
        </w:rPr>
        <w:t>2) нормативные санитарно-гигиенические условия жизнедеятельности населения;</w:t>
      </w:r>
    </w:p>
    <w:p w:rsidR="0000341A" w:rsidRPr="00CE76FA" w:rsidRDefault="0000341A" w:rsidP="00D56FDF">
      <w:pPr>
        <w:widowControl w:val="0"/>
        <w:autoSpaceDE w:val="0"/>
        <w:autoSpaceDN w:val="0"/>
        <w:adjustRightInd w:val="0"/>
        <w:ind w:right="-285" w:firstLine="709"/>
        <w:jc w:val="both"/>
        <w:rPr>
          <w:bCs/>
        </w:rPr>
      </w:pPr>
      <w:r w:rsidRPr="00CE76FA">
        <w:rPr>
          <w:bCs/>
        </w:rPr>
        <w:t>3) нормативные санитарно-гигиенические, социальные и рекреационные условия з</w:t>
      </w:r>
      <w:r w:rsidRPr="00CE76FA">
        <w:rPr>
          <w:bCs/>
        </w:rPr>
        <w:t>а</w:t>
      </w:r>
      <w:r w:rsidRPr="00CE76FA">
        <w:rPr>
          <w:bCs/>
        </w:rPr>
        <w:t>щищаемых территорий.</w:t>
      </w:r>
    </w:p>
    <w:p w:rsidR="0000341A" w:rsidRPr="00CE76FA" w:rsidRDefault="0000341A" w:rsidP="00D56FDF">
      <w:pPr>
        <w:widowControl w:val="0"/>
        <w:autoSpaceDE w:val="0"/>
        <w:autoSpaceDN w:val="0"/>
        <w:adjustRightInd w:val="0"/>
        <w:ind w:right="-285" w:firstLine="709"/>
        <w:jc w:val="both"/>
        <w:rPr>
          <w:bCs/>
        </w:rPr>
      </w:pPr>
      <w:r w:rsidRPr="00CE76FA">
        <w:rPr>
          <w:bCs/>
        </w:rPr>
        <w:t>24.18. </w:t>
      </w:r>
      <w:r w:rsidRPr="00CE76FA">
        <w:rPr>
          <w:bCs/>
          <w:spacing w:val="-2"/>
        </w:rPr>
        <w:t xml:space="preserve">В зависимости от </w:t>
      </w:r>
      <w:r w:rsidRPr="00CE76FA">
        <w:rPr>
          <w:bCs/>
        </w:rPr>
        <w:t>характера подтопления (локальный – отдельные здания, с</w:t>
      </w:r>
      <w:r w:rsidRPr="00CE76FA">
        <w:rPr>
          <w:bCs/>
        </w:rPr>
        <w:t>о</w:t>
      </w:r>
      <w:r w:rsidRPr="00CE76FA">
        <w:rPr>
          <w:bCs/>
        </w:rPr>
        <w:t xml:space="preserve">оружения и участки; площадной) </w:t>
      </w:r>
      <w:r w:rsidRPr="00CE76FA">
        <w:rPr>
          <w:bCs/>
          <w:spacing w:val="-2"/>
        </w:rPr>
        <w:t xml:space="preserve">проектируются локальные и (или) территориальные системы инженерной защиты. </w:t>
      </w:r>
      <w:r w:rsidRPr="00CE76FA">
        <w:rPr>
          <w:bCs/>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w:t>
      </w:r>
      <w:r w:rsidRPr="00CE76FA">
        <w:rPr>
          <w:bCs/>
        </w:rPr>
        <w:t>и</w:t>
      </w:r>
      <w:r w:rsidRPr="00CE76FA">
        <w:rPr>
          <w:bCs/>
        </w:rPr>
        <w:t>тории (участка), включать перехватывающие дренажи, противофильтрационные</w:t>
      </w:r>
      <w:r w:rsidRPr="00CE76FA">
        <w:rPr>
          <w:bCs/>
          <w:spacing w:val="-2"/>
        </w:rPr>
        <w:t xml:space="preserve"> завесы, ве</w:t>
      </w:r>
      <w:r w:rsidRPr="00CE76FA">
        <w:rPr>
          <w:bCs/>
          <w:spacing w:val="-2"/>
        </w:rPr>
        <w:t>р</w:t>
      </w:r>
      <w:r w:rsidRPr="00CE76FA">
        <w:rPr>
          <w:bCs/>
          <w:spacing w:val="-2"/>
        </w:rPr>
        <w:t>тикальную планировку территории с организацией поверхностного</w:t>
      </w:r>
      <w:r w:rsidRPr="00CE76FA">
        <w:rPr>
          <w:bCs/>
        </w:rPr>
        <w:t xml:space="preserve"> стока, прочистку откр</w:t>
      </w:r>
      <w:r w:rsidRPr="00CE76FA">
        <w:rPr>
          <w:bCs/>
        </w:rPr>
        <w:t>ы</w:t>
      </w:r>
      <w:r w:rsidRPr="00CE76FA">
        <w:rPr>
          <w:bCs/>
        </w:rPr>
        <w:t>тых водотоков и других элементов естественного дренирования, дождевую канализацию, р</w:t>
      </w:r>
      <w:r w:rsidRPr="00CE76FA">
        <w:rPr>
          <w:bCs/>
        </w:rPr>
        <w:t>е</w:t>
      </w:r>
      <w:r w:rsidRPr="00CE76FA">
        <w:rPr>
          <w:bCs/>
        </w:rPr>
        <w:lastRenderedPageBreak/>
        <w:t>гулирование режима водных объектов, улучшение микроклиматических, агролесомелиор</w:t>
      </w:r>
      <w:r w:rsidRPr="00CE76FA">
        <w:rPr>
          <w:bCs/>
        </w:rPr>
        <w:t>а</w:t>
      </w:r>
      <w:r w:rsidRPr="00CE76FA">
        <w:rPr>
          <w:bCs/>
        </w:rPr>
        <w:t>тивных и других условий.</w:t>
      </w:r>
    </w:p>
    <w:p w:rsidR="0000341A" w:rsidRPr="00CE76FA" w:rsidRDefault="0000341A" w:rsidP="00D56FDF">
      <w:pPr>
        <w:widowControl w:val="0"/>
        <w:autoSpaceDE w:val="0"/>
        <w:autoSpaceDN w:val="0"/>
        <w:adjustRightInd w:val="0"/>
        <w:ind w:right="-285" w:firstLine="709"/>
        <w:jc w:val="both"/>
        <w:rPr>
          <w:bCs/>
        </w:rPr>
      </w:pPr>
      <w:r w:rsidRPr="00CE76FA">
        <w:rPr>
          <w:bCs/>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0341A" w:rsidRPr="00CE76FA" w:rsidRDefault="0000341A" w:rsidP="00D56FDF">
      <w:pPr>
        <w:widowControl w:val="0"/>
        <w:autoSpaceDE w:val="0"/>
        <w:autoSpaceDN w:val="0"/>
        <w:adjustRightInd w:val="0"/>
        <w:ind w:right="-285" w:firstLine="709"/>
        <w:jc w:val="both"/>
        <w:rPr>
          <w:bCs/>
        </w:rPr>
      </w:pPr>
      <w:r w:rsidRPr="00CE76FA">
        <w:rPr>
          <w:bCs/>
        </w:rPr>
        <w:t>24.20.</w:t>
      </w:r>
      <w:r w:rsidRPr="00CE76FA">
        <w:rPr>
          <w:bCs/>
          <w:spacing w:val="-2"/>
        </w:rPr>
        <w:t> Система инженерной защиты от подтопления является территориально</w:t>
      </w:r>
      <w:r w:rsidRPr="00CE76FA">
        <w:rPr>
          <w:bCs/>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w:t>
      </w:r>
      <w:r w:rsidRPr="00CE76FA">
        <w:rPr>
          <w:bCs/>
        </w:rPr>
        <w:t>е</w:t>
      </w:r>
      <w:r w:rsidRPr="00CE76FA">
        <w:rPr>
          <w:bCs/>
        </w:rPr>
        <w:t>ральными планами поселений, а также с документацией по планировке территории.</w:t>
      </w:r>
    </w:p>
    <w:p w:rsidR="0000341A" w:rsidRPr="00CE76FA" w:rsidRDefault="0000341A" w:rsidP="00D56FDF">
      <w:pPr>
        <w:widowControl w:val="0"/>
        <w:autoSpaceDE w:val="0"/>
        <w:autoSpaceDN w:val="0"/>
        <w:adjustRightInd w:val="0"/>
        <w:ind w:right="-285" w:firstLine="709"/>
        <w:jc w:val="both"/>
        <w:rPr>
          <w:bCs/>
        </w:rPr>
      </w:pPr>
      <w:r w:rsidRPr="00CE76FA">
        <w:rPr>
          <w:bCs/>
        </w:rPr>
        <w:t>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w:t>
      </w:r>
      <w:r w:rsidRPr="00CE76FA">
        <w:rPr>
          <w:bCs/>
        </w:rPr>
        <w:t>о</w:t>
      </w:r>
      <w:r w:rsidRPr="00CE76FA">
        <w:rPr>
          <w:bCs/>
        </w:rPr>
        <w:t>оружений допускается проектировать открытую осушительную сеть. Указанные меропри</w:t>
      </w:r>
      <w:r w:rsidRPr="00CE76FA">
        <w:rPr>
          <w:bCs/>
        </w:rPr>
        <w:t>я</w:t>
      </w:r>
      <w:r w:rsidRPr="00CE76FA">
        <w:rPr>
          <w:bCs/>
        </w:rPr>
        <w:t xml:space="preserve">тия должны обеспечивать в соответствии с СП 116.13330.2012 понижение уровня грунтовых вод на территории (считая от проектной отметки поверхности): </w:t>
      </w:r>
      <w:r w:rsidRPr="00CE76FA">
        <w:rPr>
          <w:color w:val="000000"/>
        </w:rPr>
        <w:t>селитебных территорий сел</w:t>
      </w:r>
      <w:r w:rsidRPr="00CE76FA">
        <w:rPr>
          <w:color w:val="000000"/>
        </w:rPr>
        <w:t>ь</w:t>
      </w:r>
      <w:r w:rsidRPr="00CE76FA">
        <w:rPr>
          <w:color w:val="000000"/>
        </w:rPr>
        <w:t>ских населенных пунктов</w:t>
      </w:r>
      <w:r w:rsidRPr="00CE76FA">
        <w:rPr>
          <w:bCs/>
        </w:rPr>
        <w:t xml:space="preserve"> - не менее </w:t>
      </w:r>
      <w:smartTag w:uri="urn:schemas-microsoft-com:office:smarttags" w:element="metricconverter">
        <w:smartTagPr>
          <w:attr w:name="ProductID" w:val="2 м"/>
        </w:smartTagPr>
        <w:r w:rsidRPr="00CE76FA">
          <w:rPr>
            <w:bCs/>
          </w:rPr>
          <w:t>2 м</w:t>
        </w:r>
      </w:smartTag>
      <w:r w:rsidRPr="00CE76FA">
        <w:rPr>
          <w:bCs/>
        </w:rPr>
        <w:t xml:space="preserve">; </w:t>
      </w:r>
      <w:r w:rsidRPr="00CE76FA">
        <w:rPr>
          <w:color w:val="000000"/>
        </w:rPr>
        <w:t>спортивно-оздоровительных объектов и учрежд</w:t>
      </w:r>
      <w:r w:rsidRPr="00CE76FA">
        <w:rPr>
          <w:color w:val="000000"/>
        </w:rPr>
        <w:t>е</w:t>
      </w:r>
      <w:r w:rsidRPr="00CE76FA">
        <w:rPr>
          <w:color w:val="000000"/>
        </w:rPr>
        <w:t>ний обслуживания зон отдыха, зон рекреационного и защитного назначения (зеленые наса</w:t>
      </w:r>
      <w:r w:rsidRPr="00CE76FA">
        <w:rPr>
          <w:color w:val="000000"/>
        </w:rPr>
        <w:t>ж</w:t>
      </w:r>
      <w:r w:rsidRPr="00CE76FA">
        <w:rPr>
          <w:color w:val="000000"/>
        </w:rPr>
        <w:t>дения общего пользования, парки, санитарно-защитные зоны)</w:t>
      </w:r>
      <w:r w:rsidRPr="00CE76FA">
        <w:rPr>
          <w:bCs/>
        </w:rPr>
        <w:t xml:space="preserve"> - не менее </w:t>
      </w:r>
      <w:smartTag w:uri="urn:schemas-microsoft-com:office:smarttags" w:element="metricconverter">
        <w:smartTagPr>
          <w:attr w:name="ProductID" w:val="1 м"/>
        </w:smartTagPr>
        <w:r w:rsidRPr="00CE76FA">
          <w:rPr>
            <w:bCs/>
          </w:rPr>
          <w:t>1 м</w:t>
        </w:r>
      </w:smartTag>
      <w:r w:rsidRPr="00CE76FA">
        <w:rPr>
          <w:bCs/>
        </w:rPr>
        <w:t>.</w:t>
      </w:r>
    </w:p>
    <w:p w:rsidR="0000341A" w:rsidRPr="00CE76FA" w:rsidRDefault="0000341A" w:rsidP="00D56FDF">
      <w:pPr>
        <w:widowControl w:val="0"/>
        <w:overflowPunct w:val="0"/>
        <w:autoSpaceDE w:val="0"/>
        <w:autoSpaceDN w:val="0"/>
        <w:adjustRightInd w:val="0"/>
        <w:spacing w:line="250" w:lineRule="auto"/>
        <w:ind w:right="-285" w:firstLine="709"/>
        <w:jc w:val="both"/>
        <w:rPr>
          <w:bCs/>
        </w:rPr>
      </w:pPr>
      <w:r w:rsidRPr="00CE76FA">
        <w:rPr>
          <w:bCs/>
        </w:rPr>
        <w:t>24.22. При осуществлении инженерной защиты территории от подтопления не допу</w:t>
      </w:r>
      <w:r w:rsidRPr="00CE76FA">
        <w:rPr>
          <w:bCs/>
        </w:rPr>
        <w:t>с</w:t>
      </w:r>
      <w:r w:rsidRPr="00CE76FA">
        <w:rPr>
          <w:bCs/>
        </w:rPr>
        <w:t>кается снижать рекреационный потенциал защищаемой территории и прилегающей акват</w:t>
      </w:r>
      <w:r w:rsidRPr="00CE76FA">
        <w:rPr>
          <w:bCs/>
        </w:rPr>
        <w:t>о</w:t>
      </w:r>
      <w:r w:rsidRPr="00CE76FA">
        <w:rPr>
          <w:bCs/>
        </w:rPr>
        <w:t>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w:t>
      </w:r>
      <w:r w:rsidRPr="00CE76FA">
        <w:rPr>
          <w:bCs/>
        </w:rPr>
        <w:t>з</w:t>
      </w:r>
      <w:r w:rsidRPr="00CE76FA">
        <w:rPr>
          <w:bCs/>
        </w:rPr>
        <w:t>дания водохозяйственных комплексов.</w:t>
      </w:r>
    </w:p>
    <w:p w:rsidR="0000341A" w:rsidRPr="00CE76FA" w:rsidRDefault="0000341A" w:rsidP="00D56FDF">
      <w:pPr>
        <w:widowControl w:val="0"/>
        <w:autoSpaceDE w:val="0"/>
        <w:autoSpaceDN w:val="0"/>
        <w:adjustRightInd w:val="0"/>
        <w:spacing w:line="250" w:lineRule="auto"/>
        <w:ind w:right="-285" w:firstLine="709"/>
        <w:jc w:val="both"/>
        <w:rPr>
          <w:bCs/>
        </w:rPr>
      </w:pPr>
      <w:r w:rsidRPr="00CE76FA">
        <w:rPr>
          <w:bCs/>
        </w:rPr>
        <w:t>24.23. </w:t>
      </w:r>
      <w:r w:rsidRPr="00CE76FA">
        <w:rPr>
          <w:bCs/>
          <w:spacing w:val="-2"/>
        </w:rPr>
        <w:t>Сооружения и мероприятия для защиты от затопления, подтопления проектир</w:t>
      </w:r>
      <w:r w:rsidRPr="00CE76FA">
        <w:rPr>
          <w:bCs/>
          <w:spacing w:val="-2"/>
        </w:rPr>
        <w:t>у</w:t>
      </w:r>
      <w:r w:rsidRPr="00CE76FA">
        <w:rPr>
          <w:bCs/>
          <w:spacing w:val="-2"/>
        </w:rPr>
        <w:t>ются</w:t>
      </w:r>
      <w:r w:rsidRPr="00CE76FA">
        <w:rPr>
          <w:bCs/>
        </w:rPr>
        <w:t xml:space="preserve"> в соответствии с требованиями СП 116.13330.2012,</w:t>
      </w:r>
      <w:r w:rsidRPr="00CE76FA">
        <w:rPr>
          <w:bCs/>
        </w:rPr>
        <w:br/>
        <w:t>СП 116.13330.2012.</w:t>
      </w:r>
    </w:p>
    <w:p w:rsidR="0000341A" w:rsidRPr="00CE76FA" w:rsidRDefault="0000341A" w:rsidP="00D56FDF">
      <w:pPr>
        <w:widowControl w:val="0"/>
        <w:autoSpaceDE w:val="0"/>
        <w:autoSpaceDN w:val="0"/>
        <w:adjustRightInd w:val="0"/>
        <w:spacing w:line="250" w:lineRule="auto"/>
        <w:ind w:right="-285" w:firstLine="709"/>
        <w:jc w:val="both"/>
        <w:rPr>
          <w:bCs/>
        </w:rPr>
      </w:pPr>
      <w:r w:rsidRPr="00CE76FA">
        <w:rPr>
          <w:bCs/>
        </w:rPr>
        <w:t>24.24. Размещение новых населенных пунктов, строительство объектов жилого, соц</w:t>
      </w:r>
      <w:r w:rsidRPr="00CE76FA">
        <w:rPr>
          <w:bCs/>
        </w:rPr>
        <w:t>и</w:t>
      </w:r>
      <w:r w:rsidRPr="00CE76FA">
        <w:rPr>
          <w:bCs/>
        </w:rPr>
        <w:t>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w:t>
      </w:r>
      <w:r w:rsidRPr="00CE76FA">
        <w:rPr>
          <w:bCs/>
        </w:rPr>
        <w:t>т</w:t>
      </w:r>
      <w:r w:rsidRPr="00CE76FA">
        <w:rPr>
          <w:bCs/>
        </w:rPr>
        <w:t>вращению негативного воздействия вод в границах зон затопления, подтопления запрещае</w:t>
      </w:r>
      <w:r w:rsidRPr="00CE76FA">
        <w:rPr>
          <w:bCs/>
        </w:rPr>
        <w:t>т</w:t>
      </w:r>
      <w:r w:rsidRPr="00CE76FA">
        <w:rPr>
          <w:bCs/>
        </w:rPr>
        <w:t>ся.</w:t>
      </w:r>
    </w:p>
    <w:p w:rsidR="0000341A" w:rsidRPr="00CE76FA" w:rsidRDefault="0000341A" w:rsidP="00D56FDF">
      <w:pPr>
        <w:spacing w:line="250" w:lineRule="auto"/>
        <w:ind w:right="-285" w:firstLine="708"/>
        <w:jc w:val="both"/>
        <w:rPr>
          <w:bCs/>
        </w:rPr>
      </w:pPr>
      <w:r w:rsidRPr="00CE76FA">
        <w:rPr>
          <w:bCs/>
        </w:rPr>
        <w:t xml:space="preserve">24.25. </w:t>
      </w:r>
      <w:r w:rsidRPr="00CE76FA">
        <w:rPr>
          <w:bCs/>
          <w:color w:val="000000"/>
        </w:rPr>
        <w:t>Перечень городов и районов Алтайского края с рисками подтопления при во</w:t>
      </w:r>
      <w:r w:rsidRPr="00CE76FA">
        <w:rPr>
          <w:bCs/>
          <w:color w:val="000000"/>
        </w:rPr>
        <w:t>з</w:t>
      </w:r>
      <w:r w:rsidRPr="00CE76FA">
        <w:rPr>
          <w:bCs/>
          <w:color w:val="000000"/>
        </w:rPr>
        <w:t xml:space="preserve">никновении паводка (наводнения) </w:t>
      </w:r>
      <w:r w:rsidRPr="00CE76FA">
        <w:rPr>
          <w:bCs/>
        </w:rPr>
        <w:t>приведен в Приложении П настоящих нормативов.</w:t>
      </w:r>
    </w:p>
    <w:p w:rsidR="0000341A" w:rsidRPr="00CE76FA" w:rsidRDefault="0000341A" w:rsidP="00D56FDF">
      <w:pPr>
        <w:widowControl w:val="0"/>
        <w:spacing w:line="250" w:lineRule="auto"/>
        <w:ind w:right="-285"/>
        <w:jc w:val="center"/>
      </w:pPr>
    </w:p>
    <w:p w:rsidR="0000341A" w:rsidRPr="00CE76FA" w:rsidRDefault="0000341A" w:rsidP="00D56FDF">
      <w:pPr>
        <w:widowControl w:val="0"/>
        <w:spacing w:line="250" w:lineRule="auto"/>
        <w:ind w:right="-285"/>
        <w:jc w:val="center"/>
        <w:rPr>
          <w:bCs/>
        </w:rPr>
      </w:pPr>
      <w:r w:rsidRPr="00CE76FA">
        <w:t>25. Берегозащитные сооружения и мероприятия</w:t>
      </w:r>
    </w:p>
    <w:p w:rsidR="0000341A" w:rsidRPr="00CE76FA" w:rsidRDefault="0000341A" w:rsidP="00D56FDF">
      <w:pPr>
        <w:widowControl w:val="0"/>
        <w:autoSpaceDE w:val="0"/>
        <w:autoSpaceDN w:val="0"/>
        <w:adjustRightInd w:val="0"/>
        <w:spacing w:line="250" w:lineRule="auto"/>
        <w:ind w:right="-285" w:firstLine="709"/>
        <w:jc w:val="both"/>
        <w:rPr>
          <w:bCs/>
          <w:spacing w:val="-3"/>
        </w:rPr>
      </w:pPr>
    </w:p>
    <w:p w:rsidR="0000341A" w:rsidRPr="00CE76FA" w:rsidRDefault="0000341A" w:rsidP="00D56FDF">
      <w:pPr>
        <w:widowControl w:val="0"/>
        <w:autoSpaceDE w:val="0"/>
        <w:autoSpaceDN w:val="0"/>
        <w:adjustRightInd w:val="0"/>
        <w:spacing w:line="250" w:lineRule="auto"/>
        <w:ind w:right="-285" w:firstLine="709"/>
        <w:jc w:val="both"/>
        <w:rPr>
          <w:bCs/>
          <w:spacing w:val="-4"/>
        </w:rPr>
      </w:pPr>
      <w:r w:rsidRPr="00CE76FA">
        <w:rPr>
          <w:bCs/>
          <w:spacing w:val="-4"/>
        </w:rPr>
        <w:t>25.1. Для инженерной защиты берегов рек, озер, водохранилищ используются сооруж</w:t>
      </w:r>
      <w:r w:rsidRPr="00CE76FA">
        <w:rPr>
          <w:bCs/>
          <w:spacing w:val="-4"/>
        </w:rPr>
        <w:t>е</w:t>
      </w:r>
      <w:r w:rsidRPr="00CE76FA">
        <w:rPr>
          <w:bCs/>
          <w:spacing w:val="-4"/>
        </w:rPr>
        <w:t>ния и осуществляются мероприятия, приведенные в таблице 22.</w:t>
      </w:r>
    </w:p>
    <w:p w:rsidR="0000341A" w:rsidRPr="00CE76FA" w:rsidRDefault="0000341A" w:rsidP="00D56FDF">
      <w:pPr>
        <w:widowControl w:val="0"/>
        <w:autoSpaceDE w:val="0"/>
        <w:autoSpaceDN w:val="0"/>
        <w:adjustRightInd w:val="0"/>
        <w:spacing w:before="120" w:after="120"/>
        <w:ind w:right="-285" w:firstLine="709"/>
        <w:jc w:val="right"/>
        <w:rPr>
          <w:bCs/>
        </w:rPr>
      </w:pPr>
      <w:r w:rsidRPr="00CE76FA">
        <w:rPr>
          <w:bCs/>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CE76FA" w:rsidTr="0000341A">
        <w:trPr>
          <w:trHeight w:val="659"/>
        </w:trPr>
        <w:tc>
          <w:tcPr>
            <w:tcW w:w="2500" w:type="pct"/>
          </w:tcPr>
          <w:p w:rsidR="0000341A" w:rsidRPr="00CE76FA" w:rsidRDefault="0000341A" w:rsidP="00D56FDF">
            <w:pPr>
              <w:widowControl w:val="0"/>
              <w:autoSpaceDE w:val="0"/>
              <w:autoSpaceDN w:val="0"/>
              <w:adjustRightInd w:val="0"/>
              <w:ind w:right="-285"/>
              <w:jc w:val="center"/>
            </w:pPr>
            <w:r w:rsidRPr="00CE76FA">
              <w:t>Вид сооружения и мероприятия</w:t>
            </w:r>
          </w:p>
        </w:tc>
        <w:tc>
          <w:tcPr>
            <w:tcW w:w="2500" w:type="pct"/>
          </w:tcPr>
          <w:p w:rsidR="0000341A" w:rsidRPr="00CE76FA" w:rsidRDefault="0000341A" w:rsidP="00D56FDF">
            <w:pPr>
              <w:widowControl w:val="0"/>
              <w:autoSpaceDE w:val="0"/>
              <w:autoSpaceDN w:val="0"/>
              <w:adjustRightInd w:val="0"/>
              <w:ind w:right="-285"/>
              <w:jc w:val="center"/>
            </w:pPr>
            <w:r w:rsidRPr="00CE76FA">
              <w:t>Назначение сооружения и мероприятия и</w:t>
            </w:r>
          </w:p>
          <w:p w:rsidR="0000341A" w:rsidRPr="00CE76FA" w:rsidRDefault="0000341A" w:rsidP="00D56FDF">
            <w:pPr>
              <w:widowControl w:val="0"/>
              <w:autoSpaceDE w:val="0"/>
              <w:autoSpaceDN w:val="0"/>
              <w:adjustRightInd w:val="0"/>
              <w:ind w:right="-285"/>
              <w:jc w:val="center"/>
            </w:pPr>
            <w:r w:rsidRPr="00CE76FA">
              <w:t>условия их применения</w:t>
            </w:r>
          </w:p>
        </w:tc>
      </w:tr>
    </w:tbl>
    <w:p w:rsidR="0000341A" w:rsidRPr="00CE76FA" w:rsidRDefault="0000341A" w:rsidP="00D56FDF">
      <w:pPr>
        <w:spacing w:line="24" w:lineRule="auto"/>
        <w:ind w:right="-285"/>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CE76FA" w:rsidTr="0000341A">
        <w:trPr>
          <w:trHeight w:val="294"/>
          <w:tblHeader/>
        </w:trPr>
        <w:tc>
          <w:tcPr>
            <w:tcW w:w="2500" w:type="pct"/>
          </w:tcPr>
          <w:p w:rsidR="0000341A" w:rsidRPr="00CE76FA" w:rsidRDefault="0000341A" w:rsidP="00D56FDF">
            <w:pPr>
              <w:widowControl w:val="0"/>
              <w:autoSpaceDE w:val="0"/>
              <w:autoSpaceDN w:val="0"/>
              <w:adjustRightInd w:val="0"/>
              <w:ind w:right="-285"/>
              <w:jc w:val="center"/>
            </w:pPr>
            <w:r w:rsidRPr="00CE76FA">
              <w:t>1</w:t>
            </w:r>
          </w:p>
        </w:tc>
        <w:tc>
          <w:tcPr>
            <w:tcW w:w="2500" w:type="pct"/>
          </w:tcPr>
          <w:p w:rsidR="0000341A" w:rsidRPr="00CE76FA" w:rsidRDefault="0000341A" w:rsidP="00D56FDF">
            <w:pPr>
              <w:widowControl w:val="0"/>
              <w:autoSpaceDE w:val="0"/>
              <w:autoSpaceDN w:val="0"/>
              <w:adjustRightInd w:val="0"/>
              <w:ind w:right="-285"/>
              <w:jc w:val="center"/>
            </w:pPr>
            <w:r w:rsidRPr="00CE76FA">
              <w:t>2</w:t>
            </w:r>
          </w:p>
        </w:tc>
      </w:tr>
      <w:tr w:rsidR="0000341A" w:rsidRPr="00CE76FA" w:rsidTr="0000341A">
        <w:tc>
          <w:tcPr>
            <w:tcW w:w="5000" w:type="pct"/>
            <w:gridSpan w:val="2"/>
            <w:vAlign w:val="center"/>
          </w:tcPr>
          <w:p w:rsidR="0000341A" w:rsidRPr="00CE76FA" w:rsidRDefault="0000341A" w:rsidP="00D56FDF">
            <w:pPr>
              <w:widowControl w:val="0"/>
              <w:autoSpaceDE w:val="0"/>
              <w:autoSpaceDN w:val="0"/>
              <w:adjustRightInd w:val="0"/>
              <w:ind w:right="-285"/>
              <w:jc w:val="center"/>
              <w:rPr>
                <w:bCs/>
              </w:rPr>
            </w:pPr>
            <w:r w:rsidRPr="00CE76FA">
              <w:t>Волнозащитные</w:t>
            </w:r>
          </w:p>
        </w:tc>
      </w:tr>
      <w:tr w:rsidR="0000341A" w:rsidRPr="00CE76FA" w:rsidTr="0000341A">
        <w:trPr>
          <w:trHeight w:val="267"/>
        </w:trPr>
        <w:tc>
          <w:tcPr>
            <w:tcW w:w="2500" w:type="pct"/>
          </w:tcPr>
          <w:p w:rsidR="0000341A" w:rsidRPr="00CE76FA" w:rsidRDefault="0000341A" w:rsidP="00AF4EC3">
            <w:pPr>
              <w:widowControl w:val="0"/>
              <w:autoSpaceDE w:val="0"/>
              <w:autoSpaceDN w:val="0"/>
              <w:adjustRightInd w:val="0"/>
              <w:ind w:right="-107"/>
              <w:jc w:val="both"/>
              <w:rPr>
                <w:spacing w:val="-2"/>
              </w:rPr>
            </w:pPr>
            <w:r w:rsidRPr="00CE76FA">
              <w:t>Вдольбереговые</w:t>
            </w:r>
          </w:p>
        </w:tc>
        <w:tc>
          <w:tcPr>
            <w:tcW w:w="2500" w:type="pct"/>
          </w:tcPr>
          <w:p w:rsidR="0000341A" w:rsidRPr="00CE76FA" w:rsidRDefault="0000341A" w:rsidP="00D56FDF">
            <w:pPr>
              <w:widowControl w:val="0"/>
              <w:autoSpaceDE w:val="0"/>
              <w:autoSpaceDN w:val="0"/>
              <w:adjustRightInd w:val="0"/>
              <w:ind w:right="-285"/>
              <w:jc w:val="both"/>
              <w:rPr>
                <w:bCs/>
                <w:spacing w:val="-2"/>
              </w:rPr>
            </w:pPr>
          </w:p>
        </w:tc>
      </w:tr>
      <w:tr w:rsidR="0000341A" w:rsidRPr="00CE76FA" w:rsidTr="0000341A">
        <w:trPr>
          <w:trHeight w:val="1035"/>
        </w:trPr>
        <w:tc>
          <w:tcPr>
            <w:tcW w:w="2500" w:type="pct"/>
          </w:tcPr>
          <w:p w:rsidR="0000341A" w:rsidRPr="00CE76FA" w:rsidRDefault="0000341A" w:rsidP="00AF4EC3">
            <w:pPr>
              <w:widowControl w:val="0"/>
              <w:autoSpaceDE w:val="0"/>
              <w:autoSpaceDN w:val="0"/>
              <w:adjustRightInd w:val="0"/>
              <w:ind w:right="-107"/>
              <w:jc w:val="both"/>
            </w:pPr>
            <w:r w:rsidRPr="00CE76FA">
              <w:rPr>
                <w:bCs/>
                <w:spacing w:val="-2"/>
              </w:rPr>
              <w:t>подпорные береговые стены (набережные) волноотбойного профиля из монолитного и сборного бетона и железобетона, камня, р</w:t>
            </w:r>
            <w:r w:rsidRPr="00CE76FA">
              <w:rPr>
                <w:bCs/>
                <w:spacing w:val="-2"/>
              </w:rPr>
              <w:t>я</w:t>
            </w:r>
            <w:r w:rsidRPr="00CE76FA">
              <w:rPr>
                <w:bCs/>
                <w:spacing w:val="-2"/>
              </w:rPr>
              <w:t>жей, свай</w:t>
            </w:r>
          </w:p>
        </w:tc>
        <w:tc>
          <w:tcPr>
            <w:tcW w:w="2500" w:type="pct"/>
          </w:tcPr>
          <w:p w:rsidR="0000341A" w:rsidRPr="00CE76FA" w:rsidRDefault="0000341A" w:rsidP="00BF765E">
            <w:pPr>
              <w:widowControl w:val="0"/>
              <w:autoSpaceDE w:val="0"/>
              <w:autoSpaceDN w:val="0"/>
              <w:adjustRightInd w:val="0"/>
              <w:ind w:right="-105"/>
              <w:jc w:val="both"/>
              <w:rPr>
                <w:bCs/>
              </w:rPr>
            </w:pPr>
            <w:r w:rsidRPr="00CE76FA">
              <w:rPr>
                <w:bCs/>
                <w:spacing w:val="-2"/>
              </w:rPr>
              <w:t>на водохранилищах, озерах и реках для з</w:t>
            </w:r>
            <w:r w:rsidRPr="00CE76FA">
              <w:rPr>
                <w:bCs/>
                <w:spacing w:val="-2"/>
              </w:rPr>
              <w:t>а</w:t>
            </w:r>
            <w:r w:rsidRPr="00CE76FA">
              <w:rPr>
                <w:bCs/>
                <w:spacing w:val="-2"/>
              </w:rPr>
              <w:t xml:space="preserve">щиты зданий и сооружений </w:t>
            </w:r>
            <w:r w:rsidRPr="00CE76FA">
              <w:rPr>
                <w:bCs/>
                <w:spacing w:val="-2"/>
                <w:lang w:val="en-US"/>
              </w:rPr>
              <w:t>I</w:t>
            </w:r>
            <w:r w:rsidRPr="00CE76FA">
              <w:rPr>
                <w:bCs/>
                <w:spacing w:val="-2"/>
              </w:rPr>
              <w:t xml:space="preserve"> и </w:t>
            </w:r>
            <w:r w:rsidRPr="00CE76FA">
              <w:rPr>
                <w:bCs/>
                <w:spacing w:val="-2"/>
                <w:lang w:val="en-US"/>
              </w:rPr>
              <w:t>II</w:t>
            </w:r>
            <w:r w:rsidRPr="00CE76FA">
              <w:rPr>
                <w:bCs/>
                <w:spacing w:val="-2"/>
              </w:rPr>
              <w:t xml:space="preserve"> классов, автомобильных и железных дорог, ценных земельных угодий</w:t>
            </w:r>
          </w:p>
        </w:tc>
      </w:tr>
      <w:tr w:rsidR="0000341A" w:rsidRPr="00CE76FA" w:rsidTr="0000341A">
        <w:trPr>
          <w:trHeight w:val="491"/>
        </w:trPr>
        <w:tc>
          <w:tcPr>
            <w:tcW w:w="2500" w:type="pct"/>
          </w:tcPr>
          <w:p w:rsidR="0000341A" w:rsidRPr="00CE76FA" w:rsidRDefault="0000341A" w:rsidP="00AF4EC3">
            <w:pPr>
              <w:widowControl w:val="0"/>
              <w:autoSpaceDE w:val="0"/>
              <w:autoSpaceDN w:val="0"/>
              <w:adjustRightInd w:val="0"/>
              <w:ind w:right="-107"/>
              <w:jc w:val="both"/>
              <w:rPr>
                <w:bCs/>
              </w:rPr>
            </w:pPr>
            <w:r w:rsidRPr="00CE76FA">
              <w:rPr>
                <w:bCs/>
              </w:rPr>
              <w:t>шпунтовые стенки железобетонные и м</w:t>
            </w:r>
            <w:r w:rsidRPr="00CE76FA">
              <w:rPr>
                <w:bCs/>
              </w:rPr>
              <w:t>е</w:t>
            </w:r>
            <w:r w:rsidRPr="00CE76FA">
              <w:rPr>
                <w:bCs/>
              </w:rPr>
              <w:t>таллические</w:t>
            </w:r>
          </w:p>
        </w:tc>
        <w:tc>
          <w:tcPr>
            <w:tcW w:w="2500" w:type="pct"/>
          </w:tcPr>
          <w:p w:rsidR="0000341A" w:rsidRPr="00CE76FA" w:rsidRDefault="0000341A" w:rsidP="00BF765E">
            <w:pPr>
              <w:widowControl w:val="0"/>
              <w:autoSpaceDE w:val="0"/>
              <w:autoSpaceDN w:val="0"/>
              <w:adjustRightInd w:val="0"/>
              <w:ind w:right="-105"/>
              <w:jc w:val="both"/>
              <w:rPr>
                <w:bCs/>
              </w:rPr>
            </w:pPr>
            <w:r w:rsidRPr="00CE76FA">
              <w:rPr>
                <w:bCs/>
              </w:rPr>
              <w:t>в основном на реках и водохранилищах</w:t>
            </w:r>
          </w:p>
        </w:tc>
      </w:tr>
      <w:tr w:rsidR="0000341A" w:rsidRPr="00CE76FA" w:rsidTr="0000341A">
        <w:tc>
          <w:tcPr>
            <w:tcW w:w="2500" w:type="pct"/>
          </w:tcPr>
          <w:p w:rsidR="0000341A" w:rsidRPr="00CE76FA" w:rsidRDefault="0000341A" w:rsidP="00AF4EC3">
            <w:pPr>
              <w:widowControl w:val="0"/>
              <w:autoSpaceDE w:val="0"/>
              <w:autoSpaceDN w:val="0"/>
              <w:adjustRightInd w:val="0"/>
              <w:ind w:right="-107"/>
              <w:jc w:val="both"/>
              <w:rPr>
                <w:bCs/>
              </w:rPr>
            </w:pPr>
            <w:r w:rsidRPr="00CE76FA">
              <w:rPr>
                <w:bCs/>
              </w:rPr>
              <w:t>ступенчатые крепления с укреплением о</w:t>
            </w:r>
            <w:r w:rsidRPr="00CE76FA">
              <w:rPr>
                <w:bCs/>
              </w:rPr>
              <w:t>с</w:t>
            </w:r>
            <w:r w:rsidRPr="00CE76FA">
              <w:rPr>
                <w:bCs/>
              </w:rPr>
              <w:t>нования террас</w:t>
            </w:r>
          </w:p>
        </w:tc>
        <w:tc>
          <w:tcPr>
            <w:tcW w:w="2500" w:type="pct"/>
          </w:tcPr>
          <w:p w:rsidR="0000341A" w:rsidRPr="00CE76FA" w:rsidRDefault="0000341A" w:rsidP="00BF765E">
            <w:pPr>
              <w:widowControl w:val="0"/>
              <w:autoSpaceDE w:val="0"/>
              <w:autoSpaceDN w:val="0"/>
              <w:adjustRightInd w:val="0"/>
              <w:ind w:right="-105"/>
              <w:jc w:val="both"/>
              <w:rPr>
                <w:bCs/>
              </w:rPr>
            </w:pPr>
            <w:r w:rsidRPr="00CE76FA">
              <w:rPr>
                <w:bCs/>
              </w:rPr>
              <w:t>на водохранилищах при крутизне откосов более 15°</w:t>
            </w:r>
          </w:p>
        </w:tc>
      </w:tr>
      <w:tr w:rsidR="0000341A" w:rsidRPr="00CE76FA" w:rsidTr="0000341A">
        <w:tc>
          <w:tcPr>
            <w:tcW w:w="2500" w:type="pct"/>
          </w:tcPr>
          <w:p w:rsidR="0000341A" w:rsidRPr="00CE76FA" w:rsidRDefault="0000341A" w:rsidP="00AF4EC3">
            <w:pPr>
              <w:widowControl w:val="0"/>
              <w:autoSpaceDE w:val="0"/>
              <w:autoSpaceDN w:val="0"/>
              <w:adjustRightInd w:val="0"/>
              <w:ind w:right="-107"/>
              <w:jc w:val="both"/>
              <w:rPr>
                <w:bCs/>
              </w:rPr>
            </w:pPr>
            <w:r w:rsidRPr="00CE76FA">
              <w:rPr>
                <w:bCs/>
              </w:rPr>
              <w:t>массивные волноломы</w:t>
            </w:r>
          </w:p>
        </w:tc>
        <w:tc>
          <w:tcPr>
            <w:tcW w:w="2500" w:type="pct"/>
          </w:tcPr>
          <w:p w:rsidR="0000341A" w:rsidRPr="00CE76FA" w:rsidRDefault="0000341A" w:rsidP="00BF765E">
            <w:pPr>
              <w:widowControl w:val="0"/>
              <w:autoSpaceDE w:val="0"/>
              <w:autoSpaceDN w:val="0"/>
              <w:adjustRightInd w:val="0"/>
              <w:ind w:right="-105"/>
              <w:jc w:val="both"/>
              <w:rPr>
                <w:bCs/>
              </w:rPr>
            </w:pPr>
            <w:r w:rsidRPr="00CE76FA">
              <w:rPr>
                <w:bCs/>
              </w:rPr>
              <w:t xml:space="preserve">на водохранилищах при стабильном уровне </w:t>
            </w:r>
            <w:r w:rsidRPr="00CE76FA">
              <w:rPr>
                <w:bCs/>
              </w:rPr>
              <w:lastRenderedPageBreak/>
              <w:t>воды</w:t>
            </w:r>
          </w:p>
        </w:tc>
      </w:tr>
      <w:tr w:rsidR="0000341A" w:rsidRPr="00CE76FA" w:rsidTr="0000341A">
        <w:trPr>
          <w:trHeight w:val="240"/>
        </w:trPr>
        <w:tc>
          <w:tcPr>
            <w:tcW w:w="2500" w:type="pct"/>
          </w:tcPr>
          <w:p w:rsidR="0000341A" w:rsidRPr="00CE76FA" w:rsidRDefault="0000341A" w:rsidP="00AF4EC3">
            <w:pPr>
              <w:widowControl w:val="0"/>
              <w:autoSpaceDE w:val="0"/>
              <w:autoSpaceDN w:val="0"/>
              <w:adjustRightInd w:val="0"/>
              <w:ind w:right="-107"/>
              <w:jc w:val="both"/>
            </w:pPr>
            <w:r w:rsidRPr="00CE76FA">
              <w:lastRenderedPageBreak/>
              <w:t>Откосные</w:t>
            </w:r>
          </w:p>
        </w:tc>
        <w:tc>
          <w:tcPr>
            <w:tcW w:w="2500" w:type="pct"/>
          </w:tcPr>
          <w:p w:rsidR="0000341A" w:rsidRPr="00CE76FA" w:rsidRDefault="0000341A" w:rsidP="00BF765E">
            <w:pPr>
              <w:widowControl w:val="0"/>
              <w:autoSpaceDE w:val="0"/>
              <w:autoSpaceDN w:val="0"/>
              <w:adjustRightInd w:val="0"/>
              <w:ind w:right="-105"/>
              <w:jc w:val="both"/>
              <w:rPr>
                <w:bCs/>
                <w:spacing w:val="-2"/>
              </w:rPr>
            </w:pPr>
          </w:p>
        </w:tc>
      </w:tr>
      <w:tr w:rsidR="0000341A" w:rsidRPr="00CE76FA" w:rsidTr="0000341A">
        <w:trPr>
          <w:trHeight w:val="315"/>
        </w:trPr>
        <w:tc>
          <w:tcPr>
            <w:tcW w:w="2500" w:type="pct"/>
          </w:tcPr>
          <w:p w:rsidR="0000341A" w:rsidRPr="00CE76FA" w:rsidRDefault="0000341A" w:rsidP="00BF765E">
            <w:pPr>
              <w:widowControl w:val="0"/>
              <w:autoSpaceDE w:val="0"/>
              <w:autoSpaceDN w:val="0"/>
              <w:adjustRightInd w:val="0"/>
              <w:ind w:right="-107"/>
              <w:jc w:val="both"/>
            </w:pPr>
            <w:r w:rsidRPr="00CE76FA">
              <w:rPr>
                <w:bCs/>
              </w:rPr>
              <w:t>монолитные покрытия из бетона, асфальт</w:t>
            </w:r>
            <w:r w:rsidRPr="00CE76FA">
              <w:rPr>
                <w:bCs/>
              </w:rPr>
              <w:t>о</w:t>
            </w:r>
            <w:r w:rsidRPr="00CE76FA">
              <w:rPr>
                <w:bCs/>
              </w:rPr>
              <w:t>бетона, асфальта</w:t>
            </w:r>
          </w:p>
        </w:tc>
        <w:tc>
          <w:tcPr>
            <w:tcW w:w="2500" w:type="pct"/>
          </w:tcPr>
          <w:p w:rsidR="0000341A" w:rsidRPr="00CE76FA" w:rsidRDefault="0000341A" w:rsidP="00BF765E">
            <w:pPr>
              <w:widowControl w:val="0"/>
              <w:autoSpaceDE w:val="0"/>
              <w:autoSpaceDN w:val="0"/>
              <w:adjustRightInd w:val="0"/>
              <w:jc w:val="both"/>
              <w:rPr>
                <w:bCs/>
              </w:rPr>
            </w:pPr>
            <w:r w:rsidRPr="00CE76FA">
              <w:rPr>
                <w:bCs/>
                <w:spacing w:val="-2"/>
              </w:rPr>
              <w:t>на водохранилищах, реках, откосах по</w:t>
            </w:r>
            <w:r w:rsidRPr="00CE76FA">
              <w:rPr>
                <w:bCs/>
                <w:spacing w:val="-2"/>
              </w:rPr>
              <w:t>д</w:t>
            </w:r>
            <w:r w:rsidRPr="00CE76FA">
              <w:rPr>
                <w:bCs/>
                <w:spacing w:val="-2"/>
              </w:rPr>
              <w:t>порных земляных сооружений при дост</w:t>
            </w:r>
            <w:r w:rsidRPr="00CE76FA">
              <w:rPr>
                <w:bCs/>
                <w:spacing w:val="-2"/>
              </w:rPr>
              <w:t>а</w:t>
            </w:r>
            <w:r w:rsidRPr="00CE76FA">
              <w:rPr>
                <w:bCs/>
                <w:spacing w:val="-2"/>
              </w:rPr>
              <w:t>точной их статической устойчивости</w:t>
            </w:r>
          </w:p>
        </w:tc>
      </w:tr>
      <w:tr w:rsidR="0000341A" w:rsidRPr="00CE76FA" w:rsidTr="0000341A">
        <w:tc>
          <w:tcPr>
            <w:tcW w:w="2500" w:type="pct"/>
          </w:tcPr>
          <w:p w:rsidR="0000341A" w:rsidRPr="00CE76FA" w:rsidRDefault="0000341A" w:rsidP="00BF765E">
            <w:pPr>
              <w:widowControl w:val="0"/>
              <w:autoSpaceDE w:val="0"/>
              <w:autoSpaceDN w:val="0"/>
              <w:adjustRightInd w:val="0"/>
              <w:ind w:right="-107"/>
              <w:jc w:val="both"/>
              <w:rPr>
                <w:bCs/>
              </w:rPr>
            </w:pPr>
            <w:r w:rsidRPr="00CE76FA">
              <w:rPr>
                <w:bCs/>
              </w:rPr>
              <w:t>покрытия из сборных плит</w:t>
            </w:r>
          </w:p>
        </w:tc>
        <w:tc>
          <w:tcPr>
            <w:tcW w:w="2500" w:type="pct"/>
          </w:tcPr>
          <w:p w:rsidR="0000341A" w:rsidRPr="00CE76FA" w:rsidRDefault="0000341A" w:rsidP="00BF765E">
            <w:pPr>
              <w:widowControl w:val="0"/>
              <w:autoSpaceDE w:val="0"/>
              <w:autoSpaceDN w:val="0"/>
              <w:adjustRightInd w:val="0"/>
              <w:jc w:val="both"/>
              <w:rPr>
                <w:bCs/>
              </w:rPr>
            </w:pPr>
            <w:r w:rsidRPr="00CE76FA">
              <w:rPr>
                <w:bCs/>
              </w:rPr>
              <w:t xml:space="preserve">при волнах до </w:t>
            </w:r>
            <w:smartTag w:uri="urn:schemas-microsoft-com:office:smarttags" w:element="metricconverter">
              <w:smartTagPr>
                <w:attr w:name="ProductID" w:val="2,5 м"/>
              </w:smartTagPr>
              <w:r w:rsidRPr="00CE76FA">
                <w:rPr>
                  <w:bCs/>
                </w:rPr>
                <w:t>2,5 м</w:t>
              </w:r>
            </w:smartTag>
          </w:p>
        </w:tc>
      </w:tr>
      <w:tr w:rsidR="0000341A" w:rsidRPr="00CE76FA" w:rsidTr="0000341A">
        <w:tc>
          <w:tcPr>
            <w:tcW w:w="2500" w:type="pct"/>
          </w:tcPr>
          <w:p w:rsidR="0000341A" w:rsidRPr="00CE76FA" w:rsidRDefault="0000341A" w:rsidP="00BF765E">
            <w:pPr>
              <w:widowControl w:val="0"/>
              <w:autoSpaceDE w:val="0"/>
              <w:autoSpaceDN w:val="0"/>
              <w:adjustRightInd w:val="0"/>
              <w:ind w:right="-107"/>
              <w:jc w:val="both"/>
              <w:rPr>
                <w:bCs/>
              </w:rPr>
            </w:pPr>
            <w:r w:rsidRPr="00CE76FA">
              <w:rPr>
                <w:bCs/>
              </w:rPr>
              <w:t>покрытия из гибких тюфяков и сетчатых блоков, заполненных камнем</w:t>
            </w:r>
          </w:p>
        </w:tc>
        <w:tc>
          <w:tcPr>
            <w:tcW w:w="2500" w:type="pct"/>
          </w:tcPr>
          <w:p w:rsidR="0000341A" w:rsidRPr="00CE76FA" w:rsidRDefault="0000341A" w:rsidP="00BF765E">
            <w:pPr>
              <w:widowControl w:val="0"/>
              <w:autoSpaceDE w:val="0"/>
              <w:autoSpaceDN w:val="0"/>
              <w:adjustRightInd w:val="0"/>
              <w:jc w:val="both"/>
              <w:rPr>
                <w:bCs/>
              </w:rPr>
            </w:pPr>
            <w:r w:rsidRPr="00CE76FA">
              <w:rPr>
                <w:bCs/>
              </w:rPr>
              <w:t>на водохранилищах, реках, откосах земл</w:t>
            </w:r>
            <w:r w:rsidRPr="00CE76FA">
              <w:rPr>
                <w:bCs/>
              </w:rPr>
              <w:t>я</w:t>
            </w:r>
            <w:r w:rsidRPr="00CE76FA">
              <w:rPr>
                <w:bCs/>
              </w:rPr>
              <w:t>ных сооружений (при пологих откосах и невысоких волнах – менее 0,5-</w:t>
            </w:r>
            <w:smartTag w:uri="urn:schemas-microsoft-com:office:smarttags" w:element="metricconverter">
              <w:smartTagPr>
                <w:attr w:name="ProductID" w:val="0,6 м"/>
              </w:smartTagPr>
              <w:r w:rsidRPr="00CE76FA">
                <w:rPr>
                  <w:bCs/>
                </w:rPr>
                <w:t>0,6 м</w:t>
              </w:r>
            </w:smartTag>
            <w:r w:rsidRPr="00CE76FA">
              <w:rPr>
                <w:bCs/>
              </w:rPr>
              <w:t>)</w:t>
            </w:r>
          </w:p>
        </w:tc>
      </w:tr>
      <w:tr w:rsidR="0000341A" w:rsidRPr="00CE76FA" w:rsidTr="0000341A">
        <w:trPr>
          <w:trHeight w:val="519"/>
        </w:trPr>
        <w:tc>
          <w:tcPr>
            <w:tcW w:w="2500" w:type="pct"/>
          </w:tcPr>
          <w:p w:rsidR="0000341A" w:rsidRPr="00CE76FA" w:rsidRDefault="0000341A" w:rsidP="00BF765E">
            <w:pPr>
              <w:widowControl w:val="0"/>
              <w:autoSpaceDE w:val="0"/>
              <w:autoSpaceDN w:val="0"/>
              <w:adjustRightInd w:val="0"/>
              <w:ind w:right="-107"/>
              <w:jc w:val="both"/>
              <w:rPr>
                <w:bCs/>
              </w:rPr>
            </w:pPr>
            <w:r w:rsidRPr="00CE76FA">
              <w:rPr>
                <w:bCs/>
              </w:rPr>
              <w:t>покрытия из синтетических материалов и вторичного сырья</w:t>
            </w:r>
          </w:p>
        </w:tc>
        <w:tc>
          <w:tcPr>
            <w:tcW w:w="2500" w:type="pct"/>
          </w:tcPr>
          <w:p w:rsidR="0000341A" w:rsidRPr="00CE76FA" w:rsidRDefault="0000341A" w:rsidP="00D56FDF">
            <w:pPr>
              <w:widowControl w:val="0"/>
              <w:autoSpaceDE w:val="0"/>
              <w:autoSpaceDN w:val="0"/>
              <w:adjustRightInd w:val="0"/>
              <w:ind w:right="-285"/>
              <w:jc w:val="both"/>
              <w:rPr>
                <w:bCs/>
              </w:rPr>
            </w:pPr>
            <w:r w:rsidRPr="00CE76FA">
              <w:rPr>
                <w:bCs/>
              </w:rPr>
              <w:t>то же</w:t>
            </w:r>
          </w:p>
        </w:tc>
      </w:tr>
      <w:tr w:rsidR="0000341A" w:rsidRPr="00CE76FA" w:rsidTr="0000341A">
        <w:tc>
          <w:tcPr>
            <w:tcW w:w="5000" w:type="pct"/>
            <w:gridSpan w:val="2"/>
            <w:vAlign w:val="center"/>
          </w:tcPr>
          <w:p w:rsidR="0000341A" w:rsidRPr="00CE76FA" w:rsidRDefault="0000341A" w:rsidP="00D56FDF">
            <w:pPr>
              <w:widowControl w:val="0"/>
              <w:autoSpaceDE w:val="0"/>
              <w:autoSpaceDN w:val="0"/>
              <w:adjustRightInd w:val="0"/>
              <w:ind w:right="-285"/>
              <w:jc w:val="center"/>
              <w:rPr>
                <w:bCs/>
              </w:rPr>
            </w:pPr>
            <w:r w:rsidRPr="00CE76FA">
              <w:t>Волногасящие</w:t>
            </w:r>
          </w:p>
        </w:tc>
      </w:tr>
      <w:tr w:rsidR="0000341A" w:rsidRPr="00CE76FA" w:rsidTr="0000341A">
        <w:tc>
          <w:tcPr>
            <w:tcW w:w="2500" w:type="pct"/>
          </w:tcPr>
          <w:p w:rsidR="0000341A" w:rsidRPr="00CE76FA" w:rsidRDefault="0000341A" w:rsidP="00BF765E">
            <w:pPr>
              <w:widowControl w:val="0"/>
              <w:autoSpaceDE w:val="0"/>
              <w:autoSpaceDN w:val="0"/>
              <w:adjustRightInd w:val="0"/>
              <w:jc w:val="both"/>
              <w:rPr>
                <w:bCs/>
              </w:rPr>
            </w:pPr>
            <w:r w:rsidRPr="00CE76FA">
              <w:t xml:space="preserve">Вдольбереговые </w:t>
            </w:r>
            <w:r w:rsidRPr="00CE76FA">
              <w:rPr>
                <w:bCs/>
              </w:rPr>
              <w:t>(проницаемые сооруж</w:t>
            </w:r>
            <w:r w:rsidRPr="00CE76FA">
              <w:rPr>
                <w:bCs/>
              </w:rPr>
              <w:t>е</w:t>
            </w:r>
            <w:r w:rsidRPr="00CE76FA">
              <w:rPr>
                <w:bCs/>
              </w:rPr>
              <w:t>ния с пористой напорной гранью и волн</w:t>
            </w:r>
            <w:r w:rsidRPr="00CE76FA">
              <w:rPr>
                <w:bCs/>
              </w:rPr>
              <w:t>о</w:t>
            </w:r>
            <w:r w:rsidRPr="00CE76FA">
              <w:rPr>
                <w:bCs/>
              </w:rPr>
              <w:t>гасящими камерами)</w:t>
            </w:r>
          </w:p>
        </w:tc>
        <w:tc>
          <w:tcPr>
            <w:tcW w:w="2500" w:type="pct"/>
          </w:tcPr>
          <w:p w:rsidR="0000341A" w:rsidRPr="00CE76FA" w:rsidRDefault="0000341A" w:rsidP="00D56FDF">
            <w:pPr>
              <w:widowControl w:val="0"/>
              <w:autoSpaceDE w:val="0"/>
              <w:autoSpaceDN w:val="0"/>
              <w:adjustRightInd w:val="0"/>
              <w:ind w:right="-285"/>
              <w:jc w:val="both"/>
              <w:rPr>
                <w:bCs/>
              </w:rPr>
            </w:pPr>
            <w:r w:rsidRPr="00CE76FA">
              <w:rPr>
                <w:bCs/>
              </w:rPr>
              <w:t>на водохранилищах</w:t>
            </w:r>
          </w:p>
        </w:tc>
      </w:tr>
      <w:tr w:rsidR="0000341A" w:rsidRPr="00CE76FA" w:rsidTr="0000341A">
        <w:tc>
          <w:tcPr>
            <w:tcW w:w="2500" w:type="pct"/>
          </w:tcPr>
          <w:p w:rsidR="0000341A" w:rsidRPr="00CE76FA" w:rsidRDefault="0000341A" w:rsidP="00BF765E">
            <w:pPr>
              <w:widowControl w:val="0"/>
              <w:autoSpaceDE w:val="0"/>
              <w:autoSpaceDN w:val="0"/>
              <w:adjustRightInd w:val="0"/>
              <w:jc w:val="both"/>
            </w:pPr>
            <w:r w:rsidRPr="00CE76FA">
              <w:t>Откосные</w:t>
            </w:r>
          </w:p>
        </w:tc>
        <w:tc>
          <w:tcPr>
            <w:tcW w:w="2500" w:type="pct"/>
          </w:tcPr>
          <w:p w:rsidR="0000341A" w:rsidRPr="00CE76FA" w:rsidRDefault="0000341A" w:rsidP="00BF765E">
            <w:pPr>
              <w:widowControl w:val="0"/>
              <w:autoSpaceDE w:val="0"/>
              <w:autoSpaceDN w:val="0"/>
              <w:adjustRightInd w:val="0"/>
              <w:ind w:right="37"/>
              <w:jc w:val="both"/>
              <w:rPr>
                <w:bCs/>
              </w:rPr>
            </w:pPr>
          </w:p>
        </w:tc>
      </w:tr>
      <w:tr w:rsidR="0000341A" w:rsidRPr="00CE76FA" w:rsidTr="0000341A">
        <w:trPr>
          <w:trHeight w:val="800"/>
        </w:trPr>
        <w:tc>
          <w:tcPr>
            <w:tcW w:w="2500" w:type="pct"/>
          </w:tcPr>
          <w:p w:rsidR="0000341A" w:rsidRPr="00CE76FA" w:rsidRDefault="0000341A" w:rsidP="00BF765E">
            <w:pPr>
              <w:widowControl w:val="0"/>
              <w:autoSpaceDE w:val="0"/>
              <w:autoSpaceDN w:val="0"/>
              <w:adjustRightInd w:val="0"/>
              <w:jc w:val="both"/>
            </w:pPr>
            <w:r w:rsidRPr="00CE76FA">
              <w:rPr>
                <w:bCs/>
              </w:rPr>
              <w:t>наброска из камня</w:t>
            </w:r>
          </w:p>
        </w:tc>
        <w:tc>
          <w:tcPr>
            <w:tcW w:w="2500" w:type="pct"/>
          </w:tcPr>
          <w:p w:rsidR="0000341A" w:rsidRPr="00CE76FA" w:rsidRDefault="0000341A" w:rsidP="00BF765E">
            <w:pPr>
              <w:widowControl w:val="0"/>
              <w:autoSpaceDE w:val="0"/>
              <w:autoSpaceDN w:val="0"/>
              <w:adjustRightInd w:val="0"/>
              <w:ind w:right="37"/>
              <w:jc w:val="both"/>
              <w:rPr>
                <w:bCs/>
                <w:spacing w:val="-2"/>
              </w:rPr>
            </w:pPr>
            <w:r w:rsidRPr="00CE76FA">
              <w:rPr>
                <w:bCs/>
                <w:spacing w:val="-2"/>
              </w:rPr>
              <w:t>на водохранилищах, реках, откосах земл</w:t>
            </w:r>
            <w:r w:rsidRPr="00CE76FA">
              <w:rPr>
                <w:bCs/>
                <w:spacing w:val="-2"/>
              </w:rPr>
              <w:t>я</w:t>
            </w:r>
            <w:r w:rsidRPr="00CE76FA">
              <w:rPr>
                <w:bCs/>
                <w:spacing w:val="-2"/>
              </w:rPr>
              <w:t>ных сооружений при отсутствии рекреац</w:t>
            </w:r>
            <w:r w:rsidRPr="00CE76FA">
              <w:rPr>
                <w:bCs/>
                <w:spacing w:val="-2"/>
              </w:rPr>
              <w:t>и</w:t>
            </w:r>
            <w:r w:rsidRPr="00CE76FA">
              <w:rPr>
                <w:bCs/>
                <w:spacing w:val="-2"/>
              </w:rPr>
              <w:t>онного использования</w:t>
            </w:r>
          </w:p>
        </w:tc>
      </w:tr>
      <w:tr w:rsidR="0000341A" w:rsidRPr="00CE76FA" w:rsidTr="0000341A">
        <w:tc>
          <w:tcPr>
            <w:tcW w:w="2500" w:type="pct"/>
          </w:tcPr>
          <w:p w:rsidR="0000341A" w:rsidRPr="00CE76FA" w:rsidRDefault="0000341A" w:rsidP="00BF765E">
            <w:pPr>
              <w:widowControl w:val="0"/>
              <w:autoSpaceDE w:val="0"/>
              <w:autoSpaceDN w:val="0"/>
              <w:adjustRightInd w:val="0"/>
              <w:jc w:val="both"/>
              <w:rPr>
                <w:bCs/>
              </w:rPr>
            </w:pPr>
            <w:r w:rsidRPr="00CE76FA">
              <w:rPr>
                <w:bCs/>
              </w:rPr>
              <w:t>наброска или укладка из фасонных блоков</w:t>
            </w:r>
          </w:p>
        </w:tc>
        <w:tc>
          <w:tcPr>
            <w:tcW w:w="2500" w:type="pct"/>
          </w:tcPr>
          <w:p w:rsidR="0000341A" w:rsidRPr="00CE76FA" w:rsidRDefault="0000341A" w:rsidP="00BF765E">
            <w:pPr>
              <w:widowControl w:val="0"/>
              <w:autoSpaceDE w:val="0"/>
              <w:autoSpaceDN w:val="0"/>
              <w:adjustRightInd w:val="0"/>
              <w:ind w:right="37"/>
              <w:jc w:val="both"/>
              <w:rPr>
                <w:bCs/>
              </w:rPr>
            </w:pPr>
            <w:r w:rsidRPr="00CE76FA">
              <w:rPr>
                <w:bCs/>
              </w:rPr>
              <w:t>на водохранилищах при отсутствии ре</w:t>
            </w:r>
            <w:r w:rsidRPr="00CE76FA">
              <w:rPr>
                <w:bCs/>
              </w:rPr>
              <w:t>к</w:t>
            </w:r>
            <w:r w:rsidRPr="00CE76FA">
              <w:rPr>
                <w:bCs/>
              </w:rPr>
              <w:t>реационного использования</w:t>
            </w:r>
          </w:p>
        </w:tc>
      </w:tr>
      <w:tr w:rsidR="0000341A" w:rsidRPr="00CE76FA" w:rsidTr="0000341A">
        <w:tc>
          <w:tcPr>
            <w:tcW w:w="2500" w:type="pct"/>
          </w:tcPr>
          <w:p w:rsidR="0000341A" w:rsidRPr="00CE76FA" w:rsidRDefault="0000341A" w:rsidP="00BF765E">
            <w:pPr>
              <w:widowControl w:val="0"/>
              <w:autoSpaceDE w:val="0"/>
              <w:autoSpaceDN w:val="0"/>
              <w:adjustRightInd w:val="0"/>
              <w:jc w:val="both"/>
              <w:rPr>
                <w:bCs/>
              </w:rPr>
            </w:pPr>
            <w:r w:rsidRPr="00CE76FA">
              <w:rPr>
                <w:bCs/>
              </w:rPr>
              <w:t>искусственные свободные пляжи</w:t>
            </w:r>
          </w:p>
        </w:tc>
        <w:tc>
          <w:tcPr>
            <w:tcW w:w="2500" w:type="pct"/>
          </w:tcPr>
          <w:p w:rsidR="0000341A" w:rsidRPr="00CE76FA" w:rsidRDefault="0000341A" w:rsidP="00BF765E">
            <w:pPr>
              <w:widowControl w:val="0"/>
              <w:autoSpaceDE w:val="0"/>
              <w:autoSpaceDN w:val="0"/>
              <w:adjustRightInd w:val="0"/>
              <w:ind w:right="37"/>
              <w:jc w:val="both"/>
              <w:rPr>
                <w:bCs/>
              </w:rPr>
            </w:pPr>
            <w:r w:rsidRPr="00CE76FA">
              <w:rPr>
                <w:bCs/>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0341A" w:rsidRPr="00CE76FA" w:rsidTr="0000341A">
        <w:tc>
          <w:tcPr>
            <w:tcW w:w="5000" w:type="pct"/>
            <w:gridSpan w:val="2"/>
            <w:vAlign w:val="center"/>
          </w:tcPr>
          <w:p w:rsidR="0000341A" w:rsidRPr="00CE76FA" w:rsidRDefault="0000341A" w:rsidP="00D56FDF">
            <w:pPr>
              <w:widowControl w:val="0"/>
              <w:autoSpaceDE w:val="0"/>
              <w:autoSpaceDN w:val="0"/>
              <w:adjustRightInd w:val="0"/>
              <w:ind w:right="-285"/>
              <w:jc w:val="center"/>
              <w:rPr>
                <w:bCs/>
              </w:rPr>
            </w:pPr>
            <w:r w:rsidRPr="00CE76FA">
              <w:t>Пляжеудерживающие</w:t>
            </w:r>
          </w:p>
        </w:tc>
      </w:tr>
      <w:tr w:rsidR="0000341A" w:rsidRPr="00CE76FA" w:rsidTr="0000341A">
        <w:trPr>
          <w:trHeight w:val="258"/>
        </w:trPr>
        <w:tc>
          <w:tcPr>
            <w:tcW w:w="2500" w:type="pct"/>
          </w:tcPr>
          <w:p w:rsidR="0000341A" w:rsidRPr="00CE76FA" w:rsidRDefault="0000341A" w:rsidP="00D56FDF">
            <w:pPr>
              <w:widowControl w:val="0"/>
              <w:autoSpaceDE w:val="0"/>
              <w:autoSpaceDN w:val="0"/>
              <w:adjustRightInd w:val="0"/>
              <w:ind w:right="-285"/>
              <w:jc w:val="both"/>
            </w:pPr>
            <w:r w:rsidRPr="00CE76FA">
              <w:t>Вдольбереговые</w:t>
            </w:r>
          </w:p>
        </w:tc>
        <w:tc>
          <w:tcPr>
            <w:tcW w:w="2500" w:type="pct"/>
          </w:tcPr>
          <w:p w:rsidR="0000341A" w:rsidRPr="00CE76FA" w:rsidRDefault="0000341A" w:rsidP="00D56FDF">
            <w:pPr>
              <w:widowControl w:val="0"/>
              <w:autoSpaceDE w:val="0"/>
              <w:autoSpaceDN w:val="0"/>
              <w:adjustRightInd w:val="0"/>
              <w:ind w:right="-285"/>
              <w:jc w:val="both"/>
              <w:rPr>
                <w:bCs/>
              </w:rPr>
            </w:pPr>
            <w:r w:rsidRPr="00CE76FA">
              <w:rPr>
                <w:bCs/>
              </w:rPr>
              <w:t> </w:t>
            </w:r>
          </w:p>
        </w:tc>
      </w:tr>
      <w:tr w:rsidR="0000341A" w:rsidRPr="00CE76FA" w:rsidTr="0000341A">
        <w:trPr>
          <w:trHeight w:val="510"/>
        </w:trPr>
        <w:tc>
          <w:tcPr>
            <w:tcW w:w="2500" w:type="pct"/>
          </w:tcPr>
          <w:p w:rsidR="0000341A" w:rsidRPr="00CE76FA" w:rsidRDefault="0000341A" w:rsidP="00BF765E">
            <w:pPr>
              <w:widowControl w:val="0"/>
              <w:autoSpaceDE w:val="0"/>
              <w:autoSpaceDN w:val="0"/>
              <w:adjustRightInd w:val="0"/>
              <w:ind w:right="-107"/>
              <w:jc w:val="both"/>
            </w:pPr>
            <w:r w:rsidRPr="00CE76FA">
              <w:rPr>
                <w:bCs/>
              </w:rPr>
              <w:t>подводные банкеты из бетона, бетонных блоков, камня</w:t>
            </w:r>
          </w:p>
        </w:tc>
        <w:tc>
          <w:tcPr>
            <w:tcW w:w="2500" w:type="pct"/>
          </w:tcPr>
          <w:p w:rsidR="0000341A" w:rsidRPr="00CE76FA" w:rsidRDefault="0000341A" w:rsidP="00BF765E">
            <w:pPr>
              <w:widowControl w:val="0"/>
              <w:autoSpaceDE w:val="0"/>
              <w:autoSpaceDN w:val="0"/>
              <w:adjustRightInd w:val="0"/>
              <w:ind w:right="-105"/>
              <w:jc w:val="both"/>
              <w:rPr>
                <w:bCs/>
              </w:rPr>
            </w:pPr>
            <w:r w:rsidRPr="00CE76FA">
              <w:rPr>
                <w:bCs/>
              </w:rPr>
              <w:t>на водохранилищах при небольшом волн</w:t>
            </w:r>
            <w:r w:rsidRPr="00CE76FA">
              <w:rPr>
                <w:bCs/>
              </w:rPr>
              <w:t>е</w:t>
            </w:r>
            <w:r w:rsidRPr="00CE76FA">
              <w:rPr>
                <w:bCs/>
              </w:rPr>
              <w:t>нии для закрепления пляжа</w:t>
            </w:r>
          </w:p>
        </w:tc>
      </w:tr>
      <w:tr w:rsidR="0000341A" w:rsidRPr="00CE76FA" w:rsidTr="0000341A">
        <w:tc>
          <w:tcPr>
            <w:tcW w:w="2500" w:type="pct"/>
          </w:tcPr>
          <w:p w:rsidR="0000341A" w:rsidRPr="00CE76FA" w:rsidRDefault="0000341A" w:rsidP="00BF765E">
            <w:pPr>
              <w:widowControl w:val="0"/>
              <w:autoSpaceDE w:val="0"/>
              <w:autoSpaceDN w:val="0"/>
              <w:adjustRightInd w:val="0"/>
              <w:ind w:right="-107"/>
              <w:jc w:val="both"/>
              <w:rPr>
                <w:bCs/>
                <w:spacing w:val="-4"/>
              </w:rPr>
            </w:pPr>
            <w:r w:rsidRPr="00CE76FA">
              <w:rPr>
                <w:bCs/>
              </w:rPr>
              <w:t>загрузка инертными на локальных участках (каменные банкеты, песчаные примывы и другие</w:t>
            </w:r>
            <w:r w:rsidRPr="00CE76FA">
              <w:rPr>
                <w:bCs/>
                <w:spacing w:val="-6"/>
              </w:rPr>
              <w:t>)</w:t>
            </w:r>
          </w:p>
        </w:tc>
        <w:tc>
          <w:tcPr>
            <w:tcW w:w="2500" w:type="pct"/>
          </w:tcPr>
          <w:p w:rsidR="0000341A" w:rsidRPr="00CE76FA" w:rsidRDefault="0000341A" w:rsidP="00BF765E">
            <w:pPr>
              <w:widowControl w:val="0"/>
              <w:autoSpaceDE w:val="0"/>
              <w:autoSpaceDN w:val="0"/>
              <w:adjustRightInd w:val="0"/>
              <w:ind w:right="-105"/>
              <w:jc w:val="both"/>
              <w:rPr>
                <w:bCs/>
              </w:rPr>
            </w:pPr>
            <w:r w:rsidRPr="00CE76FA">
              <w:rPr>
                <w:bCs/>
              </w:rPr>
              <w:t>на водохранилищах при относительно п</w:t>
            </w:r>
            <w:r w:rsidRPr="00CE76FA">
              <w:rPr>
                <w:bCs/>
              </w:rPr>
              <w:t>о</w:t>
            </w:r>
            <w:r w:rsidRPr="00CE76FA">
              <w:rPr>
                <w:bCs/>
              </w:rPr>
              <w:t>логих откосах</w:t>
            </w:r>
          </w:p>
        </w:tc>
      </w:tr>
      <w:tr w:rsidR="0000341A" w:rsidRPr="00CE76FA" w:rsidTr="0000341A">
        <w:tc>
          <w:tcPr>
            <w:tcW w:w="2500" w:type="pct"/>
          </w:tcPr>
          <w:p w:rsidR="0000341A" w:rsidRPr="00CE76FA" w:rsidRDefault="0000341A" w:rsidP="00BF765E">
            <w:pPr>
              <w:widowControl w:val="0"/>
              <w:autoSpaceDE w:val="0"/>
              <w:autoSpaceDN w:val="0"/>
              <w:adjustRightInd w:val="0"/>
              <w:ind w:right="-107"/>
              <w:jc w:val="both"/>
            </w:pPr>
            <w:r w:rsidRPr="00CE76FA">
              <w:t>поперечные</w:t>
            </w:r>
            <w:r w:rsidRPr="00CE76FA">
              <w:rPr>
                <w:bCs/>
              </w:rPr>
              <w:t xml:space="preserve"> (молы, шпоры (гравитацио</w:t>
            </w:r>
            <w:r w:rsidRPr="00CE76FA">
              <w:rPr>
                <w:bCs/>
              </w:rPr>
              <w:t>н</w:t>
            </w:r>
            <w:r w:rsidRPr="00CE76FA">
              <w:rPr>
                <w:bCs/>
              </w:rPr>
              <w:t>ные, свайные и др.)</w:t>
            </w:r>
          </w:p>
        </w:tc>
        <w:tc>
          <w:tcPr>
            <w:tcW w:w="2500" w:type="pct"/>
          </w:tcPr>
          <w:p w:rsidR="0000341A" w:rsidRPr="00CE76FA" w:rsidRDefault="0000341A" w:rsidP="00BF765E">
            <w:pPr>
              <w:widowControl w:val="0"/>
              <w:autoSpaceDE w:val="0"/>
              <w:autoSpaceDN w:val="0"/>
              <w:adjustRightInd w:val="0"/>
              <w:ind w:right="-105"/>
              <w:jc w:val="both"/>
              <w:rPr>
                <w:bCs/>
              </w:rPr>
            </w:pPr>
            <w:r w:rsidRPr="00CE76FA">
              <w:rPr>
                <w:bCs/>
              </w:rPr>
              <w:t xml:space="preserve">на водохранилищах, реках при создании и </w:t>
            </w:r>
            <w:r w:rsidRPr="00CE76FA">
              <w:rPr>
                <w:bCs/>
                <w:spacing w:val="-3"/>
              </w:rPr>
              <w:t>закреплении естественных и искусственных пляжей</w:t>
            </w:r>
          </w:p>
        </w:tc>
      </w:tr>
      <w:tr w:rsidR="0000341A" w:rsidRPr="00CE76FA" w:rsidTr="0000341A">
        <w:tc>
          <w:tcPr>
            <w:tcW w:w="5000" w:type="pct"/>
            <w:gridSpan w:val="2"/>
            <w:vAlign w:val="center"/>
          </w:tcPr>
          <w:p w:rsidR="0000341A" w:rsidRPr="00CE76FA" w:rsidRDefault="0000341A" w:rsidP="00D56FDF">
            <w:pPr>
              <w:widowControl w:val="0"/>
              <w:autoSpaceDE w:val="0"/>
              <w:autoSpaceDN w:val="0"/>
              <w:adjustRightInd w:val="0"/>
              <w:ind w:right="-285"/>
              <w:jc w:val="center"/>
              <w:rPr>
                <w:bCs/>
              </w:rPr>
            </w:pPr>
            <w:r w:rsidRPr="00CE76FA">
              <w:t>Специальные</w:t>
            </w:r>
          </w:p>
        </w:tc>
      </w:tr>
      <w:tr w:rsidR="0000341A" w:rsidRPr="00CE76FA" w:rsidTr="0000341A">
        <w:trPr>
          <w:cantSplit/>
          <w:trHeight w:val="345"/>
        </w:trPr>
        <w:tc>
          <w:tcPr>
            <w:tcW w:w="2500" w:type="pct"/>
          </w:tcPr>
          <w:p w:rsidR="0000341A" w:rsidRPr="00CE76FA" w:rsidRDefault="0000341A" w:rsidP="00BF765E">
            <w:pPr>
              <w:widowControl w:val="0"/>
              <w:autoSpaceDE w:val="0"/>
              <w:autoSpaceDN w:val="0"/>
              <w:adjustRightInd w:val="0"/>
              <w:jc w:val="both"/>
              <w:rPr>
                <w:bCs/>
              </w:rPr>
            </w:pPr>
            <w:r w:rsidRPr="00CE76FA">
              <w:t>Регулирующие</w:t>
            </w:r>
          </w:p>
        </w:tc>
        <w:tc>
          <w:tcPr>
            <w:tcW w:w="2500" w:type="pct"/>
          </w:tcPr>
          <w:p w:rsidR="0000341A" w:rsidRPr="00CE76FA" w:rsidRDefault="0000341A" w:rsidP="00D56FDF">
            <w:pPr>
              <w:widowControl w:val="0"/>
              <w:autoSpaceDE w:val="0"/>
              <w:autoSpaceDN w:val="0"/>
              <w:adjustRightInd w:val="0"/>
              <w:ind w:right="-285"/>
              <w:jc w:val="both"/>
              <w:rPr>
                <w:bCs/>
              </w:rPr>
            </w:pPr>
          </w:p>
        </w:tc>
      </w:tr>
      <w:tr w:rsidR="0000341A" w:rsidRPr="00CE76FA" w:rsidTr="0000341A">
        <w:trPr>
          <w:cantSplit/>
          <w:trHeight w:val="480"/>
        </w:trPr>
        <w:tc>
          <w:tcPr>
            <w:tcW w:w="2500" w:type="pct"/>
          </w:tcPr>
          <w:p w:rsidR="0000341A" w:rsidRPr="00CE76FA" w:rsidRDefault="0000341A" w:rsidP="00BF765E">
            <w:pPr>
              <w:widowControl w:val="0"/>
              <w:autoSpaceDE w:val="0"/>
              <w:autoSpaceDN w:val="0"/>
              <w:adjustRightInd w:val="0"/>
              <w:jc w:val="both"/>
            </w:pPr>
            <w:r w:rsidRPr="00CE76FA">
              <w:rPr>
                <w:bCs/>
              </w:rPr>
              <w:t>сооружения, имитирующие природные формы рельефа</w:t>
            </w:r>
          </w:p>
        </w:tc>
        <w:tc>
          <w:tcPr>
            <w:tcW w:w="2500" w:type="pct"/>
          </w:tcPr>
          <w:p w:rsidR="0000341A" w:rsidRPr="00CE76FA" w:rsidRDefault="0000341A" w:rsidP="00BF765E">
            <w:pPr>
              <w:widowControl w:val="0"/>
              <w:autoSpaceDE w:val="0"/>
              <w:autoSpaceDN w:val="0"/>
              <w:adjustRightInd w:val="0"/>
              <w:jc w:val="both"/>
              <w:rPr>
                <w:bCs/>
              </w:rPr>
            </w:pPr>
            <w:r w:rsidRPr="00CE76FA">
              <w:rPr>
                <w:bCs/>
              </w:rPr>
              <w:t>на водохранилищах для регулирования б</w:t>
            </w:r>
            <w:r w:rsidRPr="00CE76FA">
              <w:rPr>
                <w:bCs/>
              </w:rPr>
              <w:t>е</w:t>
            </w:r>
            <w:r w:rsidRPr="00CE76FA">
              <w:rPr>
                <w:bCs/>
              </w:rPr>
              <w:t>реговых процессов</w:t>
            </w:r>
          </w:p>
        </w:tc>
      </w:tr>
      <w:tr w:rsidR="0000341A" w:rsidRPr="00CE76FA" w:rsidTr="0000341A">
        <w:tc>
          <w:tcPr>
            <w:tcW w:w="2500" w:type="pct"/>
          </w:tcPr>
          <w:p w:rsidR="0000341A" w:rsidRPr="00CE76FA" w:rsidRDefault="0000341A" w:rsidP="00BF765E">
            <w:pPr>
              <w:widowControl w:val="0"/>
              <w:autoSpaceDE w:val="0"/>
              <w:autoSpaceDN w:val="0"/>
              <w:adjustRightInd w:val="0"/>
              <w:jc w:val="both"/>
              <w:rPr>
                <w:bCs/>
              </w:rPr>
            </w:pPr>
            <w:r w:rsidRPr="00CE76FA">
              <w:rPr>
                <w:bCs/>
              </w:rPr>
              <w:t>перебазирование запаса наносов (перебр</w:t>
            </w:r>
            <w:r w:rsidRPr="00CE76FA">
              <w:rPr>
                <w:bCs/>
              </w:rPr>
              <w:t>о</w:t>
            </w:r>
            <w:r w:rsidRPr="00CE76FA">
              <w:rPr>
                <w:bCs/>
              </w:rPr>
              <w:t xml:space="preserve">ска вдоль </w:t>
            </w:r>
            <w:r w:rsidRPr="00CE76FA">
              <w:rPr>
                <w:bCs/>
                <w:spacing w:val="-4"/>
              </w:rPr>
              <w:t>побережья, использование по</w:t>
            </w:r>
            <w:r w:rsidRPr="00CE76FA">
              <w:rPr>
                <w:bCs/>
                <w:spacing w:val="-4"/>
              </w:rPr>
              <w:t>д</w:t>
            </w:r>
            <w:r w:rsidRPr="00CE76FA">
              <w:rPr>
                <w:bCs/>
                <w:spacing w:val="-4"/>
              </w:rPr>
              <w:t>водных карьеров и т. д.)</w:t>
            </w:r>
          </w:p>
        </w:tc>
        <w:tc>
          <w:tcPr>
            <w:tcW w:w="2500" w:type="pct"/>
          </w:tcPr>
          <w:p w:rsidR="0000341A" w:rsidRPr="00CE76FA" w:rsidRDefault="0000341A" w:rsidP="00BF765E">
            <w:pPr>
              <w:widowControl w:val="0"/>
              <w:autoSpaceDE w:val="0"/>
              <w:autoSpaceDN w:val="0"/>
              <w:adjustRightInd w:val="0"/>
              <w:jc w:val="both"/>
              <w:rPr>
                <w:bCs/>
              </w:rPr>
            </w:pPr>
            <w:r w:rsidRPr="00CE76FA">
              <w:rPr>
                <w:bCs/>
              </w:rPr>
              <w:t>на водохранилищах для регулирования б</w:t>
            </w:r>
            <w:r w:rsidRPr="00CE76FA">
              <w:rPr>
                <w:bCs/>
              </w:rPr>
              <w:t>а</w:t>
            </w:r>
            <w:r w:rsidRPr="00CE76FA">
              <w:rPr>
                <w:bCs/>
              </w:rPr>
              <w:t>ланса наносов</w:t>
            </w:r>
          </w:p>
        </w:tc>
      </w:tr>
      <w:tr w:rsidR="0000341A" w:rsidRPr="00CE76FA" w:rsidTr="0000341A">
        <w:trPr>
          <w:trHeight w:val="210"/>
        </w:trPr>
        <w:tc>
          <w:tcPr>
            <w:tcW w:w="2500" w:type="pct"/>
          </w:tcPr>
          <w:p w:rsidR="0000341A" w:rsidRPr="00CE76FA" w:rsidRDefault="0000341A" w:rsidP="00BF765E">
            <w:pPr>
              <w:widowControl w:val="0"/>
              <w:autoSpaceDE w:val="0"/>
              <w:autoSpaceDN w:val="0"/>
              <w:adjustRightInd w:val="0"/>
              <w:jc w:val="both"/>
            </w:pPr>
            <w:r w:rsidRPr="00CE76FA">
              <w:t>Струенаправляющие</w:t>
            </w:r>
          </w:p>
        </w:tc>
        <w:tc>
          <w:tcPr>
            <w:tcW w:w="2500" w:type="pct"/>
          </w:tcPr>
          <w:p w:rsidR="0000341A" w:rsidRPr="00CE76FA" w:rsidRDefault="0000341A" w:rsidP="00BF765E">
            <w:pPr>
              <w:widowControl w:val="0"/>
              <w:autoSpaceDE w:val="0"/>
              <w:autoSpaceDN w:val="0"/>
              <w:adjustRightInd w:val="0"/>
              <w:jc w:val="both"/>
              <w:rPr>
                <w:bCs/>
              </w:rPr>
            </w:pPr>
            <w:r w:rsidRPr="00CE76FA">
              <w:rPr>
                <w:bCs/>
              </w:rPr>
              <w:t> </w:t>
            </w:r>
          </w:p>
        </w:tc>
      </w:tr>
      <w:tr w:rsidR="0000341A" w:rsidRPr="00CE76FA" w:rsidTr="0000341A">
        <w:trPr>
          <w:trHeight w:val="615"/>
        </w:trPr>
        <w:tc>
          <w:tcPr>
            <w:tcW w:w="2500" w:type="pct"/>
          </w:tcPr>
          <w:p w:rsidR="0000341A" w:rsidRPr="00CE76FA" w:rsidRDefault="0000341A" w:rsidP="00BF765E">
            <w:pPr>
              <w:widowControl w:val="0"/>
              <w:autoSpaceDE w:val="0"/>
              <w:autoSpaceDN w:val="0"/>
              <w:adjustRightInd w:val="0"/>
              <w:jc w:val="both"/>
            </w:pPr>
            <w:r w:rsidRPr="00CE76FA">
              <w:rPr>
                <w:bCs/>
              </w:rPr>
              <w:t>струенаправляющие дамбы из каменной наброски</w:t>
            </w:r>
          </w:p>
        </w:tc>
        <w:tc>
          <w:tcPr>
            <w:tcW w:w="2500" w:type="pct"/>
          </w:tcPr>
          <w:p w:rsidR="0000341A" w:rsidRPr="00CE76FA" w:rsidRDefault="0000341A" w:rsidP="00BF765E">
            <w:pPr>
              <w:widowControl w:val="0"/>
              <w:autoSpaceDE w:val="0"/>
              <w:autoSpaceDN w:val="0"/>
              <w:adjustRightInd w:val="0"/>
              <w:jc w:val="both"/>
              <w:rPr>
                <w:bCs/>
              </w:rPr>
            </w:pPr>
            <w:r w:rsidRPr="00CE76FA">
              <w:rPr>
                <w:bCs/>
              </w:rPr>
              <w:t>на реках для защиты берегов рек и откл</w:t>
            </w:r>
            <w:r w:rsidRPr="00CE76FA">
              <w:rPr>
                <w:bCs/>
              </w:rPr>
              <w:t>о</w:t>
            </w:r>
            <w:r w:rsidRPr="00CE76FA">
              <w:rPr>
                <w:bCs/>
              </w:rPr>
              <w:t>нения оси потока от размывания берега</w:t>
            </w:r>
          </w:p>
        </w:tc>
      </w:tr>
      <w:tr w:rsidR="0000341A" w:rsidRPr="00CE76FA" w:rsidTr="0000341A">
        <w:tc>
          <w:tcPr>
            <w:tcW w:w="2500" w:type="pct"/>
          </w:tcPr>
          <w:p w:rsidR="0000341A" w:rsidRPr="00CE76FA" w:rsidRDefault="0000341A" w:rsidP="00BF765E">
            <w:pPr>
              <w:widowControl w:val="0"/>
              <w:autoSpaceDE w:val="0"/>
              <w:autoSpaceDN w:val="0"/>
              <w:adjustRightInd w:val="0"/>
              <w:jc w:val="both"/>
              <w:rPr>
                <w:bCs/>
              </w:rPr>
            </w:pPr>
            <w:r w:rsidRPr="00CE76FA">
              <w:rPr>
                <w:bCs/>
              </w:rPr>
              <w:t>струенаправляющие дамбы из грунта</w:t>
            </w:r>
          </w:p>
        </w:tc>
        <w:tc>
          <w:tcPr>
            <w:tcW w:w="2500" w:type="pct"/>
          </w:tcPr>
          <w:p w:rsidR="0000341A" w:rsidRPr="00CE76FA" w:rsidRDefault="0000341A" w:rsidP="00BF765E">
            <w:pPr>
              <w:widowControl w:val="0"/>
              <w:autoSpaceDE w:val="0"/>
              <w:autoSpaceDN w:val="0"/>
              <w:adjustRightInd w:val="0"/>
              <w:jc w:val="both"/>
              <w:rPr>
                <w:bCs/>
              </w:rPr>
            </w:pPr>
            <w:r w:rsidRPr="00CE76FA">
              <w:rPr>
                <w:bCs/>
              </w:rPr>
              <w:t>на реках с невысокими скоростями течения для отклонения оси потока</w:t>
            </w:r>
          </w:p>
        </w:tc>
      </w:tr>
      <w:tr w:rsidR="0000341A" w:rsidRPr="00CE76FA" w:rsidTr="0000341A">
        <w:tc>
          <w:tcPr>
            <w:tcW w:w="2500" w:type="pct"/>
          </w:tcPr>
          <w:p w:rsidR="0000341A" w:rsidRPr="00CE76FA" w:rsidRDefault="0000341A" w:rsidP="00BF765E">
            <w:pPr>
              <w:widowControl w:val="0"/>
              <w:autoSpaceDE w:val="0"/>
              <w:autoSpaceDN w:val="0"/>
              <w:adjustRightInd w:val="0"/>
              <w:jc w:val="both"/>
              <w:rPr>
                <w:bCs/>
              </w:rPr>
            </w:pPr>
            <w:r w:rsidRPr="00CE76FA">
              <w:rPr>
                <w:bCs/>
              </w:rPr>
              <w:t>струенаправляющие массивные шпоры или полузапруды</w:t>
            </w:r>
          </w:p>
        </w:tc>
        <w:tc>
          <w:tcPr>
            <w:tcW w:w="2500" w:type="pct"/>
          </w:tcPr>
          <w:p w:rsidR="0000341A" w:rsidRPr="00CE76FA" w:rsidRDefault="0000341A" w:rsidP="00BF765E">
            <w:pPr>
              <w:widowControl w:val="0"/>
              <w:autoSpaceDE w:val="0"/>
              <w:autoSpaceDN w:val="0"/>
              <w:adjustRightInd w:val="0"/>
              <w:jc w:val="both"/>
              <w:rPr>
                <w:bCs/>
              </w:rPr>
            </w:pPr>
            <w:r w:rsidRPr="00CE76FA">
              <w:rPr>
                <w:bCs/>
              </w:rPr>
              <w:t>то же</w:t>
            </w:r>
          </w:p>
        </w:tc>
      </w:tr>
      <w:tr w:rsidR="0000341A" w:rsidRPr="00CE76FA" w:rsidTr="0000341A">
        <w:trPr>
          <w:trHeight w:val="226"/>
        </w:trPr>
        <w:tc>
          <w:tcPr>
            <w:tcW w:w="2500" w:type="pct"/>
          </w:tcPr>
          <w:p w:rsidR="0000341A" w:rsidRPr="00CE76FA" w:rsidRDefault="0000341A" w:rsidP="00BF765E">
            <w:pPr>
              <w:widowControl w:val="0"/>
              <w:autoSpaceDE w:val="0"/>
              <w:autoSpaceDN w:val="0"/>
              <w:adjustRightInd w:val="0"/>
              <w:jc w:val="both"/>
              <w:rPr>
                <w:bCs/>
              </w:rPr>
            </w:pPr>
            <w:r w:rsidRPr="00CE76FA">
              <w:t>Склоноукрепляющие</w:t>
            </w:r>
          </w:p>
        </w:tc>
        <w:tc>
          <w:tcPr>
            <w:tcW w:w="2500" w:type="pct"/>
          </w:tcPr>
          <w:p w:rsidR="0000341A" w:rsidRPr="00CE76FA" w:rsidRDefault="0000341A" w:rsidP="00BF765E">
            <w:pPr>
              <w:widowControl w:val="0"/>
              <w:autoSpaceDE w:val="0"/>
              <w:autoSpaceDN w:val="0"/>
              <w:adjustRightInd w:val="0"/>
              <w:jc w:val="both"/>
              <w:rPr>
                <w:bCs/>
              </w:rPr>
            </w:pPr>
          </w:p>
        </w:tc>
      </w:tr>
      <w:tr w:rsidR="0000341A" w:rsidRPr="00CE76FA" w:rsidTr="0000341A">
        <w:trPr>
          <w:trHeight w:val="495"/>
        </w:trPr>
        <w:tc>
          <w:tcPr>
            <w:tcW w:w="2500" w:type="pct"/>
          </w:tcPr>
          <w:p w:rsidR="0000341A" w:rsidRPr="00CE76FA" w:rsidRDefault="0000341A" w:rsidP="00BF765E">
            <w:pPr>
              <w:widowControl w:val="0"/>
              <w:autoSpaceDE w:val="0"/>
              <w:autoSpaceDN w:val="0"/>
              <w:adjustRightInd w:val="0"/>
              <w:jc w:val="both"/>
            </w:pPr>
            <w:r w:rsidRPr="00CE76FA">
              <w:rPr>
                <w:bCs/>
              </w:rPr>
              <w:t>искусственное закрепление грунта откосов</w:t>
            </w:r>
          </w:p>
        </w:tc>
        <w:tc>
          <w:tcPr>
            <w:tcW w:w="2500" w:type="pct"/>
          </w:tcPr>
          <w:p w:rsidR="0000341A" w:rsidRPr="00CE76FA" w:rsidRDefault="0000341A" w:rsidP="00BF765E">
            <w:pPr>
              <w:widowControl w:val="0"/>
              <w:autoSpaceDE w:val="0"/>
              <w:autoSpaceDN w:val="0"/>
              <w:adjustRightInd w:val="0"/>
              <w:jc w:val="both"/>
              <w:rPr>
                <w:bCs/>
              </w:rPr>
            </w:pPr>
            <w:r w:rsidRPr="00CE76FA">
              <w:rPr>
                <w:bCs/>
              </w:rPr>
              <w:t>На водохранилищах, реках, откосах земл</w:t>
            </w:r>
            <w:r w:rsidRPr="00CE76FA">
              <w:rPr>
                <w:bCs/>
              </w:rPr>
              <w:t>я</w:t>
            </w:r>
            <w:r w:rsidRPr="00CE76FA">
              <w:rPr>
                <w:bCs/>
              </w:rPr>
              <w:t xml:space="preserve">ных сооружений при высоте волн до </w:t>
            </w:r>
            <w:smartTag w:uri="urn:schemas-microsoft-com:office:smarttags" w:element="metricconverter">
              <w:smartTagPr>
                <w:attr w:name="ProductID" w:val="0,5 м"/>
              </w:smartTagPr>
              <w:r w:rsidRPr="00CE76FA">
                <w:rPr>
                  <w:bCs/>
                </w:rPr>
                <w:t>0,5 м</w:t>
              </w:r>
            </w:smartTag>
          </w:p>
        </w:tc>
      </w:tr>
    </w:tbl>
    <w:p w:rsidR="0000341A" w:rsidRPr="00CE76FA" w:rsidRDefault="0000341A" w:rsidP="00D56FDF">
      <w:pPr>
        <w:widowControl w:val="0"/>
        <w:autoSpaceDE w:val="0"/>
        <w:autoSpaceDN w:val="0"/>
        <w:adjustRightInd w:val="0"/>
        <w:spacing w:before="120"/>
        <w:ind w:right="-285" w:firstLine="709"/>
        <w:jc w:val="both"/>
        <w:rPr>
          <w:bCs/>
          <w:spacing w:val="-4"/>
        </w:rPr>
      </w:pPr>
      <w:r w:rsidRPr="00CE76FA">
        <w:rPr>
          <w:bCs/>
          <w:spacing w:val="-3"/>
        </w:rPr>
        <w:t>25</w:t>
      </w:r>
      <w:r w:rsidRPr="00CE76FA">
        <w:rPr>
          <w:bCs/>
          <w:spacing w:val="-4"/>
        </w:rPr>
        <w:t xml:space="preserve">.2. Выбор вида берегозащитных сооружений и мероприятий или их комплекса следует </w:t>
      </w:r>
      <w:r w:rsidRPr="00CE76FA">
        <w:rPr>
          <w:bCs/>
          <w:spacing w:val="-4"/>
        </w:rPr>
        <w:lastRenderedPageBreak/>
        <w:t>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w:t>
      </w:r>
      <w:r w:rsidRPr="00CE76FA">
        <w:rPr>
          <w:bCs/>
          <w:spacing w:val="-4"/>
        </w:rPr>
        <w:t>о</w:t>
      </w:r>
      <w:r w:rsidRPr="00CE76FA">
        <w:rPr>
          <w:bCs/>
          <w:spacing w:val="-4"/>
        </w:rPr>
        <w:t>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0341A" w:rsidRPr="00CE76FA" w:rsidRDefault="0000341A" w:rsidP="00D56FDF">
      <w:pPr>
        <w:widowControl w:val="0"/>
        <w:ind w:right="-285" w:firstLine="709"/>
        <w:jc w:val="both"/>
        <w:rPr>
          <w:bCs/>
        </w:rPr>
      </w:pPr>
      <w:r w:rsidRPr="00CE76FA">
        <w:rPr>
          <w:bCs/>
          <w:spacing w:val="-3"/>
        </w:rPr>
        <w:t>25</w:t>
      </w:r>
      <w:r w:rsidRPr="00CE76FA">
        <w:rPr>
          <w:bCs/>
        </w:rPr>
        <w:t>.3. Берегозащитные сооружения проектируются в соответствии с требованиями СП 116.13330.2012.</w:t>
      </w:r>
    </w:p>
    <w:p w:rsidR="0000341A" w:rsidRPr="00CE76FA" w:rsidRDefault="0000341A" w:rsidP="00D56FDF">
      <w:pPr>
        <w:widowControl w:val="0"/>
        <w:ind w:right="-285"/>
        <w:jc w:val="center"/>
      </w:pPr>
    </w:p>
    <w:p w:rsidR="0000341A" w:rsidRPr="00CE76FA" w:rsidRDefault="0000341A" w:rsidP="00D56FDF">
      <w:pPr>
        <w:widowControl w:val="0"/>
        <w:ind w:right="-285"/>
        <w:jc w:val="center"/>
        <w:rPr>
          <w:bCs/>
        </w:rPr>
      </w:pPr>
      <w:r w:rsidRPr="00CE76FA">
        <w:t>26. Мероприятия для защиты от морозного пучения грунтов</w:t>
      </w:r>
    </w:p>
    <w:p w:rsidR="0000341A" w:rsidRPr="00CE76FA" w:rsidRDefault="0000341A" w:rsidP="00D56FDF">
      <w:pPr>
        <w:widowControl w:val="0"/>
        <w:autoSpaceDE w:val="0"/>
        <w:autoSpaceDN w:val="0"/>
        <w:adjustRightInd w:val="0"/>
        <w:ind w:right="-285" w:firstLine="709"/>
        <w:jc w:val="both"/>
      </w:pPr>
    </w:p>
    <w:p w:rsidR="0000341A" w:rsidRPr="00CE76FA" w:rsidRDefault="0000341A" w:rsidP="00D56FDF">
      <w:pPr>
        <w:widowControl w:val="0"/>
        <w:autoSpaceDE w:val="0"/>
        <w:autoSpaceDN w:val="0"/>
        <w:adjustRightInd w:val="0"/>
        <w:ind w:right="-285" w:firstLine="709"/>
        <w:jc w:val="both"/>
        <w:rPr>
          <w:bCs/>
        </w:rPr>
      </w:pPr>
      <w:r w:rsidRPr="00CE76FA">
        <w:t>26</w:t>
      </w:r>
      <w:r w:rsidRPr="00CE76FA">
        <w:rPr>
          <w:bCs/>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w:t>
      </w:r>
      <w:r w:rsidRPr="00CE76FA">
        <w:rPr>
          <w:bCs/>
        </w:rPr>
        <w:t>у</w:t>
      </w:r>
      <w:r w:rsidRPr="00CE76FA">
        <w:rPr>
          <w:bCs/>
        </w:rPr>
        <w:t>бопроводов, ЛЭП, дорог, линий связи и др.).</w:t>
      </w:r>
    </w:p>
    <w:p w:rsidR="0000341A" w:rsidRPr="00CE76FA" w:rsidRDefault="0000341A" w:rsidP="00D56FDF">
      <w:pPr>
        <w:pStyle w:val="a4"/>
        <w:widowControl w:val="0"/>
        <w:ind w:right="-285" w:firstLine="708"/>
        <w:jc w:val="both"/>
        <w:rPr>
          <w:rFonts w:ascii="Times New Roman" w:hAnsi="Times New Roman"/>
          <w:bCs/>
          <w:sz w:val="24"/>
          <w:szCs w:val="24"/>
        </w:rPr>
      </w:pPr>
      <w:r w:rsidRPr="00CE76FA">
        <w:rPr>
          <w:rFonts w:ascii="Times New Roman" w:hAnsi="Times New Roman"/>
          <w:sz w:val="24"/>
          <w:szCs w:val="24"/>
        </w:rPr>
        <w:t xml:space="preserve">26.2. Мероприятия для защиты от морозного пучения грунтов следует </w:t>
      </w:r>
      <w:r w:rsidRPr="00CE76FA">
        <w:rPr>
          <w:rFonts w:ascii="Times New Roman" w:hAnsi="Times New Roman"/>
          <w:bCs/>
          <w:sz w:val="24"/>
          <w:szCs w:val="24"/>
        </w:rPr>
        <w:t>проектировать в соответствии с требованиями СП 116.13330.2012,</w:t>
      </w:r>
      <w:r w:rsidRPr="00CE76FA">
        <w:rPr>
          <w:rFonts w:ascii="Times New Roman" w:hAnsi="Times New Roman"/>
          <w:bCs/>
          <w:sz w:val="24"/>
          <w:szCs w:val="24"/>
        </w:rPr>
        <w:br/>
        <w:t>СП 58.13330.2012.</w:t>
      </w:r>
    </w:p>
    <w:p w:rsidR="0000341A" w:rsidRPr="00CE76FA" w:rsidRDefault="0000341A" w:rsidP="00D56FDF">
      <w:pPr>
        <w:widowControl w:val="0"/>
        <w:ind w:right="-285"/>
        <w:jc w:val="center"/>
      </w:pPr>
    </w:p>
    <w:p w:rsidR="0000341A" w:rsidRPr="00CE76FA" w:rsidRDefault="0000341A" w:rsidP="00D56FDF">
      <w:pPr>
        <w:widowControl w:val="0"/>
        <w:spacing w:line="240" w:lineRule="exact"/>
        <w:ind w:right="-285"/>
        <w:jc w:val="center"/>
      </w:pPr>
      <w:r w:rsidRPr="00CE76FA">
        <w:t>27. Сооружения и мероприятия по защите на подрабатываемых</w:t>
      </w:r>
    </w:p>
    <w:p w:rsidR="0000341A" w:rsidRPr="00CE76FA" w:rsidRDefault="0000341A" w:rsidP="00D56FDF">
      <w:pPr>
        <w:widowControl w:val="0"/>
        <w:spacing w:line="240" w:lineRule="exact"/>
        <w:ind w:right="-285"/>
        <w:jc w:val="center"/>
        <w:rPr>
          <w:bCs/>
        </w:rPr>
      </w:pPr>
      <w:r w:rsidRPr="00CE76FA">
        <w:t>территориях и просадочных грунтах</w:t>
      </w:r>
    </w:p>
    <w:p w:rsidR="0000341A" w:rsidRPr="00CE76FA" w:rsidRDefault="0000341A" w:rsidP="00D56FDF">
      <w:pPr>
        <w:widowControl w:val="0"/>
        <w:ind w:right="-285" w:firstLine="709"/>
        <w:jc w:val="both"/>
      </w:pPr>
    </w:p>
    <w:p w:rsidR="0000341A" w:rsidRPr="00CE76FA" w:rsidRDefault="0000341A" w:rsidP="00D56FDF">
      <w:pPr>
        <w:widowControl w:val="0"/>
        <w:ind w:right="-285" w:firstLine="709"/>
        <w:jc w:val="both"/>
        <w:rPr>
          <w:bCs/>
        </w:rPr>
      </w:pPr>
      <w:r w:rsidRPr="00CE76FA">
        <w:t>27</w:t>
      </w:r>
      <w:r w:rsidRPr="00CE76FA">
        <w:rPr>
          <w:bCs/>
        </w:rPr>
        <w:t xml:space="preserve">.1. При проектировании зданий и сооружений на подрабатываемых территориях и просадочных грунтах следует предусматривать: </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 xml:space="preserve">1) планировочные мероприятия; </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2) конструктивные меры защиты зданий и сооружений;</w:t>
      </w:r>
    </w:p>
    <w:p w:rsidR="0000341A" w:rsidRPr="00CE76FA" w:rsidRDefault="0000341A" w:rsidP="00D56FDF">
      <w:pPr>
        <w:widowControl w:val="0"/>
        <w:overflowPunct w:val="0"/>
        <w:autoSpaceDE w:val="0"/>
        <w:autoSpaceDN w:val="0"/>
        <w:adjustRightInd w:val="0"/>
        <w:ind w:right="-285" w:firstLine="709"/>
        <w:jc w:val="both"/>
        <w:rPr>
          <w:bCs/>
          <w:spacing w:val="-4"/>
        </w:rPr>
      </w:pPr>
      <w:r w:rsidRPr="00CE76FA">
        <w:rPr>
          <w:bCs/>
          <w:spacing w:val="-4"/>
        </w:rPr>
        <w:t>3) мероприятия, снижающие неравномерную осадку и устраняющие крены зданий и с</w:t>
      </w:r>
      <w:r w:rsidRPr="00CE76FA">
        <w:rPr>
          <w:bCs/>
          <w:spacing w:val="-4"/>
        </w:rPr>
        <w:t>о</w:t>
      </w:r>
      <w:r w:rsidRPr="00CE76FA">
        <w:rPr>
          <w:bCs/>
          <w:spacing w:val="-4"/>
        </w:rPr>
        <w:t>оружений с применением различных методов их выравнивания;</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4) горные меры защиты, предусматривающие порядок горных работ, снижающий д</w:t>
      </w:r>
      <w:r w:rsidRPr="00CE76FA">
        <w:rPr>
          <w:bCs/>
        </w:rPr>
        <w:t>е</w:t>
      </w:r>
      <w:r w:rsidRPr="00CE76FA">
        <w:rPr>
          <w:bCs/>
        </w:rPr>
        <w:t>формации земной поверхности;</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5) инженерную подготовку строительных площадок, снижающую неравномерность деформаций основания;</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6) водозащитные мероприятия на территориях, сложенных просадочными грунтами;</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w:t>
      </w:r>
      <w:r w:rsidRPr="00CE76FA">
        <w:rPr>
          <w:bCs/>
        </w:rPr>
        <w:t>и</w:t>
      </w:r>
      <w:r w:rsidRPr="00CE76FA">
        <w:rPr>
          <w:bCs/>
        </w:rPr>
        <w:t>од проявления неравномерных деформаций основания;</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8) инструментальные наблюдения за деформациями земной поверхности, а также зд</w:t>
      </w:r>
      <w:r w:rsidRPr="00CE76FA">
        <w:rPr>
          <w:bCs/>
        </w:rPr>
        <w:t>а</w:t>
      </w:r>
      <w:r w:rsidRPr="00CE76FA">
        <w:rPr>
          <w:bCs/>
        </w:rPr>
        <w:t>ниями и сооружениями при необходимости и в период строительства.</w:t>
      </w:r>
    </w:p>
    <w:p w:rsidR="0000341A" w:rsidRPr="00CE76FA" w:rsidRDefault="0000341A" w:rsidP="00D56FDF">
      <w:pPr>
        <w:widowControl w:val="0"/>
        <w:overflowPunct w:val="0"/>
        <w:autoSpaceDE w:val="0"/>
        <w:autoSpaceDN w:val="0"/>
        <w:adjustRightInd w:val="0"/>
        <w:ind w:right="-285" w:firstLine="709"/>
        <w:jc w:val="both"/>
        <w:rPr>
          <w:bCs/>
        </w:rPr>
      </w:pPr>
      <w:r w:rsidRPr="00CE76FA">
        <w:t>27</w:t>
      </w:r>
      <w:r w:rsidRPr="00CE76FA">
        <w:rPr>
          <w:bCs/>
        </w:rPr>
        <w:t>.2. Сооружения и мероприятия по защите на подрабатываемых территориях и пр</w:t>
      </w:r>
      <w:r w:rsidRPr="00CE76FA">
        <w:rPr>
          <w:bCs/>
        </w:rPr>
        <w:t>о</w:t>
      </w:r>
      <w:r w:rsidRPr="00CE76FA">
        <w:rPr>
          <w:bCs/>
        </w:rPr>
        <w:t>садочных грунтах следует проектировать в соответствии с требованиями СП 21.13330.2012.</w:t>
      </w:r>
    </w:p>
    <w:p w:rsidR="0000341A" w:rsidRPr="00CE76FA" w:rsidRDefault="0000341A" w:rsidP="00D56FDF">
      <w:pPr>
        <w:widowControl w:val="0"/>
        <w:overflowPunct w:val="0"/>
        <w:autoSpaceDE w:val="0"/>
        <w:autoSpaceDN w:val="0"/>
        <w:adjustRightInd w:val="0"/>
        <w:ind w:right="-285" w:firstLine="709"/>
        <w:jc w:val="both"/>
        <w:rPr>
          <w:bCs/>
          <w:spacing w:val="-4"/>
        </w:rPr>
      </w:pPr>
      <w:r w:rsidRPr="00CE76FA">
        <w:t>27</w:t>
      </w:r>
      <w:r w:rsidRPr="00CE76FA">
        <w:rPr>
          <w:bCs/>
        </w:rPr>
        <w:t>.3. При планировке и застройке территории залегания полезных ископаемых нео</w:t>
      </w:r>
      <w:r w:rsidRPr="00CE76FA">
        <w:rPr>
          <w:bCs/>
        </w:rPr>
        <w:t>б</w:t>
      </w:r>
      <w:r w:rsidRPr="00CE76FA">
        <w:rPr>
          <w:bCs/>
        </w:rPr>
        <w:t>ходимо соблюдать требования законодательства о недрах. Застройка площадей залегания п</w:t>
      </w:r>
      <w:r w:rsidRPr="00CE76FA">
        <w:rPr>
          <w:bCs/>
        </w:rPr>
        <w:t>о</w:t>
      </w:r>
      <w:r w:rsidRPr="00CE76FA">
        <w:rPr>
          <w:bCs/>
        </w:rPr>
        <w:t>лезных ископаемых допускается с разрешения федерального органа управления государс</w:t>
      </w:r>
      <w:r w:rsidRPr="00CE76FA">
        <w:rPr>
          <w:bCs/>
        </w:rPr>
        <w:t>т</w:t>
      </w:r>
      <w:r w:rsidRPr="00CE76FA">
        <w:rPr>
          <w:bCs/>
        </w:rPr>
        <w:t>венным фондом недр или его территориальных органов. При этом должны быть предусмо</w:t>
      </w:r>
      <w:r w:rsidRPr="00CE76FA">
        <w:rPr>
          <w:bCs/>
        </w:rPr>
        <w:t>т</w:t>
      </w:r>
      <w:r w:rsidRPr="00CE76FA">
        <w:rPr>
          <w:bCs/>
        </w:rPr>
        <w:t>рены и осуществлены мероприятия, обеспечивающие возможность извлечения из недр п</w:t>
      </w:r>
      <w:r w:rsidRPr="00CE76FA">
        <w:rPr>
          <w:bCs/>
        </w:rPr>
        <w:t>о</w:t>
      </w:r>
      <w:r w:rsidRPr="00CE76FA">
        <w:rPr>
          <w:bCs/>
        </w:rPr>
        <w:t>лезных ископаемых.</w:t>
      </w:r>
    </w:p>
    <w:p w:rsidR="0000341A" w:rsidRPr="00CE76FA" w:rsidRDefault="0000341A" w:rsidP="00D56FDF">
      <w:pPr>
        <w:widowControl w:val="0"/>
        <w:ind w:right="-285" w:firstLine="709"/>
        <w:jc w:val="both"/>
        <w:rPr>
          <w:bCs/>
        </w:rPr>
      </w:pPr>
      <w:r w:rsidRPr="00CE76FA">
        <w:t>27</w:t>
      </w:r>
      <w:r w:rsidRPr="00CE76FA">
        <w:rPr>
          <w:bCs/>
        </w:rPr>
        <w:t>.4.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w:t>
      </w:r>
      <w:r w:rsidRPr="00CE76FA">
        <w:rPr>
          <w:bCs/>
        </w:rPr>
        <w:t>ь</w:t>
      </w:r>
      <w:r w:rsidRPr="00CE76FA">
        <w:rPr>
          <w:bCs/>
        </w:rPr>
        <w:t xml:space="preserve">шими, чем для </w:t>
      </w:r>
      <w:r w:rsidRPr="00CE76FA">
        <w:rPr>
          <w:bCs/>
          <w:lang w:val="en-US"/>
        </w:rPr>
        <w:t>III</w:t>
      </w:r>
      <w:r w:rsidRPr="00CE76FA">
        <w:rPr>
          <w:bCs/>
        </w:rPr>
        <w:t xml:space="preserve"> и </w:t>
      </w:r>
      <w:r w:rsidRPr="00CE76FA">
        <w:rPr>
          <w:bCs/>
          <w:lang w:val="en-US"/>
        </w:rPr>
        <w:t>IV</w:t>
      </w:r>
      <w:r w:rsidR="00BF765E" w:rsidRPr="00CE76FA">
        <w:rPr>
          <w:bCs/>
        </w:rPr>
        <w:t xml:space="preserve"> </w:t>
      </w:r>
      <w:r w:rsidRPr="00CE76FA">
        <w:rPr>
          <w:bCs/>
        </w:rPr>
        <w:t>к групп</w:t>
      </w:r>
      <w:r w:rsidRPr="00CE76FA">
        <w:rPr>
          <w:bCs/>
        </w:rPr>
        <w:br/>
        <w:t>(СП 21.13330.2012), следует предусматривать наиболее эффективное использование терр</w:t>
      </w:r>
      <w:r w:rsidRPr="00CE76FA">
        <w:rPr>
          <w:bCs/>
        </w:rPr>
        <w:t>и</w:t>
      </w:r>
      <w:r w:rsidRPr="00CE76FA">
        <w:rPr>
          <w:bCs/>
        </w:rPr>
        <w:t>торий, пригодных для застройки.</w:t>
      </w:r>
    </w:p>
    <w:p w:rsidR="0000341A" w:rsidRPr="00CE76FA" w:rsidRDefault="0000341A" w:rsidP="00D56FDF">
      <w:pPr>
        <w:widowControl w:val="0"/>
        <w:overflowPunct w:val="0"/>
        <w:autoSpaceDE w:val="0"/>
        <w:autoSpaceDN w:val="0"/>
        <w:adjustRightInd w:val="0"/>
        <w:ind w:right="-285" w:firstLine="709"/>
        <w:jc w:val="both"/>
        <w:rPr>
          <w:bCs/>
        </w:rPr>
      </w:pPr>
      <w:r w:rsidRPr="00CE76FA">
        <w:t>27</w:t>
      </w:r>
      <w:r w:rsidRPr="00CE76FA">
        <w:rPr>
          <w:bCs/>
        </w:rPr>
        <w:t>.5. На площадках с различным сочетанием групп территорий, как правило, сле</w:t>
      </w:r>
      <w:r w:rsidRPr="00CE76FA">
        <w:rPr>
          <w:bCs/>
          <w:spacing w:val="-2"/>
        </w:rPr>
        <w:t>дует учитывать размещение функциональных зон и отдельных зданий (сооружений),</w:t>
      </w:r>
      <w:r w:rsidRPr="00CE76FA">
        <w:rPr>
          <w:bCs/>
        </w:rPr>
        <w:t xml:space="preserve"> строительство которых может быть обеспечено с применением строительных мер защиты.</w:t>
      </w:r>
    </w:p>
    <w:p w:rsidR="0000341A" w:rsidRPr="00CE76FA" w:rsidRDefault="0000341A" w:rsidP="00D56FDF">
      <w:pPr>
        <w:widowControl w:val="0"/>
        <w:ind w:right="-285" w:firstLine="709"/>
        <w:jc w:val="both"/>
        <w:rPr>
          <w:bCs/>
        </w:rPr>
      </w:pPr>
      <w:r w:rsidRPr="00CE76FA">
        <w:t>27</w:t>
      </w:r>
      <w:r w:rsidRPr="00CE76FA">
        <w:rPr>
          <w:bCs/>
        </w:rPr>
        <w:t>.6. Размещение и строительство зданий и сооружений на подрабатываемых терр</w:t>
      </w:r>
      <w:r w:rsidRPr="00CE76FA">
        <w:rPr>
          <w:bCs/>
        </w:rPr>
        <w:t>и</w:t>
      </w:r>
      <w:r w:rsidRPr="00CE76FA">
        <w:rPr>
          <w:bCs/>
        </w:rPr>
        <w:t>ториях, где по прогнозу возможно образование провалов, а также на участках, где возможно оползнеобразование, не допускается.</w:t>
      </w:r>
    </w:p>
    <w:p w:rsidR="0000341A" w:rsidRPr="00CE76FA" w:rsidRDefault="0000341A" w:rsidP="00D56FDF">
      <w:pPr>
        <w:widowControl w:val="0"/>
        <w:ind w:right="-285" w:firstLine="709"/>
        <w:jc w:val="both"/>
        <w:rPr>
          <w:bCs/>
          <w:spacing w:val="-6"/>
        </w:rPr>
      </w:pPr>
      <w:r w:rsidRPr="00CE76FA">
        <w:rPr>
          <w:spacing w:val="-6"/>
        </w:rPr>
        <w:t>27</w:t>
      </w:r>
      <w:r w:rsidRPr="00CE76FA">
        <w:rPr>
          <w:bCs/>
          <w:spacing w:val="-6"/>
        </w:rPr>
        <w:t>.7. На подрабатываемых территориях, где по прогнозу ожидаются деформации земной поверхности, превышающие предельные по группам</w:t>
      </w:r>
      <w:r w:rsidRPr="00CE76FA">
        <w:rPr>
          <w:bCs/>
          <w:spacing w:val="-6"/>
        </w:rPr>
        <w:br/>
      </w:r>
      <w:r w:rsidRPr="00CE76FA">
        <w:rPr>
          <w:bCs/>
          <w:spacing w:val="-6"/>
          <w:lang w:val="en-US"/>
        </w:rPr>
        <w:lastRenderedPageBreak/>
        <w:t>I</w:t>
      </w:r>
      <w:r w:rsidRPr="00CE76FA">
        <w:rPr>
          <w:bCs/>
          <w:spacing w:val="-6"/>
        </w:rPr>
        <w:t xml:space="preserve"> и </w:t>
      </w:r>
      <w:r w:rsidRPr="00CE76FA">
        <w:rPr>
          <w:bCs/>
          <w:spacing w:val="-6"/>
          <w:lang w:val="en-US"/>
        </w:rPr>
        <w:t>I</w:t>
      </w:r>
      <w:r w:rsidRPr="00CE76FA">
        <w:rPr>
          <w:bCs/>
          <w:spacing w:val="-6"/>
        </w:rPr>
        <w:t>к (СП 21.13330.2012), проектирование зданий и сооружений может быть допущено в искл</w:t>
      </w:r>
      <w:r w:rsidRPr="00CE76FA">
        <w:rPr>
          <w:bCs/>
          <w:spacing w:val="-6"/>
        </w:rPr>
        <w:t>ю</w:t>
      </w:r>
      <w:r w:rsidRPr="00CE76FA">
        <w:rPr>
          <w:bCs/>
          <w:spacing w:val="-6"/>
        </w:rPr>
        <w:t>чительных случаях по заключению специализированной организации при наличии соответству</w:t>
      </w:r>
      <w:r w:rsidRPr="00CE76FA">
        <w:rPr>
          <w:bCs/>
          <w:spacing w:val="-6"/>
        </w:rPr>
        <w:t>ю</w:t>
      </w:r>
      <w:r w:rsidRPr="00CE76FA">
        <w:rPr>
          <w:bCs/>
          <w:spacing w:val="-6"/>
        </w:rPr>
        <w:t>щего технико-экономического обоснования.</w:t>
      </w:r>
    </w:p>
    <w:p w:rsidR="0000341A" w:rsidRPr="00CE76FA" w:rsidRDefault="0000341A" w:rsidP="00D56FDF">
      <w:pPr>
        <w:widowControl w:val="0"/>
        <w:ind w:right="-285" w:firstLine="709"/>
        <w:jc w:val="both"/>
        <w:rPr>
          <w:bCs/>
          <w:spacing w:val="-2"/>
        </w:rPr>
      </w:pPr>
      <w:r w:rsidRPr="00CE76FA">
        <w:rPr>
          <w:spacing w:val="-2"/>
        </w:rPr>
        <w:t>27</w:t>
      </w:r>
      <w:r w:rsidRPr="00CE76FA">
        <w:rPr>
          <w:bCs/>
          <w:spacing w:val="-2"/>
        </w:rPr>
        <w:t>.8. Проектирование зданий и сооружений в районах со старыми горными выработк</w:t>
      </w:r>
      <w:r w:rsidRPr="00CE76FA">
        <w:rPr>
          <w:bCs/>
          <w:spacing w:val="-2"/>
        </w:rPr>
        <w:t>а</w:t>
      </w:r>
      <w:r w:rsidRPr="00CE76FA">
        <w:rPr>
          <w:bCs/>
          <w:spacing w:val="-2"/>
        </w:rPr>
        <w:t xml:space="preserve">ми, пройденными на глубине до </w:t>
      </w:r>
      <w:smartTag w:uri="urn:schemas-microsoft-com:office:smarttags" w:element="metricconverter">
        <w:smartTagPr>
          <w:attr w:name="ProductID" w:val="80 м"/>
        </w:smartTagPr>
        <w:r w:rsidRPr="00CE76FA">
          <w:rPr>
            <w:bCs/>
            <w:spacing w:val="-2"/>
          </w:rPr>
          <w:t>80 м</w:t>
        </w:r>
      </w:smartTag>
      <w:r w:rsidRPr="00CE76FA">
        <w:rPr>
          <w:bCs/>
          <w:spacing w:val="-2"/>
        </w:rPr>
        <w:t>, допускается при соответствующем технико-экономическом обосновании необходимости строительства и при возможности прогнозиров</w:t>
      </w:r>
      <w:r w:rsidRPr="00CE76FA">
        <w:rPr>
          <w:bCs/>
          <w:spacing w:val="-2"/>
        </w:rPr>
        <w:t>а</w:t>
      </w:r>
      <w:r w:rsidRPr="00CE76FA">
        <w:rPr>
          <w:bCs/>
          <w:spacing w:val="-2"/>
        </w:rPr>
        <w:t>ния деформаций земной поверхности по действующим нормативным документам. Если в ра</w:t>
      </w:r>
      <w:r w:rsidRPr="00CE76FA">
        <w:rPr>
          <w:bCs/>
          <w:spacing w:val="-2"/>
        </w:rPr>
        <w:t>с</w:t>
      </w:r>
      <w:r w:rsidRPr="00CE76FA">
        <w:rPr>
          <w:bCs/>
          <w:spacing w:val="-2"/>
        </w:rPr>
        <w:t>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0341A" w:rsidRPr="00CE76FA" w:rsidRDefault="0000341A" w:rsidP="00D56FDF">
      <w:pPr>
        <w:widowControl w:val="0"/>
        <w:ind w:right="-285" w:firstLine="709"/>
        <w:jc w:val="both"/>
        <w:rPr>
          <w:bCs/>
        </w:rPr>
      </w:pPr>
      <w:r w:rsidRPr="00CE76FA">
        <w:t>27</w:t>
      </w:r>
      <w:r w:rsidRPr="00CE76FA">
        <w:rPr>
          <w:bCs/>
        </w:rPr>
        <w:t>.9. Территории, отводимые под застройку, предпочтительно располагать на учас</w:t>
      </w:r>
      <w:r w:rsidRPr="00CE76FA">
        <w:rPr>
          <w:bCs/>
        </w:rPr>
        <w:t>т</w:t>
      </w:r>
      <w:r w:rsidRPr="00CE76FA">
        <w:rPr>
          <w:bCs/>
        </w:rPr>
        <w:t>ках с минимальной глубиной просадочных толщ, с деградированными просадочными гру</w:t>
      </w:r>
      <w:r w:rsidRPr="00CE76FA">
        <w:rPr>
          <w:bCs/>
        </w:rPr>
        <w:t>н</w:t>
      </w:r>
      <w:r w:rsidRPr="00CE76FA">
        <w:rPr>
          <w:bCs/>
        </w:rPr>
        <w:t>тами, а также на участках, где просадочная толща подстилается малосжимаемыми грунтами.</w:t>
      </w:r>
    </w:p>
    <w:p w:rsidR="0000341A" w:rsidRPr="00CE76FA" w:rsidRDefault="0000341A" w:rsidP="00D56FDF">
      <w:pPr>
        <w:widowControl w:val="0"/>
        <w:ind w:right="-285" w:firstLine="709"/>
        <w:jc w:val="both"/>
        <w:rPr>
          <w:bCs/>
        </w:rPr>
      </w:pPr>
      <w:r w:rsidRPr="00CE76FA">
        <w:t>27</w:t>
      </w:r>
      <w:r w:rsidRPr="00CE76FA">
        <w:rPr>
          <w:bCs/>
        </w:rPr>
        <w:t>.10. При рельефе местности в виде крутых склонов планировку застраиваемой те</w:t>
      </w:r>
      <w:r w:rsidRPr="00CE76FA">
        <w:rPr>
          <w:bCs/>
        </w:rPr>
        <w:t>р</w:t>
      </w:r>
      <w:r w:rsidRPr="00CE76FA">
        <w:rPr>
          <w:bCs/>
        </w:rPr>
        <w:t>ритории следует осуществлять террасами.</w:t>
      </w:r>
    </w:p>
    <w:p w:rsidR="0000341A" w:rsidRPr="00CE76FA" w:rsidRDefault="0000341A" w:rsidP="00D56FDF">
      <w:pPr>
        <w:widowControl w:val="0"/>
        <w:ind w:right="-285" w:firstLine="709"/>
        <w:jc w:val="both"/>
        <w:rPr>
          <w:bCs/>
        </w:rPr>
      </w:pPr>
      <w:r w:rsidRPr="00CE76FA">
        <w:t>27</w:t>
      </w:r>
      <w:r w:rsidRPr="00CE76FA">
        <w:rPr>
          <w:bCs/>
        </w:rPr>
        <w:t>.11. Здания и сооружения с мокрыми технологическими процессами следует расп</w:t>
      </w:r>
      <w:r w:rsidRPr="00CE76FA">
        <w:rPr>
          <w:bCs/>
        </w:rPr>
        <w:t>о</w:t>
      </w:r>
      <w:r w:rsidRPr="00CE76FA">
        <w:rPr>
          <w:bCs/>
        </w:rPr>
        <w:t>лагать в пониженных частях застраиваемой территории. На участках с высоким располож</w:t>
      </w:r>
      <w:r w:rsidRPr="00CE76FA">
        <w:rPr>
          <w:bCs/>
        </w:rPr>
        <w:t>е</w:t>
      </w:r>
      <w:r w:rsidRPr="00CE76FA">
        <w:rPr>
          <w:bCs/>
        </w:rPr>
        <w:t>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w:t>
      </w:r>
      <w:r w:rsidRPr="00CE76FA">
        <w:rPr>
          <w:bCs/>
        </w:rPr>
        <w:br/>
        <w:t>СП 21.13330.2012.</w:t>
      </w:r>
    </w:p>
    <w:p w:rsidR="0000341A" w:rsidRPr="00CE76FA" w:rsidRDefault="0000341A" w:rsidP="00D56FDF">
      <w:pPr>
        <w:widowControl w:val="0"/>
        <w:ind w:right="-285" w:firstLine="709"/>
        <w:jc w:val="both"/>
        <w:rPr>
          <w:bCs/>
        </w:rPr>
      </w:pPr>
    </w:p>
    <w:p w:rsidR="0000341A" w:rsidRPr="00CE76FA" w:rsidRDefault="0000341A" w:rsidP="00D56FDF">
      <w:pPr>
        <w:widowControl w:val="0"/>
        <w:spacing w:line="240" w:lineRule="exact"/>
        <w:ind w:right="-285"/>
        <w:jc w:val="center"/>
        <w:rPr>
          <w:bCs/>
          <w:spacing w:val="-2"/>
        </w:rPr>
      </w:pPr>
      <w:r w:rsidRPr="00CE76FA">
        <w:t>28.</w:t>
      </w:r>
      <w:r w:rsidRPr="00CE76FA">
        <w:rPr>
          <w:bCs/>
          <w:spacing w:val="-2"/>
        </w:rPr>
        <w:t xml:space="preserve"> Инженерно-технические мероприятия гражданской обороны, мероприятия по предупре</w:t>
      </w:r>
      <w:r w:rsidRPr="00CE76FA">
        <w:rPr>
          <w:bCs/>
          <w:spacing w:val="-2"/>
        </w:rPr>
        <w:t>ж</w:t>
      </w:r>
      <w:r w:rsidRPr="00CE76FA">
        <w:rPr>
          <w:bCs/>
          <w:spacing w:val="-2"/>
        </w:rPr>
        <w:t>дению чрезвычайных ситуаций природного и техногенного характера при градостроительном проектировании</w:t>
      </w:r>
    </w:p>
    <w:p w:rsidR="0000341A" w:rsidRPr="00CE76FA" w:rsidRDefault="0000341A" w:rsidP="00D56FDF">
      <w:pPr>
        <w:widowControl w:val="0"/>
        <w:ind w:right="-285"/>
        <w:jc w:val="center"/>
        <w:rPr>
          <w:bCs/>
        </w:rPr>
      </w:pPr>
    </w:p>
    <w:p w:rsidR="0000341A" w:rsidRPr="00CE76FA" w:rsidRDefault="0000341A" w:rsidP="00D56FDF">
      <w:pPr>
        <w:widowControl w:val="0"/>
        <w:autoSpaceDE w:val="0"/>
        <w:autoSpaceDN w:val="0"/>
        <w:adjustRightInd w:val="0"/>
        <w:ind w:right="-285" w:firstLine="720"/>
        <w:jc w:val="both"/>
      </w:pPr>
      <w:bookmarkStart w:id="74" w:name="sub_21"/>
      <w:r w:rsidRPr="00CE76FA">
        <w:t xml:space="preserve">28.1. Обеспечение безопасности людей в чрезвычайных ситуациях (далее </w:t>
      </w:r>
      <w:r w:rsidRPr="00CE76FA">
        <w:rPr>
          <w:bCs/>
        </w:rPr>
        <w:t>–</w:t>
      </w:r>
      <w:r w:rsidRPr="00CE76FA">
        <w:t>ЧС), об</w:t>
      </w:r>
      <w:r w:rsidRPr="00CE76FA">
        <w:t>у</w:t>
      </w:r>
      <w:r w:rsidRPr="00CE76FA">
        <w:t>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w:t>
      </w:r>
      <w:r w:rsidRPr="00CE76FA">
        <w:t>о</w:t>
      </w:r>
      <w:r w:rsidRPr="00CE76FA">
        <w:t>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w:t>
      </w:r>
      <w:r w:rsidRPr="00CE76FA">
        <w:t>а</w:t>
      </w:r>
      <w:r w:rsidRPr="00CE76FA">
        <w:t>ции чрезвычайных ситуаций (РСЧС).</w:t>
      </w:r>
    </w:p>
    <w:p w:rsidR="0000341A" w:rsidRPr="00CE76FA" w:rsidRDefault="0000341A" w:rsidP="00D56FDF">
      <w:pPr>
        <w:widowControl w:val="0"/>
        <w:autoSpaceDE w:val="0"/>
        <w:autoSpaceDN w:val="0"/>
        <w:adjustRightInd w:val="0"/>
        <w:ind w:right="-285" w:firstLine="720"/>
        <w:jc w:val="both"/>
      </w:pPr>
      <w:bookmarkStart w:id="75" w:name="sub_22"/>
      <w:bookmarkEnd w:id="74"/>
      <w:r w:rsidRPr="00CE76FA">
        <w:t>28.2. При градостроительном проектировании безопасность людей в ЧС должна обе</w:t>
      </w:r>
      <w:r w:rsidRPr="00CE76FA">
        <w:t>с</w:t>
      </w:r>
      <w:r w:rsidRPr="00CE76FA">
        <w:t>печиваться:</w:t>
      </w:r>
    </w:p>
    <w:bookmarkEnd w:id="75"/>
    <w:p w:rsidR="0000341A" w:rsidRPr="00CE76FA" w:rsidRDefault="0000341A" w:rsidP="00D56FDF">
      <w:pPr>
        <w:widowControl w:val="0"/>
        <w:autoSpaceDE w:val="0"/>
        <w:autoSpaceDN w:val="0"/>
        <w:adjustRightInd w:val="0"/>
        <w:ind w:right="-285" w:firstLine="720"/>
        <w:jc w:val="both"/>
      </w:pPr>
      <w:r w:rsidRPr="00CE76FA">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w:t>
      </w:r>
      <w:r w:rsidRPr="00CE76FA">
        <w:t>ж</w:t>
      </w:r>
      <w:r w:rsidRPr="00CE76FA">
        <w:t>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w:t>
      </w:r>
      <w:r w:rsidRPr="00CE76FA">
        <w:t>в</w:t>
      </w:r>
      <w:r w:rsidRPr="00CE76FA">
        <w:t>ных решений;</w:t>
      </w:r>
    </w:p>
    <w:p w:rsidR="0000341A" w:rsidRPr="00CE76FA" w:rsidRDefault="0000341A" w:rsidP="00D56FDF">
      <w:pPr>
        <w:widowControl w:val="0"/>
        <w:autoSpaceDE w:val="0"/>
        <w:autoSpaceDN w:val="0"/>
        <w:adjustRightInd w:val="0"/>
        <w:ind w:right="-285" w:firstLine="720"/>
        <w:jc w:val="both"/>
      </w:pPr>
      <w:r w:rsidRPr="00CE76FA">
        <w:t>2)</w:t>
      </w:r>
      <w:r w:rsidRPr="00CE76FA">
        <w:rPr>
          <w:lang w:val="en-US"/>
        </w:rPr>
        <w:t> </w:t>
      </w:r>
      <w:r w:rsidRPr="00CE76FA">
        <w:t>повышением устойчивости функционирования систем и объектов жизнеобеспеч</w:t>
      </w:r>
      <w:r w:rsidRPr="00CE76FA">
        <w:t>е</w:t>
      </w:r>
      <w:r w:rsidRPr="00CE76FA">
        <w:t>ния и профилактикой нарушений их работы, которые могут создать угрозу для жизни и зд</w:t>
      </w:r>
      <w:r w:rsidRPr="00CE76FA">
        <w:t>о</w:t>
      </w:r>
      <w:r w:rsidRPr="00CE76FA">
        <w:t>ровья людей.</w:t>
      </w:r>
    </w:p>
    <w:p w:rsidR="0000341A" w:rsidRPr="00CE76FA" w:rsidRDefault="0000341A" w:rsidP="00D56FDF">
      <w:pPr>
        <w:widowControl w:val="0"/>
        <w:autoSpaceDE w:val="0"/>
        <w:autoSpaceDN w:val="0"/>
        <w:adjustRightInd w:val="0"/>
        <w:ind w:right="-285" w:firstLine="720"/>
        <w:jc w:val="both"/>
      </w:pPr>
      <w:bookmarkStart w:id="76" w:name="sub_23"/>
      <w:r w:rsidRPr="00CE76FA">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w:t>
      </w:r>
      <w:r w:rsidRPr="00CE76FA">
        <w:t>а</w:t>
      </w:r>
      <w:r w:rsidRPr="00CE76FA">
        <w:t>давших территориях до приемлемого уровня угрозы жизни и здоровью людей в случае р</w:t>
      </w:r>
      <w:r w:rsidRPr="00CE76FA">
        <w:t>е</w:t>
      </w:r>
      <w:r w:rsidRPr="00CE76FA">
        <w:t>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CE76FA" w:rsidRDefault="0000341A" w:rsidP="00D56FDF">
      <w:pPr>
        <w:widowControl w:val="0"/>
        <w:autoSpaceDE w:val="0"/>
        <w:autoSpaceDN w:val="0"/>
        <w:adjustRightInd w:val="0"/>
        <w:ind w:right="-285" w:firstLine="720"/>
        <w:jc w:val="both"/>
        <w:rPr>
          <w:spacing w:val="-2"/>
        </w:rPr>
      </w:pPr>
      <w:bookmarkStart w:id="77" w:name="sub_25"/>
      <w:bookmarkEnd w:id="76"/>
      <w:r w:rsidRPr="00CE76FA">
        <w:rPr>
          <w:spacing w:val="-2"/>
        </w:rPr>
        <w:t>28.4. Защите в ЧС подлежит все население с учетом численности и особенностей с</w:t>
      </w:r>
      <w:r w:rsidRPr="00CE76FA">
        <w:rPr>
          <w:spacing w:val="-2"/>
        </w:rPr>
        <w:t>о</w:t>
      </w:r>
      <w:r w:rsidRPr="00CE76FA">
        <w:rPr>
          <w:spacing w:val="-2"/>
        </w:rPr>
        <w:t>ставляющих его основных категорий и групп людей на конкретных территориях: демограф</w:t>
      </w:r>
      <w:r w:rsidRPr="00CE76FA">
        <w:rPr>
          <w:spacing w:val="-2"/>
        </w:rPr>
        <w:t>и</w:t>
      </w:r>
      <w:r w:rsidRPr="00CE76FA">
        <w:rPr>
          <w:spacing w:val="-2"/>
        </w:rPr>
        <w:t>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w:t>
      </w:r>
      <w:r w:rsidRPr="00CE76FA">
        <w:rPr>
          <w:spacing w:val="-2"/>
        </w:rPr>
        <w:t>о</w:t>
      </w:r>
      <w:r w:rsidRPr="00CE76FA">
        <w:rPr>
          <w:spacing w:val="-2"/>
        </w:rPr>
        <w:t>ванию средствами индивидуальной защиты) и т.д. Эти особенности подлежат учету при выб</w:t>
      </w:r>
      <w:r w:rsidRPr="00CE76FA">
        <w:rPr>
          <w:spacing w:val="-2"/>
        </w:rPr>
        <w:t>о</w:t>
      </w:r>
      <w:r w:rsidRPr="00CE76FA">
        <w:rPr>
          <w:spacing w:val="-2"/>
        </w:rPr>
        <w:lastRenderedPageBreak/>
        <w:t>ре эффективных, социально обоснованных и экономически реальных вариантов защиты, соо</w:t>
      </w:r>
      <w:r w:rsidRPr="00CE76FA">
        <w:rPr>
          <w:spacing w:val="-2"/>
        </w:rPr>
        <w:t>т</w:t>
      </w:r>
      <w:r w:rsidRPr="00CE76FA">
        <w:rPr>
          <w:spacing w:val="-2"/>
        </w:rPr>
        <w:t>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0341A" w:rsidRPr="00CE76FA" w:rsidRDefault="0000341A" w:rsidP="00D56FDF">
      <w:pPr>
        <w:widowControl w:val="0"/>
        <w:autoSpaceDE w:val="0"/>
        <w:autoSpaceDN w:val="0"/>
        <w:adjustRightInd w:val="0"/>
        <w:ind w:right="-285" w:firstLine="720"/>
        <w:jc w:val="both"/>
        <w:rPr>
          <w:spacing w:val="-4"/>
        </w:rPr>
      </w:pPr>
      <w:bookmarkStart w:id="78" w:name="sub_26"/>
      <w:bookmarkEnd w:id="77"/>
      <w:r w:rsidRPr="00CE76FA">
        <w:rPr>
          <w:spacing w:val="-4"/>
        </w:rPr>
        <w:t>28.5. Мероприятия по подготовке к действиям по защите населения в ЧС следует план</w:t>
      </w:r>
      <w:r w:rsidRPr="00CE76FA">
        <w:rPr>
          <w:spacing w:val="-4"/>
        </w:rPr>
        <w:t>и</w:t>
      </w:r>
      <w:r w:rsidRPr="00CE76FA">
        <w:rPr>
          <w:spacing w:val="-4"/>
        </w:rPr>
        <w:t>ровать и осуществлять дифференцированно по видам и степеням возможной опасности на ко</w:t>
      </w:r>
      <w:r w:rsidRPr="00CE76FA">
        <w:rPr>
          <w:spacing w:val="-4"/>
        </w:rPr>
        <w:t>н</w:t>
      </w:r>
      <w:r w:rsidRPr="00CE76FA">
        <w:rPr>
          <w:spacing w:val="-4"/>
        </w:rPr>
        <w:t>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w:t>
      </w:r>
      <w:r w:rsidRPr="00CE76FA">
        <w:rPr>
          <w:spacing w:val="-4"/>
        </w:rPr>
        <w:t>н</w:t>
      </w:r>
      <w:r w:rsidRPr="00CE76FA">
        <w:rPr>
          <w:spacing w:val="-4"/>
        </w:rPr>
        <w:t>фраструктуры; наличия, номенклатуры, мощности и размещения потенциально опасных объе</w:t>
      </w:r>
      <w:r w:rsidRPr="00CE76FA">
        <w:rPr>
          <w:spacing w:val="-4"/>
        </w:rPr>
        <w:t>к</w:t>
      </w:r>
      <w:r w:rsidRPr="00CE76FA">
        <w:rPr>
          <w:spacing w:val="-4"/>
        </w:rPr>
        <w:t>тов; характеристик, в том числе по стоимости и защитным свойствам в условиях ЧС, имеющи</w:t>
      </w:r>
      <w:r w:rsidRPr="00CE76FA">
        <w:rPr>
          <w:spacing w:val="-4"/>
        </w:rPr>
        <w:t>х</w:t>
      </w:r>
      <w:r w:rsidRPr="00CE76FA">
        <w:rPr>
          <w:spacing w:val="-4"/>
        </w:rPr>
        <w:t>ся зданий и сооружений и их строительных конструкций; особенностей расселения жителей; климатических и других местных условий.</w:t>
      </w:r>
    </w:p>
    <w:p w:rsidR="0000341A" w:rsidRPr="00CE76FA" w:rsidRDefault="0000341A" w:rsidP="00D56FDF">
      <w:pPr>
        <w:widowControl w:val="0"/>
        <w:autoSpaceDE w:val="0"/>
        <w:autoSpaceDN w:val="0"/>
        <w:adjustRightInd w:val="0"/>
        <w:ind w:right="-285" w:firstLine="720"/>
        <w:jc w:val="both"/>
      </w:pPr>
      <w:bookmarkStart w:id="79" w:name="sub_27"/>
      <w:bookmarkEnd w:id="78"/>
      <w:r w:rsidRPr="00CE76FA">
        <w:t>28.6. Систему защиты населения в ЧС следует формировать на основе разбивки по</w:t>
      </w:r>
      <w:r w:rsidRPr="00CE76FA">
        <w:t>д</w:t>
      </w:r>
      <w:r w:rsidRPr="00CE76FA">
        <w:t>контрольной территории на зоны вероятных ЧС по результатам:</w:t>
      </w:r>
    </w:p>
    <w:bookmarkEnd w:id="79"/>
    <w:p w:rsidR="0000341A" w:rsidRPr="00CE76FA" w:rsidRDefault="0000341A" w:rsidP="00D56FDF">
      <w:pPr>
        <w:widowControl w:val="0"/>
        <w:autoSpaceDE w:val="0"/>
        <w:autoSpaceDN w:val="0"/>
        <w:adjustRightInd w:val="0"/>
        <w:ind w:right="-285" w:firstLine="720"/>
        <w:jc w:val="both"/>
      </w:pPr>
      <w:r w:rsidRPr="00CE76FA">
        <w:t>1) анализа вероятности возникновения на данной территории и на отдельных ее эл</w:t>
      </w:r>
      <w:r w:rsidRPr="00CE76FA">
        <w:t>е</w:t>
      </w:r>
      <w:r w:rsidRPr="00CE76FA">
        <w:t>ментах ЧС;</w:t>
      </w:r>
    </w:p>
    <w:p w:rsidR="0000341A" w:rsidRPr="00CE76FA" w:rsidRDefault="0000341A" w:rsidP="00D56FDF">
      <w:pPr>
        <w:widowControl w:val="0"/>
        <w:autoSpaceDE w:val="0"/>
        <w:autoSpaceDN w:val="0"/>
        <w:adjustRightInd w:val="0"/>
        <w:ind w:right="-285" w:firstLine="720"/>
        <w:jc w:val="both"/>
      </w:pPr>
      <w:r w:rsidRPr="00CE76FA">
        <w:t>2) прогнозирования характера, масштабов и времени существования вероятных ЧС;</w:t>
      </w:r>
    </w:p>
    <w:p w:rsidR="0000341A" w:rsidRPr="00CE76FA" w:rsidRDefault="0000341A" w:rsidP="00D56FDF">
      <w:pPr>
        <w:widowControl w:val="0"/>
        <w:autoSpaceDE w:val="0"/>
        <w:autoSpaceDN w:val="0"/>
        <w:adjustRightInd w:val="0"/>
        <w:ind w:right="-285" w:firstLine="720"/>
        <w:jc w:val="both"/>
      </w:pPr>
      <w:r w:rsidRPr="00CE76FA">
        <w:t>3) оценки возможных факторов риска, интенсивности формирования и проявления поражающих факторов и воздействий источников ЧС;</w:t>
      </w:r>
    </w:p>
    <w:p w:rsidR="0000341A" w:rsidRPr="00CE76FA" w:rsidRDefault="0000341A" w:rsidP="00D56FDF">
      <w:pPr>
        <w:widowControl w:val="0"/>
        <w:autoSpaceDE w:val="0"/>
        <w:autoSpaceDN w:val="0"/>
        <w:adjustRightInd w:val="0"/>
        <w:ind w:right="-285" w:firstLine="720"/>
        <w:jc w:val="both"/>
      </w:pPr>
      <w:r w:rsidRPr="00CE76FA">
        <w:t>4) оценки особенностей техносферы и населения подконтрольной территории и ее элементов.</w:t>
      </w:r>
    </w:p>
    <w:p w:rsidR="0000341A" w:rsidRPr="00CE76FA" w:rsidRDefault="0000341A" w:rsidP="00D56FDF">
      <w:pPr>
        <w:widowControl w:val="0"/>
        <w:autoSpaceDE w:val="0"/>
        <w:autoSpaceDN w:val="0"/>
        <w:adjustRightInd w:val="0"/>
        <w:ind w:right="-285" w:firstLine="720"/>
        <w:jc w:val="both"/>
      </w:pPr>
      <w:r w:rsidRPr="00CE76FA">
        <w:t>28.7. Для выделенных зон опасности согласно совокупным характеристикам относ</w:t>
      </w:r>
      <w:r w:rsidRPr="00CE76FA">
        <w:t>я</w:t>
      </w:r>
      <w:r w:rsidRPr="00CE76FA">
        <w:t>щихся к ним территорий, объектов техносферы и населения необходимо разрабатывать т</w:t>
      </w:r>
      <w:r w:rsidRPr="00CE76FA">
        <w:t>и</w:t>
      </w:r>
      <w:r w:rsidRPr="00CE76FA">
        <w:t>повые варианты защиты населения и проводить мероприятия по заблаговременной подг</w:t>
      </w:r>
      <w:r w:rsidRPr="00CE76FA">
        <w:t>о</w:t>
      </w:r>
      <w:r w:rsidRPr="00CE76FA">
        <w:t>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0341A" w:rsidRPr="00CE76FA" w:rsidRDefault="0000341A" w:rsidP="00D56FDF">
      <w:pPr>
        <w:widowControl w:val="0"/>
        <w:autoSpaceDE w:val="0"/>
        <w:autoSpaceDN w:val="0"/>
        <w:adjustRightInd w:val="0"/>
        <w:ind w:right="-285" w:firstLine="720"/>
        <w:jc w:val="both"/>
        <w:rPr>
          <w:spacing w:val="-2"/>
        </w:rPr>
      </w:pPr>
      <w:bookmarkStart w:id="80" w:name="sub_28"/>
      <w:r w:rsidRPr="00CE76FA">
        <w:t>28</w:t>
      </w:r>
      <w:r w:rsidRPr="00CE76FA">
        <w:rPr>
          <w:spacing w:val="-2"/>
        </w:rPr>
        <w:t>.8.</w:t>
      </w:r>
      <w:bookmarkEnd w:id="80"/>
      <w:r w:rsidRPr="00CE76FA">
        <w:rPr>
          <w:spacing w:val="-2"/>
        </w:rPr>
        <w:t> Мероприятия по защите населения в ЧС следует планировать и проводить при р</w:t>
      </w:r>
      <w:r w:rsidRPr="00CE76FA">
        <w:rPr>
          <w:spacing w:val="-2"/>
        </w:rPr>
        <w:t>а</w:t>
      </w:r>
      <w:r w:rsidRPr="00CE76FA">
        <w:rPr>
          <w:spacing w:val="-2"/>
        </w:rPr>
        <w:t>циональном расходовании материальных и финансовых ресурсов, максимальном использов</w:t>
      </w:r>
      <w:r w:rsidRPr="00CE76FA">
        <w:rPr>
          <w:spacing w:val="-2"/>
        </w:rPr>
        <w:t>а</w:t>
      </w:r>
      <w:r w:rsidRPr="00CE76FA">
        <w:rPr>
          <w:spacing w:val="-2"/>
        </w:rPr>
        <w:t>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0341A" w:rsidRPr="00CE76FA" w:rsidRDefault="0000341A" w:rsidP="00D56FDF">
      <w:pPr>
        <w:pStyle w:val="a4"/>
        <w:widowControl w:val="0"/>
        <w:ind w:right="-285" w:firstLine="709"/>
        <w:jc w:val="both"/>
        <w:rPr>
          <w:rFonts w:ascii="Times New Roman" w:hAnsi="Times New Roman"/>
          <w:spacing w:val="-4"/>
          <w:sz w:val="24"/>
          <w:szCs w:val="24"/>
        </w:rPr>
      </w:pPr>
      <w:r w:rsidRPr="00CE76FA">
        <w:rPr>
          <w:rFonts w:ascii="Times New Roman" w:hAnsi="Times New Roman"/>
          <w:sz w:val="24"/>
          <w:szCs w:val="24"/>
        </w:rPr>
        <w:t>28</w:t>
      </w:r>
      <w:r w:rsidRPr="00CE76FA">
        <w:rPr>
          <w:rFonts w:ascii="Times New Roman" w:hAnsi="Times New Roman"/>
          <w:spacing w:val="-4"/>
          <w:sz w:val="24"/>
          <w:szCs w:val="24"/>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CE76FA">
        <w:rPr>
          <w:rFonts w:ascii="Times New Roman" w:hAnsi="Times New Roman"/>
          <w:sz w:val="24"/>
          <w:szCs w:val="24"/>
        </w:rPr>
        <w:t>требования СП 11-112-2001 «Порядок разработки и состав раздела «Инженерно-технические мероприятия гр</w:t>
      </w:r>
      <w:r w:rsidRPr="00CE76FA">
        <w:rPr>
          <w:rFonts w:ascii="Times New Roman" w:hAnsi="Times New Roman"/>
          <w:sz w:val="24"/>
          <w:szCs w:val="24"/>
        </w:rPr>
        <w:t>а</w:t>
      </w:r>
      <w:r w:rsidRPr="00CE76FA">
        <w:rPr>
          <w:rFonts w:ascii="Times New Roman" w:hAnsi="Times New Roman"/>
          <w:sz w:val="24"/>
          <w:szCs w:val="24"/>
        </w:rPr>
        <w:t>жданской обороны. Мероприятия по предупреждению чрезвычайных ситуаций</w:t>
      </w:r>
      <w:r w:rsidRPr="00CE76FA">
        <w:rPr>
          <w:rFonts w:ascii="Times New Roman" w:hAnsi="Times New Roman"/>
          <w:spacing w:val="-4"/>
          <w:sz w:val="24"/>
          <w:szCs w:val="24"/>
        </w:rPr>
        <w:t>»:</w:t>
      </w:r>
    </w:p>
    <w:p w:rsidR="0000341A" w:rsidRPr="00CE76FA" w:rsidRDefault="0000341A" w:rsidP="00D56FDF">
      <w:pPr>
        <w:pStyle w:val="a4"/>
        <w:widowControl w:val="0"/>
        <w:ind w:right="-285" w:firstLine="709"/>
        <w:jc w:val="both"/>
        <w:rPr>
          <w:rFonts w:ascii="Times New Roman" w:hAnsi="Times New Roman"/>
          <w:sz w:val="24"/>
          <w:szCs w:val="24"/>
        </w:rPr>
      </w:pPr>
      <w:r w:rsidRPr="00CE76FA">
        <w:rPr>
          <w:rFonts w:ascii="Times New Roman" w:hAnsi="Times New Roman"/>
          <w:sz w:val="24"/>
          <w:szCs w:val="24"/>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00341A" w:rsidRPr="00CE76FA" w:rsidRDefault="0000341A" w:rsidP="00D56FDF">
      <w:pPr>
        <w:pStyle w:val="a4"/>
        <w:widowControl w:val="0"/>
        <w:ind w:right="-285" w:firstLine="709"/>
        <w:jc w:val="both"/>
        <w:rPr>
          <w:rFonts w:ascii="Times New Roman" w:hAnsi="Times New Roman"/>
          <w:sz w:val="24"/>
          <w:szCs w:val="24"/>
        </w:rPr>
      </w:pPr>
      <w:r w:rsidRPr="00CE76FA">
        <w:rPr>
          <w:rFonts w:ascii="Times New Roman" w:hAnsi="Times New Roman"/>
          <w:sz w:val="24"/>
          <w:szCs w:val="24"/>
        </w:rPr>
        <w:t>2) максимальная плотность населения жилых районов и микрорайонов (кварталов) н</w:t>
      </w:r>
      <w:r w:rsidRPr="00CE76FA">
        <w:rPr>
          <w:rFonts w:ascii="Times New Roman" w:hAnsi="Times New Roman"/>
          <w:sz w:val="24"/>
          <w:szCs w:val="24"/>
        </w:rPr>
        <w:t>а</w:t>
      </w:r>
      <w:r w:rsidRPr="00CE76FA">
        <w:rPr>
          <w:rFonts w:ascii="Times New Roman" w:hAnsi="Times New Roman"/>
          <w:sz w:val="24"/>
          <w:szCs w:val="24"/>
        </w:rPr>
        <w:t>селенного пункта (чел./га) при проектировании не должна превышать показателей, прив</w:t>
      </w:r>
      <w:r w:rsidRPr="00CE76FA">
        <w:rPr>
          <w:rFonts w:ascii="Times New Roman" w:hAnsi="Times New Roman"/>
          <w:sz w:val="24"/>
          <w:szCs w:val="24"/>
        </w:rPr>
        <w:t>е</w:t>
      </w:r>
      <w:r w:rsidRPr="00CE76FA">
        <w:rPr>
          <w:rFonts w:ascii="Times New Roman" w:hAnsi="Times New Roman"/>
          <w:sz w:val="24"/>
          <w:szCs w:val="24"/>
        </w:rPr>
        <w:t>денных в таблице 5.</w:t>
      </w:r>
    </w:p>
    <w:p w:rsidR="0000341A" w:rsidRPr="00CE76FA" w:rsidRDefault="0000341A" w:rsidP="00D56FDF">
      <w:pPr>
        <w:pStyle w:val="a4"/>
        <w:widowControl w:val="0"/>
        <w:ind w:right="-285" w:firstLine="709"/>
        <w:jc w:val="both"/>
        <w:rPr>
          <w:rFonts w:ascii="Times New Roman" w:hAnsi="Times New Roman"/>
          <w:sz w:val="24"/>
          <w:szCs w:val="24"/>
        </w:rPr>
      </w:pPr>
      <w:r w:rsidRPr="00CE76FA">
        <w:rPr>
          <w:rFonts w:ascii="Times New Roman" w:hAnsi="Times New Roman"/>
          <w:sz w:val="24"/>
          <w:szCs w:val="24"/>
        </w:rPr>
        <w:t>28.10. При подготовке генеральных планов поселений, отнесенных к группам по гр</w:t>
      </w:r>
      <w:r w:rsidRPr="00CE76FA">
        <w:rPr>
          <w:rFonts w:ascii="Times New Roman" w:hAnsi="Times New Roman"/>
          <w:sz w:val="24"/>
          <w:szCs w:val="24"/>
        </w:rPr>
        <w:t>а</w:t>
      </w:r>
      <w:r w:rsidRPr="00CE76FA">
        <w:rPr>
          <w:rFonts w:ascii="Times New Roman" w:hAnsi="Times New Roman"/>
          <w:sz w:val="24"/>
          <w:szCs w:val="24"/>
        </w:rPr>
        <w:t>жданской обороне, должны соблюдаться требования СП 11-112-2001.</w:t>
      </w:r>
    </w:p>
    <w:p w:rsidR="00CE76FA" w:rsidRPr="00CE76FA" w:rsidRDefault="00CE76FA" w:rsidP="00D56FDF">
      <w:pPr>
        <w:pStyle w:val="a4"/>
        <w:widowControl w:val="0"/>
        <w:ind w:right="-285"/>
        <w:jc w:val="center"/>
        <w:rPr>
          <w:rFonts w:ascii="Times New Roman" w:hAnsi="Times New Roman"/>
          <w:sz w:val="24"/>
          <w:szCs w:val="24"/>
        </w:rPr>
      </w:pPr>
    </w:p>
    <w:p w:rsidR="0000341A" w:rsidRPr="00CE76FA" w:rsidRDefault="0000341A" w:rsidP="00D56FDF">
      <w:pPr>
        <w:pStyle w:val="a4"/>
        <w:widowControl w:val="0"/>
        <w:ind w:right="-285"/>
        <w:jc w:val="center"/>
        <w:rPr>
          <w:rFonts w:ascii="Times New Roman" w:hAnsi="Times New Roman"/>
          <w:sz w:val="24"/>
          <w:szCs w:val="24"/>
        </w:rPr>
      </w:pPr>
      <w:r w:rsidRPr="00CE76FA">
        <w:rPr>
          <w:rFonts w:ascii="Times New Roman" w:hAnsi="Times New Roman"/>
          <w:sz w:val="24"/>
          <w:szCs w:val="24"/>
        </w:rPr>
        <w:t>29.</w:t>
      </w:r>
      <w:r w:rsidRPr="00CE76FA">
        <w:rPr>
          <w:rFonts w:ascii="Times New Roman" w:hAnsi="Times New Roman"/>
          <w:bCs/>
          <w:sz w:val="24"/>
          <w:szCs w:val="24"/>
        </w:rPr>
        <w:t xml:space="preserve"> Пожарная безопасность</w:t>
      </w:r>
    </w:p>
    <w:p w:rsidR="0000341A" w:rsidRPr="00CE76FA" w:rsidRDefault="0000341A" w:rsidP="00D56FDF">
      <w:pPr>
        <w:widowControl w:val="0"/>
        <w:ind w:right="-285" w:firstLine="720"/>
        <w:jc w:val="both"/>
      </w:pPr>
    </w:p>
    <w:p w:rsidR="0000341A" w:rsidRPr="00CE76FA" w:rsidRDefault="0000341A" w:rsidP="00D56FDF">
      <w:pPr>
        <w:widowControl w:val="0"/>
        <w:ind w:right="-285" w:firstLine="720"/>
        <w:jc w:val="both"/>
        <w:rPr>
          <w:bCs/>
        </w:rPr>
      </w:pPr>
      <w:r w:rsidRPr="00CE76FA">
        <w:t>29</w:t>
      </w:r>
      <w:r w:rsidRPr="00CE76FA">
        <w:rPr>
          <w:bCs/>
        </w:rPr>
        <w:t xml:space="preserve">.1. </w:t>
      </w:r>
      <w:r w:rsidRPr="00CE76FA">
        <w:rPr>
          <w:bCs/>
          <w:spacing w:val="-2"/>
        </w:rPr>
        <w:t xml:space="preserve">При разработке </w:t>
      </w:r>
      <w:r w:rsidRPr="00CE76FA">
        <w:rPr>
          <w:bCs/>
        </w:rPr>
        <w:t xml:space="preserve">документов территориального планирования </w:t>
      </w:r>
      <w:r w:rsidR="00BF765E" w:rsidRPr="00CE76FA">
        <w:rPr>
          <w:bCs/>
        </w:rPr>
        <w:t>муниципального</w:t>
      </w:r>
      <w:r w:rsidRPr="00CE76FA">
        <w:rPr>
          <w:bCs/>
        </w:rPr>
        <w:t xml:space="preserve"> образования </w:t>
      </w:r>
      <w:r w:rsidR="00811289">
        <w:rPr>
          <w:color w:val="000000"/>
        </w:rPr>
        <w:t>Ларичихинский</w:t>
      </w:r>
      <w:r w:rsidR="00562F44" w:rsidRPr="00CE76FA">
        <w:rPr>
          <w:color w:val="000000"/>
        </w:rPr>
        <w:t xml:space="preserve"> сельсовет Тальменского района</w:t>
      </w:r>
      <w:r w:rsidRPr="00CE76FA">
        <w:rPr>
          <w:bCs/>
        </w:rPr>
        <w:t xml:space="preserve"> Алтайского края должны в</w:t>
      </w:r>
      <w:r w:rsidRPr="00CE76FA">
        <w:rPr>
          <w:bCs/>
        </w:rPr>
        <w:t>ы</w:t>
      </w:r>
      <w:r w:rsidRPr="00CE76FA">
        <w:rPr>
          <w:bCs/>
        </w:rPr>
        <w:t>полняться требования Федерального закона от 22.07.2008 № 123-ФЗ «Технический регл</w:t>
      </w:r>
      <w:r w:rsidRPr="00CE76FA">
        <w:rPr>
          <w:bCs/>
        </w:rPr>
        <w:t>а</w:t>
      </w:r>
      <w:r w:rsidRPr="00CE76FA">
        <w:rPr>
          <w:bCs/>
        </w:rPr>
        <w:t>мент о требованиях пожарной безопасности», иных нормативных правовых актов и норм</w:t>
      </w:r>
      <w:r w:rsidRPr="00CE76FA">
        <w:rPr>
          <w:bCs/>
        </w:rPr>
        <w:t>а</w:t>
      </w:r>
      <w:r w:rsidRPr="00CE76FA">
        <w:rPr>
          <w:bCs/>
        </w:rPr>
        <w:t>тивных документов Российской Федерации, устанавливающих нормы пожарной безопасн</w:t>
      </w:r>
      <w:r w:rsidRPr="00CE76FA">
        <w:rPr>
          <w:bCs/>
        </w:rPr>
        <w:t>о</w:t>
      </w:r>
      <w:r w:rsidRPr="00CE76FA">
        <w:rPr>
          <w:bCs/>
        </w:rPr>
        <w:t>сти.</w:t>
      </w:r>
    </w:p>
    <w:p w:rsidR="0000341A" w:rsidRPr="00CE76FA" w:rsidRDefault="0000341A" w:rsidP="00D56FDF">
      <w:pPr>
        <w:widowControl w:val="0"/>
        <w:ind w:right="-285" w:firstLine="720"/>
        <w:jc w:val="both"/>
        <w:rPr>
          <w:bCs/>
          <w:spacing w:val="-3"/>
        </w:rPr>
      </w:pPr>
      <w:r w:rsidRPr="00CE76FA">
        <w:t>29</w:t>
      </w:r>
      <w:r w:rsidRPr="00CE76FA">
        <w:rPr>
          <w:bCs/>
          <w:spacing w:val="-3"/>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0341A" w:rsidRPr="00CE76FA" w:rsidRDefault="0000341A" w:rsidP="00D56FDF">
      <w:pPr>
        <w:widowControl w:val="0"/>
        <w:ind w:right="-285" w:firstLine="720"/>
        <w:jc w:val="both"/>
        <w:rPr>
          <w:bCs/>
          <w:spacing w:val="-3"/>
        </w:rPr>
      </w:pPr>
      <w:r w:rsidRPr="00CE76FA">
        <w:t>29</w:t>
      </w:r>
      <w:r w:rsidRPr="00CE76FA">
        <w:rPr>
          <w:bCs/>
          <w:spacing w:val="-3"/>
        </w:rPr>
        <w:t>.3. Места расположения и количество подъездов принимается по согласованию с о</w:t>
      </w:r>
      <w:r w:rsidRPr="00CE76FA">
        <w:rPr>
          <w:bCs/>
          <w:spacing w:val="-3"/>
        </w:rPr>
        <w:t>р</w:t>
      </w:r>
      <w:r w:rsidRPr="00CE76FA">
        <w:rPr>
          <w:bCs/>
          <w:spacing w:val="-3"/>
        </w:rPr>
        <w:lastRenderedPageBreak/>
        <w:t xml:space="preserve">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CE76FA">
          <w:rPr>
            <w:bCs/>
            <w:spacing w:val="-3"/>
          </w:rPr>
          <w:t>200 м</w:t>
        </w:r>
      </w:smartTag>
      <w:r w:rsidRPr="00CE76FA">
        <w:rPr>
          <w:bCs/>
          <w:spacing w:val="-3"/>
        </w:rPr>
        <w:t xml:space="preserve"> от водоема, и с учетом тр</w:t>
      </w:r>
      <w:r w:rsidRPr="00CE76FA">
        <w:rPr>
          <w:bCs/>
          <w:spacing w:val="-3"/>
        </w:rPr>
        <w:t>е</w:t>
      </w:r>
      <w:r w:rsidRPr="00CE76FA">
        <w:rPr>
          <w:bCs/>
          <w:spacing w:val="-3"/>
        </w:rPr>
        <w:t>бований статьи 68 Федерального закона от 22.07.2008 № 123-ФЗ «Технический регламент о требованиях пожарной безопасности», СП 8.13130.</w:t>
      </w:r>
    </w:p>
    <w:p w:rsidR="0000341A" w:rsidRPr="00CE76FA" w:rsidRDefault="0000341A" w:rsidP="00D56FDF">
      <w:pPr>
        <w:widowControl w:val="0"/>
        <w:ind w:right="-285" w:firstLine="720"/>
        <w:jc w:val="both"/>
        <w:rPr>
          <w:bCs/>
          <w:spacing w:val="-2"/>
        </w:rPr>
      </w:pPr>
      <w:r w:rsidRPr="00CE76FA">
        <w:t>29</w:t>
      </w:r>
      <w:r w:rsidRPr="00CE76FA">
        <w:rPr>
          <w:bCs/>
          <w:spacing w:val="-2"/>
        </w:rPr>
        <w:t>.4. При разработке документов территориального планирования необходимо резе</w:t>
      </w:r>
      <w:r w:rsidRPr="00CE76FA">
        <w:rPr>
          <w:bCs/>
          <w:spacing w:val="-2"/>
        </w:rPr>
        <w:t>р</w:t>
      </w:r>
      <w:r w:rsidRPr="00CE76FA">
        <w:rPr>
          <w:bCs/>
          <w:spacing w:val="-2"/>
        </w:rPr>
        <w:t>вировать территорию под размещение пожарных депо с учетом перспективы развития посел</w:t>
      </w:r>
      <w:r w:rsidRPr="00CE76FA">
        <w:rPr>
          <w:bCs/>
          <w:spacing w:val="-2"/>
        </w:rPr>
        <w:t>е</w:t>
      </w:r>
      <w:r w:rsidRPr="00CE76FA">
        <w:rPr>
          <w:bCs/>
          <w:spacing w:val="-2"/>
        </w:rPr>
        <w:t>ний в размере необходимой площади земельного участка. Площадь земельных участков в з</w:t>
      </w:r>
      <w:r w:rsidRPr="00CE76FA">
        <w:rPr>
          <w:bCs/>
          <w:spacing w:val="-2"/>
        </w:rPr>
        <w:t>а</w:t>
      </w:r>
      <w:r w:rsidRPr="00CE76FA">
        <w:rPr>
          <w:bCs/>
          <w:spacing w:val="-2"/>
        </w:rPr>
        <w:t xml:space="preserve">висимости от типа пожарного депо определяется техническим заданием на проектирование. </w:t>
      </w:r>
    </w:p>
    <w:p w:rsidR="0000341A" w:rsidRPr="00CE76FA" w:rsidRDefault="0000341A" w:rsidP="00D56FDF">
      <w:pPr>
        <w:widowControl w:val="0"/>
        <w:ind w:right="-285" w:firstLine="720"/>
        <w:jc w:val="both"/>
        <w:rPr>
          <w:bCs/>
          <w:spacing w:val="-2"/>
        </w:rPr>
      </w:pPr>
      <w:r w:rsidRPr="00CE76FA">
        <w:t>29</w:t>
      </w:r>
      <w:r w:rsidRPr="00CE76FA">
        <w:rPr>
          <w:bCs/>
        </w:rPr>
        <w:t>.5. Размещение пожарных депо следует осуществлять в соответствии с требовани</w:t>
      </w:r>
      <w:r w:rsidRPr="00CE76FA">
        <w:rPr>
          <w:bCs/>
        </w:rPr>
        <w:t>я</w:t>
      </w:r>
      <w:r w:rsidRPr="00CE76FA">
        <w:rPr>
          <w:bCs/>
        </w:rPr>
        <w:t xml:space="preserve">ми главы 17 Федерального закона от 22.07.2008 № 123-ФЗ </w:t>
      </w:r>
      <w:r w:rsidRPr="00CE76FA">
        <w:rPr>
          <w:bCs/>
          <w:spacing w:val="-2"/>
        </w:rPr>
        <w:t>и с учетом требований, указанных в таблице 10 настоящих нормативов.</w:t>
      </w:r>
    </w:p>
    <w:p w:rsidR="0000341A" w:rsidRPr="00CE76FA" w:rsidRDefault="0000341A" w:rsidP="00D56FDF">
      <w:pPr>
        <w:widowControl w:val="0"/>
        <w:ind w:right="-285" w:firstLine="709"/>
        <w:jc w:val="both"/>
        <w:rPr>
          <w:spacing w:val="-2"/>
        </w:rPr>
      </w:pPr>
      <w:r w:rsidRPr="00CE76FA">
        <w:rPr>
          <w:spacing w:val="-2"/>
        </w:rPr>
        <w:t>29.6. Противопожарные расстояния между зданиями, сооружениями и строениями в з</w:t>
      </w:r>
      <w:r w:rsidRPr="00CE76FA">
        <w:rPr>
          <w:spacing w:val="-2"/>
        </w:rPr>
        <w:t>а</w:t>
      </w:r>
      <w:r w:rsidRPr="00CE76FA">
        <w:rPr>
          <w:spacing w:val="-2"/>
        </w:rPr>
        <w:t xml:space="preserve">висимости от степени огнестойкости и класса конструктивной пожарной опасности следует принимать в соответствии с СП 4.13130.2013. </w:t>
      </w:r>
    </w:p>
    <w:p w:rsidR="0000341A" w:rsidRPr="00CE76FA" w:rsidRDefault="0000341A" w:rsidP="00D56FDF">
      <w:pPr>
        <w:pStyle w:val="a4"/>
        <w:widowControl w:val="0"/>
        <w:spacing w:line="228" w:lineRule="auto"/>
        <w:ind w:right="-285"/>
        <w:jc w:val="center"/>
        <w:rPr>
          <w:rFonts w:ascii="Times New Roman" w:hAnsi="Times New Roman"/>
          <w:sz w:val="24"/>
          <w:szCs w:val="24"/>
        </w:rPr>
      </w:pPr>
    </w:p>
    <w:p w:rsidR="0000341A" w:rsidRPr="00CE76FA" w:rsidRDefault="0000341A" w:rsidP="00D56FDF">
      <w:pPr>
        <w:pStyle w:val="a4"/>
        <w:widowControl w:val="0"/>
        <w:spacing w:line="228" w:lineRule="auto"/>
        <w:ind w:right="-285"/>
        <w:jc w:val="center"/>
        <w:rPr>
          <w:rFonts w:ascii="Times New Roman" w:hAnsi="Times New Roman"/>
          <w:sz w:val="24"/>
          <w:szCs w:val="24"/>
        </w:rPr>
      </w:pPr>
      <w:r w:rsidRPr="00CE76FA">
        <w:rPr>
          <w:rFonts w:ascii="Times New Roman" w:hAnsi="Times New Roman"/>
          <w:sz w:val="24"/>
          <w:szCs w:val="24"/>
        </w:rPr>
        <w:t xml:space="preserve">30. Сейсмическое районирование территории муниципального образования </w:t>
      </w:r>
      <w:r w:rsidR="00811289">
        <w:rPr>
          <w:rFonts w:ascii="Times New Roman" w:hAnsi="Times New Roman"/>
          <w:color w:val="000000"/>
          <w:sz w:val="24"/>
          <w:szCs w:val="24"/>
        </w:rPr>
        <w:t>Ларичихинский</w:t>
      </w:r>
      <w:r w:rsidR="00562F44" w:rsidRPr="00CE76FA">
        <w:rPr>
          <w:rFonts w:ascii="Times New Roman" w:hAnsi="Times New Roman"/>
          <w:color w:val="000000"/>
          <w:sz w:val="24"/>
          <w:szCs w:val="24"/>
        </w:rPr>
        <w:t xml:space="preserve"> сельсовет Тальменского района</w:t>
      </w:r>
      <w:r w:rsidR="00562F44" w:rsidRPr="00CE76FA">
        <w:rPr>
          <w:rFonts w:ascii="Times New Roman" w:hAnsi="Times New Roman"/>
          <w:sz w:val="24"/>
          <w:szCs w:val="24"/>
        </w:rPr>
        <w:t xml:space="preserve"> </w:t>
      </w:r>
      <w:r w:rsidRPr="00CE76FA">
        <w:rPr>
          <w:rFonts w:ascii="Times New Roman" w:hAnsi="Times New Roman"/>
          <w:sz w:val="24"/>
          <w:szCs w:val="24"/>
        </w:rPr>
        <w:t>Алтайского края</w:t>
      </w:r>
    </w:p>
    <w:p w:rsidR="0000341A" w:rsidRPr="00CE76FA" w:rsidRDefault="0000341A" w:rsidP="00D56FDF">
      <w:pPr>
        <w:widowControl w:val="0"/>
        <w:spacing w:line="228" w:lineRule="auto"/>
        <w:ind w:right="-285" w:firstLine="539"/>
        <w:jc w:val="both"/>
      </w:pPr>
    </w:p>
    <w:p w:rsidR="0000341A" w:rsidRPr="00CE76FA" w:rsidRDefault="0000341A" w:rsidP="00D56FDF">
      <w:pPr>
        <w:widowControl w:val="0"/>
        <w:spacing w:line="228" w:lineRule="auto"/>
        <w:ind w:right="-285" w:firstLine="539"/>
        <w:jc w:val="both"/>
      </w:pPr>
      <w:r w:rsidRPr="00CE76FA">
        <w:t>30.1. Для определения интенсивности сейсмического воздействия в баллах (сейсми</w:t>
      </w:r>
      <w:r w:rsidRPr="00CE76FA">
        <w:t>ч</w:t>
      </w:r>
      <w:r w:rsidRPr="00CE76FA">
        <w:t xml:space="preserve">ность) для района строительства следует руководствоваться </w:t>
      </w:r>
      <w:r w:rsidRPr="00CE76FA">
        <w:rPr>
          <w:bCs/>
        </w:rPr>
        <w:t>комплектом карт общего сей</w:t>
      </w:r>
      <w:r w:rsidRPr="00CE76FA">
        <w:rPr>
          <w:bCs/>
        </w:rPr>
        <w:t>с</w:t>
      </w:r>
      <w:r w:rsidRPr="00CE76FA">
        <w:rPr>
          <w:bCs/>
        </w:rPr>
        <w:t>мического районирования территории Российской Федерации - ОСР-97, утвержденных Ро</w:t>
      </w:r>
      <w:r w:rsidRPr="00CE76FA">
        <w:rPr>
          <w:bCs/>
        </w:rPr>
        <w:t>с</w:t>
      </w:r>
      <w:r w:rsidRPr="00CE76FA">
        <w:rPr>
          <w:bCs/>
        </w:rPr>
        <w:t>сийской академией наук</w:t>
      </w:r>
      <w:r w:rsidRPr="00CE76FA">
        <w:t xml:space="preserve"> и прилагаемым к настоящей главе списком населенных пунктов А</w:t>
      </w:r>
      <w:r w:rsidRPr="00CE76FA">
        <w:t>л</w:t>
      </w:r>
      <w:r w:rsidRPr="00CE76FA">
        <w:t>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CE76FA">
          <w:rPr>
            <w:rStyle w:val="af5"/>
            <w:color w:val="auto"/>
          </w:rPr>
          <w:t>Приложения</w:t>
        </w:r>
      </w:hyperlink>
      <w:r w:rsidRPr="00CE76FA">
        <w:t xml:space="preserve"> Р, С).</w:t>
      </w:r>
    </w:p>
    <w:p w:rsidR="0000341A" w:rsidRPr="00CE76FA" w:rsidRDefault="0000341A" w:rsidP="00D56FDF">
      <w:pPr>
        <w:widowControl w:val="0"/>
        <w:spacing w:line="228" w:lineRule="auto"/>
        <w:ind w:right="-285" w:firstLine="720"/>
        <w:jc w:val="both"/>
      </w:pPr>
      <w:r w:rsidRPr="00CE76FA">
        <w:t xml:space="preserve">30.2. Список населенных пунктов составлен в целях расширения перечня </w:t>
      </w:r>
      <w:r w:rsidRPr="00CE76FA">
        <w:rPr>
          <w:spacing w:val="-4"/>
        </w:rPr>
        <w:t xml:space="preserve">населенных пунктов Алтайского края, приведенного в СП 14.13330.2014, </w:t>
      </w:r>
      <w:r w:rsidRPr="00CE76FA">
        <w:t xml:space="preserve"> главным редактором комплекта карт ОСР-97 А, В, С, доктором физико-математических наук Уломовым В.И. (ОИФЗ РАН) с участием ОАО «АлтайТИСИз» и утвержден директором ИФЗ РАН академиком Страховым В.Н. 25.06.2001. </w:t>
      </w:r>
    </w:p>
    <w:p w:rsidR="0000341A" w:rsidRPr="00CE76FA" w:rsidRDefault="0000341A" w:rsidP="00D56FDF">
      <w:pPr>
        <w:widowControl w:val="0"/>
        <w:spacing w:line="228" w:lineRule="auto"/>
        <w:ind w:right="-285" w:firstLine="720"/>
        <w:jc w:val="both"/>
        <w:rPr>
          <w:bCs/>
        </w:rPr>
      </w:pPr>
      <w:r w:rsidRPr="00CE76FA">
        <w:t>30</w:t>
      </w:r>
      <w:r w:rsidRPr="00CE76FA">
        <w:rPr>
          <w:bCs/>
        </w:rPr>
        <w:t>.3. Идентификация зданий и сооружений должна проводиться в соответствии с з</w:t>
      </w:r>
      <w:r w:rsidRPr="00CE76FA">
        <w:rPr>
          <w:bCs/>
        </w:rPr>
        <w:t>а</w:t>
      </w:r>
      <w:r w:rsidRPr="00CE76FA">
        <w:rPr>
          <w:bCs/>
        </w:rPr>
        <w:t>конодательными и нормативно-техническими актами Российской Федерации.</w:t>
      </w:r>
    </w:p>
    <w:p w:rsidR="0000341A" w:rsidRPr="00CE76FA" w:rsidRDefault="0000341A" w:rsidP="00D56FDF">
      <w:pPr>
        <w:widowControl w:val="0"/>
        <w:spacing w:line="228" w:lineRule="auto"/>
        <w:ind w:right="-285" w:firstLine="720"/>
        <w:jc w:val="both"/>
        <w:rPr>
          <w:color w:val="C00000"/>
        </w:rPr>
      </w:pPr>
      <w:r w:rsidRPr="00CE76FA">
        <w:t>30</w:t>
      </w:r>
      <w:r w:rsidRPr="00CE76FA">
        <w:rPr>
          <w:bCs/>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w:t>
      </w:r>
      <w:r w:rsidRPr="00CE76FA">
        <w:rPr>
          <w:bCs/>
        </w:rPr>
        <w:t>о</w:t>
      </w:r>
      <w:r w:rsidRPr="00CE76FA">
        <w:rPr>
          <w:bCs/>
        </w:rPr>
        <w:t>воренных в других нормативных документах.</w:t>
      </w:r>
      <w:r w:rsidRPr="00CE76FA">
        <w:t xml:space="preserve"> При этом под зоны жилой застройки следует использовать земельные участки с меньшей сейсмичностью.</w:t>
      </w:r>
    </w:p>
    <w:p w:rsidR="0000341A" w:rsidRPr="00CE76FA" w:rsidRDefault="0000341A" w:rsidP="00D56FDF">
      <w:pPr>
        <w:widowControl w:val="0"/>
        <w:spacing w:line="228" w:lineRule="auto"/>
        <w:ind w:right="-285" w:firstLine="720"/>
        <w:jc w:val="both"/>
      </w:pPr>
      <w:r w:rsidRPr="00CE76FA">
        <w:t>30.5. Возможность расположения площадки строительства на линии (в зоне) тектон</w:t>
      </w:r>
      <w:r w:rsidRPr="00CE76FA">
        <w:t>и</w:t>
      </w:r>
      <w:r w:rsidRPr="00CE76FA">
        <w:t>ческого разлома (разрыва), где возможны подвижки при землетрясениях, уточняется в пер</w:t>
      </w:r>
      <w:r w:rsidRPr="00CE76FA">
        <w:t>и</w:t>
      </w:r>
      <w:r w:rsidRPr="00CE76FA">
        <w:t>од инженерно-геологических изысканий. Строительство на данных площадках, как правило, не допускается.</w:t>
      </w:r>
    </w:p>
    <w:p w:rsidR="0000341A" w:rsidRPr="00CE76FA" w:rsidRDefault="0000341A" w:rsidP="00D56FDF">
      <w:pPr>
        <w:widowControl w:val="0"/>
        <w:spacing w:line="228" w:lineRule="auto"/>
        <w:ind w:right="-285"/>
        <w:jc w:val="center"/>
      </w:pPr>
    </w:p>
    <w:p w:rsidR="0000341A" w:rsidRPr="00CE76FA" w:rsidRDefault="0000341A" w:rsidP="00D56FDF">
      <w:pPr>
        <w:widowControl w:val="0"/>
        <w:spacing w:line="228" w:lineRule="auto"/>
        <w:ind w:right="-285"/>
        <w:jc w:val="center"/>
      </w:pPr>
      <w:r w:rsidRPr="00CE76FA">
        <w:t>31. Обеспечение антитеррористической защищенности зданий и сооружений</w:t>
      </w:r>
    </w:p>
    <w:p w:rsidR="0000341A" w:rsidRPr="00CE76FA" w:rsidRDefault="0000341A" w:rsidP="00D56FDF">
      <w:pPr>
        <w:widowControl w:val="0"/>
        <w:spacing w:line="228" w:lineRule="auto"/>
        <w:ind w:right="-285" w:firstLine="720"/>
        <w:jc w:val="both"/>
      </w:pPr>
    </w:p>
    <w:p w:rsidR="0000341A" w:rsidRPr="00CE76FA" w:rsidRDefault="0000341A" w:rsidP="00D56FDF">
      <w:pPr>
        <w:widowControl w:val="0"/>
        <w:spacing w:line="228" w:lineRule="auto"/>
        <w:ind w:right="-285" w:firstLine="720"/>
        <w:jc w:val="both"/>
      </w:pPr>
      <w:r w:rsidRPr="00CE76FA">
        <w:t>31.1. При размещении и проектировании объектов социально-культурного, комм</w:t>
      </w:r>
      <w:r w:rsidRPr="00CE76FA">
        <w:t>у</w:t>
      </w:r>
      <w:r w:rsidRPr="00CE76FA">
        <w:t xml:space="preserve">нально-бытового и производственного назначения необходимо </w:t>
      </w:r>
      <w:r w:rsidRPr="00CE76FA">
        <w:rPr>
          <w:bCs/>
        </w:rPr>
        <w:t>обеспечить антитеррорист</w:t>
      </w:r>
      <w:r w:rsidRPr="00CE76FA">
        <w:rPr>
          <w:bCs/>
        </w:rPr>
        <w:t>и</w:t>
      </w:r>
      <w:r w:rsidRPr="00CE76FA">
        <w:rPr>
          <w:bCs/>
        </w:rPr>
        <w:t xml:space="preserve">ческую защищенность таких объектов в соответствии с требованиями </w:t>
      </w:r>
      <w:hyperlink r:id="rId10" w:history="1">
        <w:r w:rsidRPr="00CE76FA">
          <w:t xml:space="preserve">СП 132.13330. </w:t>
        </w:r>
      </w:hyperlink>
    </w:p>
    <w:p w:rsidR="0000341A" w:rsidRPr="00CE76FA" w:rsidRDefault="0000341A" w:rsidP="00D56FDF">
      <w:pPr>
        <w:widowControl w:val="0"/>
        <w:spacing w:line="228" w:lineRule="auto"/>
        <w:ind w:right="-285" w:firstLine="720"/>
        <w:jc w:val="both"/>
        <w:rPr>
          <w:rStyle w:val="af6"/>
          <w:b w:val="0"/>
          <w:bCs/>
          <w:color w:val="auto"/>
        </w:rPr>
      </w:pPr>
      <w:r w:rsidRPr="00CE76FA">
        <w:t>31</w:t>
      </w:r>
      <w:r w:rsidRPr="00CE76FA">
        <w:rPr>
          <w:bCs/>
        </w:rPr>
        <w:t xml:space="preserve">.2. К объектам </w:t>
      </w:r>
      <w:r w:rsidRPr="00CE76FA">
        <w:t>социально-культурного, коммунально-бытового назначения относя</w:t>
      </w:r>
      <w:r w:rsidRPr="00CE76FA">
        <w:t>т</w:t>
      </w:r>
      <w:r w:rsidRPr="00CE76FA">
        <w:t>ся здания и помещения, указанные в подпунктах 1-7 пункта 3.1 главы 3 нормативов. К пр</w:t>
      </w:r>
      <w:r w:rsidRPr="00CE76FA">
        <w:t>о</w:t>
      </w:r>
      <w:r w:rsidRPr="00CE76FA">
        <w:t>изводственным объектам относятся здания</w:t>
      </w:r>
      <w:r w:rsidRPr="00CE76FA">
        <w:rPr>
          <w:rStyle w:val="af6"/>
          <w:b w:val="0"/>
          <w:bCs/>
        </w:rPr>
        <w:t xml:space="preserve">, </w:t>
      </w:r>
      <w:r w:rsidRPr="00CE76FA">
        <w:rPr>
          <w:rStyle w:val="af6"/>
          <w:b w:val="0"/>
          <w:bCs/>
          <w:color w:val="auto"/>
        </w:rPr>
        <w:t>используемые для производства и сборочных р</w:t>
      </w:r>
      <w:r w:rsidRPr="00CE76FA">
        <w:rPr>
          <w:rStyle w:val="af6"/>
          <w:b w:val="0"/>
          <w:bCs/>
          <w:color w:val="auto"/>
        </w:rPr>
        <w:t>а</w:t>
      </w:r>
      <w:r w:rsidRPr="00CE76FA">
        <w:rPr>
          <w:rStyle w:val="af6"/>
          <w:b w:val="0"/>
          <w:bCs/>
          <w:color w:val="auto"/>
        </w:rPr>
        <w:t>бот, складские здания.</w:t>
      </w:r>
    </w:p>
    <w:p w:rsidR="0000341A" w:rsidRPr="00CE76FA" w:rsidRDefault="0000341A" w:rsidP="00D56FDF">
      <w:pPr>
        <w:widowControl w:val="0"/>
        <w:spacing w:line="228" w:lineRule="auto"/>
        <w:ind w:right="-285"/>
        <w:jc w:val="center"/>
      </w:pPr>
    </w:p>
    <w:p w:rsidR="0000341A" w:rsidRPr="00CE76FA" w:rsidRDefault="0000341A" w:rsidP="00D56FDF">
      <w:pPr>
        <w:widowControl w:val="0"/>
        <w:spacing w:line="240" w:lineRule="exact"/>
        <w:ind w:right="-285"/>
        <w:jc w:val="center"/>
        <w:rPr>
          <w:bCs/>
          <w:spacing w:val="-2"/>
        </w:rPr>
      </w:pPr>
      <w:r w:rsidRPr="00CE76FA">
        <w:rPr>
          <w:lang w:val="en-US"/>
        </w:rPr>
        <w:t>VIII</w:t>
      </w:r>
      <w:r w:rsidRPr="00CE76FA">
        <w:t>.</w:t>
      </w:r>
      <w:r w:rsidRPr="00CE76FA">
        <w:rPr>
          <w:bCs/>
          <w:spacing w:val="-2"/>
        </w:rPr>
        <w:t xml:space="preserve"> Расчетные показатели доступной среды </w:t>
      </w:r>
    </w:p>
    <w:p w:rsidR="0000341A" w:rsidRPr="00CE76FA" w:rsidRDefault="0000341A" w:rsidP="00D56FDF">
      <w:pPr>
        <w:widowControl w:val="0"/>
        <w:spacing w:line="240" w:lineRule="exact"/>
        <w:ind w:right="-285"/>
        <w:jc w:val="center"/>
        <w:rPr>
          <w:bCs/>
          <w:spacing w:val="-2"/>
        </w:rPr>
      </w:pPr>
      <w:r w:rsidRPr="00CE76FA">
        <w:rPr>
          <w:bCs/>
          <w:spacing w:val="-2"/>
        </w:rPr>
        <w:t>для маломобильных групп населения</w:t>
      </w:r>
    </w:p>
    <w:p w:rsidR="0000341A" w:rsidRPr="00CE76FA" w:rsidRDefault="0000341A" w:rsidP="00D56FDF">
      <w:pPr>
        <w:widowControl w:val="0"/>
        <w:ind w:right="-285"/>
        <w:jc w:val="center"/>
        <w:rPr>
          <w:b/>
          <w:bCs/>
        </w:rPr>
      </w:pPr>
    </w:p>
    <w:p w:rsidR="0000341A" w:rsidRPr="00CE76FA" w:rsidRDefault="0000341A" w:rsidP="00D56FDF">
      <w:pPr>
        <w:pStyle w:val="a4"/>
        <w:widowControl w:val="0"/>
        <w:spacing w:line="240" w:lineRule="exact"/>
        <w:ind w:right="-285"/>
        <w:jc w:val="center"/>
        <w:rPr>
          <w:rFonts w:ascii="Times New Roman" w:hAnsi="Times New Roman"/>
          <w:bCs/>
          <w:spacing w:val="-2"/>
          <w:sz w:val="24"/>
          <w:szCs w:val="24"/>
        </w:rPr>
      </w:pPr>
      <w:r w:rsidRPr="00CE76FA">
        <w:rPr>
          <w:rFonts w:ascii="Times New Roman" w:hAnsi="Times New Roman"/>
          <w:sz w:val="24"/>
          <w:szCs w:val="24"/>
        </w:rPr>
        <w:t>32.</w:t>
      </w:r>
      <w:r w:rsidRPr="00CE76FA">
        <w:rPr>
          <w:rFonts w:ascii="Times New Roman" w:hAnsi="Times New Roman"/>
          <w:bCs/>
          <w:spacing w:val="-2"/>
          <w:sz w:val="24"/>
          <w:szCs w:val="24"/>
        </w:rPr>
        <w:t xml:space="preserve"> Обеспечение доступности объектов социальной и транспортной </w:t>
      </w:r>
    </w:p>
    <w:p w:rsidR="0000341A" w:rsidRPr="00CE76FA" w:rsidRDefault="0000341A" w:rsidP="00D56FDF">
      <w:pPr>
        <w:pStyle w:val="a4"/>
        <w:widowControl w:val="0"/>
        <w:spacing w:line="240" w:lineRule="exact"/>
        <w:ind w:right="-285"/>
        <w:jc w:val="center"/>
        <w:rPr>
          <w:rFonts w:ascii="Times New Roman" w:hAnsi="Times New Roman"/>
          <w:sz w:val="24"/>
          <w:szCs w:val="24"/>
        </w:rPr>
      </w:pPr>
      <w:r w:rsidRPr="00CE76FA">
        <w:rPr>
          <w:rFonts w:ascii="Times New Roman" w:hAnsi="Times New Roman"/>
          <w:bCs/>
          <w:spacing w:val="-2"/>
          <w:sz w:val="24"/>
          <w:szCs w:val="24"/>
        </w:rPr>
        <w:t>инфраструктуры для маломобильных групп населения</w:t>
      </w:r>
    </w:p>
    <w:p w:rsidR="0000341A" w:rsidRPr="00CE76FA" w:rsidRDefault="0000341A" w:rsidP="00D56FDF">
      <w:pPr>
        <w:widowControl w:val="0"/>
        <w:autoSpaceDE w:val="0"/>
        <w:autoSpaceDN w:val="0"/>
        <w:adjustRightInd w:val="0"/>
        <w:spacing w:line="228" w:lineRule="auto"/>
        <w:ind w:right="-285" w:firstLine="709"/>
        <w:jc w:val="both"/>
      </w:pPr>
    </w:p>
    <w:p w:rsidR="0000341A" w:rsidRPr="00CE76FA" w:rsidRDefault="0000341A" w:rsidP="00D56FDF">
      <w:pPr>
        <w:widowControl w:val="0"/>
        <w:autoSpaceDE w:val="0"/>
        <w:autoSpaceDN w:val="0"/>
        <w:adjustRightInd w:val="0"/>
        <w:ind w:right="-285" w:firstLine="709"/>
        <w:jc w:val="both"/>
        <w:rPr>
          <w:bCs/>
        </w:rPr>
      </w:pPr>
      <w:r w:rsidRPr="00CE76FA">
        <w:t>32</w:t>
      </w:r>
      <w:r w:rsidRPr="00CE76FA">
        <w:rPr>
          <w:bCs/>
        </w:rPr>
        <w:t>.1.</w:t>
      </w:r>
      <w:r w:rsidRPr="00CE76FA">
        <w:t> </w:t>
      </w:r>
      <w:r w:rsidRPr="00CE76FA">
        <w:rPr>
          <w:bCs/>
          <w:spacing w:val="-2"/>
        </w:rPr>
        <w:t>При проектировании и реконструкции объектов социальной инфраструктуры</w:t>
      </w:r>
      <w:r w:rsidRPr="00CE76FA">
        <w:rPr>
          <w:bCs/>
        </w:rPr>
        <w:t xml:space="preserve"> сл</w:t>
      </w:r>
      <w:r w:rsidRPr="00CE76FA">
        <w:rPr>
          <w:bCs/>
        </w:rPr>
        <w:t>е</w:t>
      </w:r>
      <w:r w:rsidRPr="00CE76FA">
        <w:rPr>
          <w:bCs/>
        </w:rPr>
        <w:lastRenderedPageBreak/>
        <w:t xml:space="preserve">дует </w:t>
      </w:r>
      <w:r w:rsidRPr="00CE76FA">
        <w:rPr>
          <w:bCs/>
          <w:spacing w:val="-3"/>
        </w:rPr>
        <w:t>обеспечивать доступность объектов социальной инфраструктуры</w:t>
      </w:r>
      <w:r w:rsidRPr="00CE76FA">
        <w:rPr>
          <w:bCs/>
        </w:rPr>
        <w:t xml:space="preserve"> для инвалидов и мал</w:t>
      </w:r>
      <w:r w:rsidRPr="00CE76FA">
        <w:rPr>
          <w:bCs/>
        </w:rPr>
        <w:t>о</w:t>
      </w:r>
      <w:r w:rsidRPr="00CE76FA">
        <w:rPr>
          <w:bCs/>
        </w:rPr>
        <w:t>мобильных групп населения</w:t>
      </w:r>
      <w:r w:rsidRPr="00CE76FA">
        <w:rPr>
          <w:bCs/>
          <w:spacing w:val="-2"/>
        </w:rPr>
        <w:t xml:space="preserve"> в соответствии с требованиями </w:t>
      </w:r>
      <w:r w:rsidRPr="00CE76FA">
        <w:t>Федерального закона от 24.11.1995 № 181-ФЗ «О социальной защите инвалидов в Российской Федерации»,СП 59.13330.2012</w:t>
      </w:r>
      <w:r w:rsidRPr="00CE76FA">
        <w:rPr>
          <w:bCs/>
        </w:rPr>
        <w:t>, СП 35-101, СП 35-102,</w:t>
      </w:r>
      <w:r w:rsidRPr="00CE76FA">
        <w:rPr>
          <w:bCs/>
          <w:spacing w:val="-2"/>
        </w:rPr>
        <w:t xml:space="preserve"> СП 31-102, СП 35-103, ВСН 62-91*, РДС 35-201.</w:t>
      </w:r>
    </w:p>
    <w:p w:rsidR="0000341A" w:rsidRPr="00CE76FA" w:rsidRDefault="0000341A" w:rsidP="00D56FDF">
      <w:pPr>
        <w:widowControl w:val="0"/>
        <w:autoSpaceDE w:val="0"/>
        <w:autoSpaceDN w:val="0"/>
        <w:adjustRightInd w:val="0"/>
        <w:ind w:right="-285" w:firstLine="709"/>
        <w:jc w:val="both"/>
        <w:rPr>
          <w:bCs/>
        </w:rPr>
      </w:pPr>
      <w:r w:rsidRPr="00CE76FA">
        <w:t>32</w:t>
      </w:r>
      <w:r w:rsidRPr="00CE76FA">
        <w:rPr>
          <w:bCs/>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w:t>
      </w:r>
      <w:r w:rsidRPr="00CE76FA">
        <w:rPr>
          <w:bCs/>
        </w:rPr>
        <w:t>е</w:t>
      </w:r>
      <w:r w:rsidRPr="00CE76FA">
        <w:rPr>
          <w:bCs/>
        </w:rPr>
        <w:t>ления устанавливаются заданием на проектирование. Согласование задания на проектиров</w:t>
      </w:r>
      <w:r w:rsidRPr="00CE76FA">
        <w:rPr>
          <w:bCs/>
        </w:rPr>
        <w:t>а</w:t>
      </w:r>
      <w:r w:rsidRPr="00CE76FA">
        <w:rPr>
          <w:bCs/>
        </w:rPr>
        <w:t>ние производится с участием уполномоченных органов в сфере социальной защиты насел</w:t>
      </w:r>
      <w:r w:rsidRPr="00CE76FA">
        <w:rPr>
          <w:bCs/>
        </w:rPr>
        <w:t>е</w:t>
      </w:r>
      <w:r w:rsidRPr="00CE76FA">
        <w:rPr>
          <w:bCs/>
        </w:rPr>
        <w:t>ния и общественных организаций инвалидов.</w:t>
      </w:r>
    </w:p>
    <w:p w:rsidR="0000341A" w:rsidRPr="00CE76FA" w:rsidRDefault="0000341A" w:rsidP="00D56FDF">
      <w:pPr>
        <w:widowControl w:val="0"/>
        <w:ind w:right="-285" w:firstLine="709"/>
        <w:jc w:val="both"/>
        <w:rPr>
          <w:bCs/>
        </w:rPr>
      </w:pPr>
      <w:r w:rsidRPr="00CE76FA">
        <w:t>32</w:t>
      </w:r>
      <w:r w:rsidRPr="00CE76FA">
        <w:rPr>
          <w:bCs/>
        </w:rPr>
        <w:t>.3. К объектам, подлежащим оснащению специальными приспособлениями и об</w:t>
      </w:r>
      <w:r w:rsidRPr="00CE76FA">
        <w:rPr>
          <w:bCs/>
        </w:rPr>
        <w:t>о</w:t>
      </w:r>
      <w:r w:rsidRPr="00CE76FA">
        <w:rPr>
          <w:bCs/>
        </w:rPr>
        <w:t>рудованием для свободного передвижения и доступа инвалидов и маломобильных граждан, относятся:</w:t>
      </w:r>
    </w:p>
    <w:p w:rsidR="0000341A" w:rsidRPr="00CE76FA" w:rsidRDefault="0000341A" w:rsidP="00D56FDF">
      <w:pPr>
        <w:widowControl w:val="0"/>
        <w:ind w:right="-285" w:firstLine="709"/>
        <w:jc w:val="both"/>
        <w:rPr>
          <w:bCs/>
        </w:rPr>
      </w:pPr>
      <w:r w:rsidRPr="00CE76FA">
        <w:rPr>
          <w:bCs/>
        </w:rPr>
        <w:t>1) жилые и административные здания и сооружения;</w:t>
      </w:r>
    </w:p>
    <w:p w:rsidR="0000341A" w:rsidRPr="00CE76FA" w:rsidRDefault="0000341A" w:rsidP="00D56FDF">
      <w:pPr>
        <w:widowControl w:val="0"/>
        <w:ind w:right="-285" w:firstLine="709"/>
        <w:jc w:val="both"/>
        <w:rPr>
          <w:bCs/>
        </w:rPr>
      </w:pPr>
      <w:r w:rsidRPr="00CE76FA">
        <w:rPr>
          <w:bCs/>
        </w:rPr>
        <w:t>2) объекты культуры и культурно-зрелищные сооружения (театры, библиотеки, музеи, места отправления религиозных обрядов и т. д.);</w:t>
      </w:r>
    </w:p>
    <w:p w:rsidR="0000341A" w:rsidRPr="00CE76FA" w:rsidRDefault="0000341A" w:rsidP="00D56FDF">
      <w:pPr>
        <w:widowControl w:val="0"/>
        <w:ind w:right="-285" w:firstLine="709"/>
        <w:jc w:val="both"/>
        <w:rPr>
          <w:bCs/>
        </w:rPr>
      </w:pPr>
      <w:r w:rsidRPr="00CE76FA">
        <w:rPr>
          <w:bCs/>
        </w:rPr>
        <w:t>3) объекты и организации образования и науки, здравоохранения и социальной защ</w:t>
      </w:r>
      <w:r w:rsidRPr="00CE76FA">
        <w:rPr>
          <w:bCs/>
        </w:rPr>
        <w:t>и</w:t>
      </w:r>
      <w:r w:rsidRPr="00CE76FA">
        <w:rPr>
          <w:bCs/>
        </w:rPr>
        <w:t xml:space="preserve">ты населения; </w:t>
      </w:r>
    </w:p>
    <w:p w:rsidR="0000341A" w:rsidRPr="00CE76FA" w:rsidRDefault="0000341A" w:rsidP="00D56FDF">
      <w:pPr>
        <w:widowControl w:val="0"/>
        <w:ind w:right="-285" w:firstLine="709"/>
        <w:jc w:val="both"/>
        <w:rPr>
          <w:bCs/>
        </w:rPr>
      </w:pPr>
      <w:r w:rsidRPr="00CE76FA">
        <w:rPr>
          <w:bCs/>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0341A" w:rsidRPr="00CE76FA" w:rsidRDefault="0000341A" w:rsidP="00D56FDF">
      <w:pPr>
        <w:widowControl w:val="0"/>
        <w:ind w:right="-285" w:firstLine="709"/>
        <w:jc w:val="both"/>
        <w:rPr>
          <w:bCs/>
        </w:rPr>
      </w:pPr>
      <w:r w:rsidRPr="00CE76FA">
        <w:rPr>
          <w:bCs/>
        </w:rPr>
        <w:t xml:space="preserve">5) гостиницы, отели, иные места временного проживания; </w:t>
      </w:r>
    </w:p>
    <w:p w:rsidR="0000341A" w:rsidRPr="00CE76FA" w:rsidRDefault="0000341A" w:rsidP="00D56FDF">
      <w:pPr>
        <w:widowControl w:val="0"/>
        <w:ind w:right="-285" w:firstLine="709"/>
        <w:jc w:val="both"/>
        <w:rPr>
          <w:bCs/>
        </w:rPr>
      </w:pPr>
      <w:r w:rsidRPr="00CE76FA">
        <w:rPr>
          <w:bCs/>
        </w:rPr>
        <w:t>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w:t>
      </w:r>
      <w:r w:rsidRPr="00CE76FA">
        <w:rPr>
          <w:bCs/>
        </w:rPr>
        <w:t>о</w:t>
      </w:r>
      <w:r w:rsidRPr="00CE76FA">
        <w:rPr>
          <w:bCs/>
        </w:rPr>
        <w:t xml:space="preserve">ровительного и рекреационного назначения, аллеи и пешеходные дорожки; </w:t>
      </w:r>
    </w:p>
    <w:p w:rsidR="0000341A" w:rsidRPr="00CE76FA" w:rsidRDefault="0000341A" w:rsidP="00D56FDF">
      <w:pPr>
        <w:widowControl w:val="0"/>
        <w:ind w:right="-285" w:firstLine="709"/>
        <w:jc w:val="both"/>
        <w:rPr>
          <w:bCs/>
        </w:rPr>
      </w:pPr>
      <w:r w:rsidRPr="00CE76FA">
        <w:rPr>
          <w:bCs/>
        </w:rPr>
        <w:t>7) здания и сооружения, предназначенные для работы с пользователями услугами св</w:t>
      </w:r>
      <w:r w:rsidRPr="00CE76FA">
        <w:rPr>
          <w:bCs/>
        </w:rPr>
        <w:t>я</w:t>
      </w:r>
      <w:r w:rsidRPr="00CE76FA">
        <w:rPr>
          <w:bCs/>
        </w:rPr>
        <w:t xml:space="preserve">зи, в том числе места оказания услуг связи и их оплаты на объектах связи; </w:t>
      </w:r>
    </w:p>
    <w:p w:rsidR="0000341A" w:rsidRPr="00CE76FA" w:rsidRDefault="0000341A" w:rsidP="00D56FDF">
      <w:pPr>
        <w:widowControl w:val="0"/>
        <w:ind w:right="-285" w:firstLine="709"/>
        <w:jc w:val="both"/>
        <w:rPr>
          <w:bCs/>
        </w:rPr>
      </w:pPr>
      <w:r w:rsidRPr="00CE76FA">
        <w:rPr>
          <w:bCs/>
        </w:rPr>
        <w:t>8) объекты и сооружения транспортного обслуживания населения, в том числе желе</w:t>
      </w:r>
      <w:r w:rsidRPr="00CE76FA">
        <w:rPr>
          <w:bCs/>
        </w:rPr>
        <w:t>з</w:t>
      </w:r>
      <w:r w:rsidRPr="00CE76FA">
        <w:rPr>
          <w:bCs/>
        </w:rPr>
        <w:t xml:space="preserve">нодорожные вокзалы, автовокзалы, другие объекты автомобильного, железнодорожного, водного и воздушного транспорта, обслуживающие население; </w:t>
      </w:r>
    </w:p>
    <w:p w:rsidR="0000341A" w:rsidRPr="00CE76FA" w:rsidRDefault="0000341A" w:rsidP="00D56FDF">
      <w:pPr>
        <w:widowControl w:val="0"/>
        <w:ind w:right="-285" w:firstLine="709"/>
        <w:jc w:val="both"/>
        <w:rPr>
          <w:bCs/>
        </w:rPr>
      </w:pPr>
      <w:r w:rsidRPr="00CE76FA">
        <w:rPr>
          <w:bCs/>
        </w:rPr>
        <w:t>9) станции и остановки всех видов городского и пригородного транспорта; произво</w:t>
      </w:r>
      <w:r w:rsidRPr="00CE76FA">
        <w:rPr>
          <w:bCs/>
        </w:rPr>
        <w:t>д</w:t>
      </w:r>
      <w:r w:rsidRPr="00CE76FA">
        <w:rPr>
          <w:bCs/>
        </w:rPr>
        <w:t xml:space="preserve">ственные объекты, объекты малого бизнеса и другие места приложения труда; </w:t>
      </w:r>
    </w:p>
    <w:p w:rsidR="0000341A" w:rsidRPr="00CE76FA" w:rsidRDefault="0000341A" w:rsidP="00D56FDF">
      <w:pPr>
        <w:widowControl w:val="0"/>
        <w:ind w:right="-285" w:firstLine="709"/>
        <w:jc w:val="both"/>
        <w:rPr>
          <w:bCs/>
        </w:rPr>
      </w:pPr>
      <w:r w:rsidRPr="00CE76FA">
        <w:rPr>
          <w:bCs/>
        </w:rPr>
        <w:t xml:space="preserve">10) тротуары, переходы улиц, дорог и магистралей; </w:t>
      </w:r>
    </w:p>
    <w:p w:rsidR="0000341A" w:rsidRPr="00CE76FA" w:rsidRDefault="0000341A" w:rsidP="00D56FDF">
      <w:pPr>
        <w:widowControl w:val="0"/>
        <w:ind w:right="-285" w:firstLine="709"/>
        <w:jc w:val="both"/>
        <w:rPr>
          <w:bCs/>
        </w:rPr>
      </w:pPr>
      <w:r w:rsidRPr="00CE76FA">
        <w:rPr>
          <w:bCs/>
        </w:rPr>
        <w:t>11) прилегающие к вышеперечисленным зданиям и сооружениям территории и пл</w:t>
      </w:r>
      <w:r w:rsidRPr="00CE76FA">
        <w:rPr>
          <w:bCs/>
        </w:rPr>
        <w:t>о</w:t>
      </w:r>
      <w:r w:rsidRPr="00CE76FA">
        <w:rPr>
          <w:bCs/>
        </w:rPr>
        <w:t>щади.</w:t>
      </w:r>
    </w:p>
    <w:p w:rsidR="0000341A" w:rsidRPr="00CE76FA" w:rsidRDefault="0000341A" w:rsidP="00D56FDF">
      <w:pPr>
        <w:widowControl w:val="0"/>
        <w:ind w:right="-285" w:firstLine="709"/>
        <w:jc w:val="both"/>
        <w:rPr>
          <w:bCs/>
        </w:rPr>
      </w:pPr>
      <w:r w:rsidRPr="00CE76FA">
        <w:t>32</w:t>
      </w:r>
      <w:r w:rsidRPr="00CE76FA">
        <w:rPr>
          <w:bCs/>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0341A" w:rsidRPr="00CE76FA" w:rsidRDefault="0000341A" w:rsidP="00D56FDF">
      <w:pPr>
        <w:widowControl w:val="0"/>
        <w:ind w:right="-285" w:firstLine="709"/>
        <w:jc w:val="both"/>
        <w:rPr>
          <w:bCs/>
        </w:rPr>
      </w:pPr>
      <w:r w:rsidRPr="00CE76FA">
        <w:rPr>
          <w:bCs/>
        </w:rPr>
        <w:t>1) беспрепятственное передвижение по участку к зданию или по территории предпр</w:t>
      </w:r>
      <w:r w:rsidRPr="00CE76FA">
        <w:rPr>
          <w:bCs/>
        </w:rPr>
        <w:t>и</w:t>
      </w:r>
      <w:r w:rsidRPr="00CE76FA">
        <w:rPr>
          <w:bCs/>
        </w:rPr>
        <w:t xml:space="preserve">ятия, комплекса сооружений; </w:t>
      </w:r>
    </w:p>
    <w:p w:rsidR="0000341A" w:rsidRPr="00CE76FA" w:rsidRDefault="0000341A" w:rsidP="00D56FDF">
      <w:pPr>
        <w:widowControl w:val="0"/>
        <w:ind w:right="-285" w:firstLine="709"/>
        <w:jc w:val="both"/>
        <w:rPr>
          <w:bCs/>
        </w:rPr>
      </w:pPr>
      <w:r w:rsidRPr="00CE76FA">
        <w:rPr>
          <w:bCs/>
        </w:rPr>
        <w:t>2) досягаемость мест целевого посещения и беспрепятственность перемещения вну</w:t>
      </w:r>
      <w:r w:rsidRPr="00CE76FA">
        <w:rPr>
          <w:bCs/>
        </w:rPr>
        <w:t>т</w:t>
      </w:r>
      <w:r w:rsidRPr="00CE76FA">
        <w:rPr>
          <w:bCs/>
        </w:rPr>
        <w:t>ри зданий и сооружений;</w:t>
      </w:r>
    </w:p>
    <w:p w:rsidR="0000341A" w:rsidRPr="00CE76FA" w:rsidRDefault="0000341A" w:rsidP="00D56FDF">
      <w:pPr>
        <w:widowControl w:val="0"/>
        <w:ind w:right="-285" w:firstLine="709"/>
        <w:jc w:val="both"/>
        <w:rPr>
          <w:bCs/>
        </w:rPr>
      </w:pPr>
      <w:r w:rsidRPr="00CE76FA">
        <w:rPr>
          <w:bCs/>
        </w:rPr>
        <w:t>3) безопасность путей движения (в том числе эвакуационных), а также мест прожив</w:t>
      </w:r>
      <w:r w:rsidRPr="00CE76FA">
        <w:rPr>
          <w:bCs/>
        </w:rPr>
        <w:t>а</w:t>
      </w:r>
      <w:r w:rsidRPr="00CE76FA">
        <w:rPr>
          <w:bCs/>
        </w:rPr>
        <w:t>ния, обслуживания и приложения труда;</w:t>
      </w:r>
    </w:p>
    <w:p w:rsidR="0000341A" w:rsidRPr="00CE76FA" w:rsidRDefault="0000341A" w:rsidP="00D56FDF">
      <w:pPr>
        <w:widowControl w:val="0"/>
        <w:ind w:right="-285" w:firstLine="709"/>
        <w:jc w:val="both"/>
        <w:rPr>
          <w:bCs/>
        </w:rPr>
      </w:pPr>
      <w:r w:rsidRPr="00CE76FA">
        <w:rPr>
          <w:bCs/>
        </w:rPr>
        <w:t>4) информаци</w:t>
      </w:r>
      <w:r w:rsidRPr="00CE76FA">
        <w:rPr>
          <w:bCs/>
          <w:spacing w:val="-2"/>
        </w:rPr>
        <w:t xml:space="preserve">онную поддержку </w:t>
      </w:r>
      <w:r w:rsidRPr="00CE76FA">
        <w:rPr>
          <w:bCs/>
        </w:rPr>
        <w:t xml:space="preserve">маломобильных групп населения </w:t>
      </w:r>
      <w:r w:rsidRPr="00CE76FA">
        <w:rPr>
          <w:bCs/>
          <w:spacing w:val="-2"/>
        </w:rPr>
        <w:t>на всех путях дв</w:t>
      </w:r>
      <w:r w:rsidRPr="00CE76FA">
        <w:rPr>
          <w:bCs/>
          <w:spacing w:val="-2"/>
        </w:rPr>
        <w:t>и</w:t>
      </w:r>
      <w:r w:rsidRPr="00CE76FA">
        <w:rPr>
          <w:bCs/>
          <w:spacing w:val="-2"/>
        </w:rPr>
        <w:t>жения.</w:t>
      </w:r>
    </w:p>
    <w:p w:rsidR="0000341A" w:rsidRPr="00CE76FA" w:rsidRDefault="0000341A" w:rsidP="00D56FDF">
      <w:pPr>
        <w:widowControl w:val="0"/>
        <w:ind w:right="-285" w:firstLine="709"/>
        <w:jc w:val="both"/>
        <w:rPr>
          <w:bCs/>
        </w:rPr>
      </w:pPr>
      <w:r w:rsidRPr="00CE76FA">
        <w:t>32</w:t>
      </w:r>
      <w:r w:rsidRPr="00CE76FA">
        <w:rPr>
          <w:bCs/>
        </w:rPr>
        <w:t>.5. Жилые районы населенных пунктов и их улично-дорожная сеть должны прое</w:t>
      </w:r>
      <w:r w:rsidRPr="00CE76FA">
        <w:rPr>
          <w:bCs/>
        </w:rPr>
        <w:t>к</w:t>
      </w:r>
      <w:r w:rsidRPr="00CE76FA">
        <w:rPr>
          <w:bCs/>
        </w:rPr>
        <w:t>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00341A" w:rsidRPr="00CE76FA" w:rsidRDefault="0000341A" w:rsidP="00D56FDF">
      <w:pPr>
        <w:pStyle w:val="S0"/>
        <w:widowControl w:val="0"/>
        <w:spacing w:line="240" w:lineRule="auto"/>
        <w:ind w:right="-285"/>
        <w:rPr>
          <w:rFonts w:ascii="Times New Roman" w:hAnsi="Times New Roman"/>
          <w:szCs w:val="24"/>
        </w:rPr>
      </w:pPr>
      <w:r w:rsidRPr="00CE76FA">
        <w:rPr>
          <w:rFonts w:ascii="Times New Roman" w:hAnsi="Times New Roman"/>
          <w:szCs w:val="24"/>
        </w:rPr>
        <w:t>32.6. Уклоны пешеходных дорожек и тротуаров, которые предназначаются для пол</w:t>
      </w:r>
      <w:r w:rsidRPr="00CE76FA">
        <w:rPr>
          <w:rFonts w:ascii="Times New Roman" w:hAnsi="Times New Roman"/>
          <w:szCs w:val="24"/>
        </w:rPr>
        <w:t>ь</w:t>
      </w:r>
      <w:r w:rsidRPr="00CE76FA">
        <w:rPr>
          <w:rFonts w:ascii="Times New Roman" w:hAnsi="Times New Roman"/>
          <w:szCs w:val="24"/>
        </w:rPr>
        <w:t>зования инвалидами на креслах-колясках и престарелыми, не должны превышать: продол</w:t>
      </w:r>
      <w:r w:rsidRPr="00CE76FA">
        <w:rPr>
          <w:rFonts w:ascii="Times New Roman" w:hAnsi="Times New Roman"/>
          <w:szCs w:val="24"/>
        </w:rPr>
        <w:t>ь</w:t>
      </w:r>
      <w:r w:rsidRPr="00CE76FA">
        <w:rPr>
          <w:rFonts w:ascii="Times New Roman" w:hAnsi="Times New Roman"/>
          <w:szCs w:val="24"/>
        </w:rPr>
        <w:t>ный – 5 % , поперечный – 1 %. В случаях, когда по условиям рельефа невозможно обесп</w:t>
      </w:r>
      <w:r w:rsidRPr="00CE76FA">
        <w:rPr>
          <w:rFonts w:ascii="Times New Roman" w:hAnsi="Times New Roman"/>
          <w:szCs w:val="24"/>
        </w:rPr>
        <w:t>е</w:t>
      </w:r>
      <w:r w:rsidRPr="00CE76FA">
        <w:rPr>
          <w:rFonts w:ascii="Times New Roman" w:hAnsi="Times New Roman"/>
          <w:szCs w:val="24"/>
        </w:rPr>
        <w:t>чить указанные пределы, допускается увеличивать продольный уклон до 10 % на протяж</w:t>
      </w:r>
      <w:r w:rsidRPr="00CE76FA">
        <w:rPr>
          <w:rFonts w:ascii="Times New Roman" w:hAnsi="Times New Roman"/>
          <w:szCs w:val="24"/>
        </w:rPr>
        <w:t>е</w:t>
      </w:r>
      <w:r w:rsidRPr="00CE76FA">
        <w:rPr>
          <w:rFonts w:ascii="Times New Roman" w:hAnsi="Times New Roman"/>
          <w:szCs w:val="24"/>
        </w:rPr>
        <w:t xml:space="preserve">нии не более </w:t>
      </w:r>
      <w:smartTag w:uri="urn:schemas-microsoft-com:office:smarttags" w:element="metricconverter">
        <w:smartTagPr>
          <w:attr w:name="ProductID" w:val="12 м"/>
        </w:smartTagPr>
        <w:r w:rsidRPr="00CE76FA">
          <w:rPr>
            <w:rFonts w:ascii="Times New Roman" w:hAnsi="Times New Roman"/>
            <w:szCs w:val="24"/>
          </w:rPr>
          <w:t>12 м</w:t>
        </w:r>
      </w:smartTag>
      <w:r w:rsidRPr="00CE76FA">
        <w:rPr>
          <w:rFonts w:ascii="Times New Roman" w:hAnsi="Times New Roman"/>
          <w:szCs w:val="24"/>
        </w:rPr>
        <w:t xml:space="preserve"> пути с устройством горизонтальных промежуточных площадок вдоль спуска.</w:t>
      </w:r>
    </w:p>
    <w:p w:rsidR="0000341A" w:rsidRPr="00CE76FA" w:rsidRDefault="0000341A" w:rsidP="00D56FDF">
      <w:pPr>
        <w:pStyle w:val="S0"/>
        <w:widowControl w:val="0"/>
        <w:spacing w:line="240" w:lineRule="auto"/>
        <w:ind w:right="-285"/>
        <w:rPr>
          <w:rFonts w:ascii="Times New Roman" w:hAnsi="Times New Roman"/>
          <w:szCs w:val="24"/>
        </w:rPr>
      </w:pPr>
      <w:r w:rsidRPr="00CE76FA">
        <w:rPr>
          <w:rFonts w:ascii="Times New Roman" w:hAnsi="Times New Roman"/>
          <w:szCs w:val="24"/>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CE76FA">
          <w:rPr>
            <w:rFonts w:ascii="Times New Roman" w:hAnsi="Times New Roman"/>
            <w:szCs w:val="24"/>
          </w:rPr>
          <w:t>3 м</w:t>
        </w:r>
      </w:smartTag>
      <w:r w:rsidRPr="00CE76FA">
        <w:rPr>
          <w:rFonts w:ascii="Times New Roman" w:hAnsi="Times New Roman"/>
          <w:szCs w:val="24"/>
        </w:rPr>
        <w:t xml:space="preserve">, длина – не менее </w:t>
      </w:r>
      <w:smartTag w:uri="urn:schemas-microsoft-com:office:smarttags" w:element="metricconverter">
        <w:smartTagPr>
          <w:attr w:name="ProductID" w:val="2 м"/>
        </w:smartTagPr>
        <w:r w:rsidRPr="00CE76FA">
          <w:rPr>
            <w:rFonts w:ascii="Times New Roman" w:hAnsi="Times New Roman"/>
            <w:szCs w:val="24"/>
          </w:rPr>
          <w:t>2 м</w:t>
        </w:r>
      </w:smartTag>
      <w:r w:rsidRPr="00CE76FA">
        <w:rPr>
          <w:rFonts w:ascii="Times New Roman" w:hAnsi="Times New Roman"/>
          <w:szCs w:val="24"/>
        </w:rPr>
        <w:t>.</w:t>
      </w:r>
    </w:p>
    <w:p w:rsidR="0000341A" w:rsidRPr="00CE76FA" w:rsidRDefault="0000341A" w:rsidP="00D56FDF">
      <w:pPr>
        <w:pStyle w:val="S0"/>
        <w:widowControl w:val="0"/>
        <w:spacing w:line="240" w:lineRule="auto"/>
        <w:ind w:right="-285"/>
        <w:rPr>
          <w:rFonts w:ascii="Times New Roman" w:hAnsi="Times New Roman"/>
          <w:szCs w:val="24"/>
        </w:rPr>
      </w:pPr>
      <w:r w:rsidRPr="00CE76FA">
        <w:rPr>
          <w:rFonts w:ascii="Times New Roman" w:hAnsi="Times New Roman"/>
          <w:szCs w:val="24"/>
        </w:rPr>
        <w:lastRenderedPageBreak/>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CE76FA">
          <w:rPr>
            <w:rFonts w:ascii="Times New Roman" w:hAnsi="Times New Roman"/>
            <w:szCs w:val="24"/>
          </w:rPr>
          <w:t>0,1 м</w:t>
        </w:r>
      </w:smartTag>
      <w:r w:rsidRPr="00CE76FA">
        <w:rPr>
          <w:rFonts w:ascii="Times New Roman" w:hAnsi="Times New Roman"/>
          <w:szCs w:val="24"/>
        </w:rPr>
        <w:t>.</w:t>
      </w:r>
    </w:p>
    <w:p w:rsidR="0000341A" w:rsidRPr="00CE76FA" w:rsidRDefault="0000341A" w:rsidP="00D56FDF">
      <w:pPr>
        <w:widowControl w:val="0"/>
        <w:ind w:right="-285" w:firstLine="709"/>
        <w:jc w:val="both"/>
        <w:rPr>
          <w:bCs/>
        </w:rPr>
      </w:pPr>
      <w:r w:rsidRPr="00CE76FA">
        <w:t>32</w:t>
      </w:r>
      <w:r w:rsidRPr="00CE76FA">
        <w:rPr>
          <w:bCs/>
        </w:rPr>
        <w:t>.9. Объекты социальной инфраструктуры должны оснащаться следующими спец</w:t>
      </w:r>
      <w:r w:rsidRPr="00CE76FA">
        <w:rPr>
          <w:bCs/>
        </w:rPr>
        <w:t>и</w:t>
      </w:r>
      <w:r w:rsidRPr="00CE76FA">
        <w:rPr>
          <w:bCs/>
        </w:rPr>
        <w:t>альными приспособлениями и оборудованием:</w:t>
      </w:r>
    </w:p>
    <w:p w:rsidR="0000341A" w:rsidRPr="00CE76FA" w:rsidRDefault="0000341A" w:rsidP="00D56FDF">
      <w:pPr>
        <w:widowControl w:val="0"/>
        <w:ind w:right="-285" w:firstLine="709"/>
        <w:jc w:val="both"/>
        <w:rPr>
          <w:bCs/>
        </w:rPr>
      </w:pPr>
      <w:r w:rsidRPr="00CE76FA">
        <w:rPr>
          <w:bCs/>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0341A" w:rsidRPr="00CE76FA" w:rsidRDefault="0000341A" w:rsidP="00D56FDF">
      <w:pPr>
        <w:widowControl w:val="0"/>
        <w:ind w:right="-285" w:firstLine="709"/>
        <w:jc w:val="both"/>
        <w:rPr>
          <w:bCs/>
        </w:rPr>
      </w:pPr>
      <w:r w:rsidRPr="00CE76FA">
        <w:rPr>
          <w:bCs/>
        </w:rPr>
        <w:t>2) телефонами-автоматами или иными средствами связи, доступными для инвалидов;</w:t>
      </w:r>
    </w:p>
    <w:p w:rsidR="0000341A" w:rsidRPr="00CE76FA" w:rsidRDefault="0000341A" w:rsidP="00D56FDF">
      <w:pPr>
        <w:widowControl w:val="0"/>
        <w:ind w:right="-285" w:firstLine="709"/>
        <w:jc w:val="both"/>
        <w:rPr>
          <w:bCs/>
        </w:rPr>
      </w:pPr>
      <w:r w:rsidRPr="00CE76FA">
        <w:rPr>
          <w:bCs/>
        </w:rPr>
        <w:t>3) санитарно-гигиеническими помещениями;</w:t>
      </w:r>
    </w:p>
    <w:p w:rsidR="0000341A" w:rsidRPr="00CE76FA" w:rsidRDefault="0000341A" w:rsidP="00D56FDF">
      <w:pPr>
        <w:widowControl w:val="0"/>
        <w:ind w:right="-285" w:firstLine="709"/>
        <w:jc w:val="both"/>
        <w:rPr>
          <w:bCs/>
        </w:rPr>
      </w:pPr>
      <w:r w:rsidRPr="00CE76FA">
        <w:rPr>
          <w:bCs/>
        </w:rPr>
        <w:t>4) пандусами и поручнями у лестниц при входах в здания;</w:t>
      </w:r>
    </w:p>
    <w:p w:rsidR="0000341A" w:rsidRPr="00CE76FA" w:rsidRDefault="0000341A" w:rsidP="00D56FDF">
      <w:pPr>
        <w:widowControl w:val="0"/>
        <w:ind w:right="-285" w:firstLine="709"/>
        <w:jc w:val="both"/>
        <w:rPr>
          <w:bCs/>
        </w:rPr>
      </w:pPr>
      <w:r w:rsidRPr="00CE76FA">
        <w:rPr>
          <w:bCs/>
        </w:rPr>
        <w:t>5) пологими спусками у тротуаров в местах наземных переходов улиц, дорог, магис</w:t>
      </w:r>
      <w:r w:rsidRPr="00CE76FA">
        <w:rPr>
          <w:bCs/>
        </w:rPr>
        <w:t>т</w:t>
      </w:r>
      <w:r w:rsidRPr="00CE76FA">
        <w:rPr>
          <w:bCs/>
        </w:rPr>
        <w:t>ралей и остановок городского транспорта общего пользования;</w:t>
      </w:r>
    </w:p>
    <w:p w:rsidR="0000341A" w:rsidRPr="00CE76FA" w:rsidRDefault="0000341A" w:rsidP="00D56FDF">
      <w:pPr>
        <w:widowControl w:val="0"/>
        <w:ind w:right="-285" w:firstLine="709"/>
        <w:jc w:val="both"/>
        <w:rPr>
          <w:bCs/>
        </w:rPr>
      </w:pPr>
      <w:r w:rsidRPr="00CE76FA">
        <w:rPr>
          <w:bCs/>
        </w:rPr>
        <w:t>7) специальными указателями маршрутов движения инвалидов по территории вокз</w:t>
      </w:r>
      <w:r w:rsidRPr="00CE76FA">
        <w:rPr>
          <w:bCs/>
        </w:rPr>
        <w:t>а</w:t>
      </w:r>
      <w:r w:rsidRPr="00CE76FA">
        <w:rPr>
          <w:bCs/>
        </w:rPr>
        <w:t>лов, парков и других рекреационных зон;</w:t>
      </w:r>
    </w:p>
    <w:p w:rsidR="0000341A" w:rsidRPr="00CE76FA" w:rsidRDefault="0000341A" w:rsidP="00D56FDF">
      <w:pPr>
        <w:widowControl w:val="0"/>
        <w:ind w:right="-285" w:firstLine="709"/>
        <w:jc w:val="both"/>
        <w:rPr>
          <w:bCs/>
        </w:rPr>
      </w:pPr>
      <w:r w:rsidRPr="00CE76FA">
        <w:rPr>
          <w:bCs/>
        </w:rPr>
        <w:t xml:space="preserve">8) пандусами и поручнями у лестниц привокзальных площадей, платформ, </w:t>
      </w:r>
      <w:r w:rsidRPr="00CE76FA">
        <w:rPr>
          <w:bCs/>
          <w:spacing w:val="-2"/>
        </w:rPr>
        <w:t>остановок маршрутных транспортных средств и мест посадки и высадки пассажиров;</w:t>
      </w:r>
    </w:p>
    <w:p w:rsidR="0000341A" w:rsidRPr="00CE76FA" w:rsidRDefault="0000341A" w:rsidP="00D56FDF">
      <w:pPr>
        <w:widowControl w:val="0"/>
        <w:ind w:right="-285" w:firstLine="709"/>
        <w:jc w:val="both"/>
        <w:rPr>
          <w:bCs/>
        </w:rPr>
      </w:pPr>
      <w:r w:rsidRPr="00CE76FA">
        <w:rPr>
          <w:bCs/>
        </w:rPr>
        <w:t>9) пандусами при входах в здания, пандусами или подъемными устройствами у лес</w:t>
      </w:r>
      <w:r w:rsidRPr="00CE76FA">
        <w:rPr>
          <w:bCs/>
        </w:rPr>
        <w:t>т</w:t>
      </w:r>
      <w:r w:rsidRPr="00CE76FA">
        <w:rPr>
          <w:bCs/>
        </w:rPr>
        <w:t>ниц на лифтовых площадках, а также при входах в надземные и подземные переходы улиц, дорог и магистралей.</w:t>
      </w:r>
    </w:p>
    <w:p w:rsidR="0000341A" w:rsidRPr="00CE76FA" w:rsidRDefault="0000341A" w:rsidP="00D56FDF">
      <w:pPr>
        <w:widowControl w:val="0"/>
        <w:ind w:right="-285" w:firstLine="709"/>
        <w:jc w:val="both"/>
        <w:rPr>
          <w:bCs/>
        </w:rPr>
      </w:pPr>
      <w:r w:rsidRPr="00CE76FA">
        <w:t>32</w:t>
      </w:r>
      <w:r w:rsidRPr="00CE76FA">
        <w:rPr>
          <w:bCs/>
        </w:rPr>
        <w:t>.10. Размещение специализированных учреждений, предназначенных для медици</w:t>
      </w:r>
      <w:r w:rsidRPr="00CE76FA">
        <w:rPr>
          <w:bCs/>
        </w:rPr>
        <w:t>н</w:t>
      </w:r>
      <w:r w:rsidRPr="00CE76FA">
        <w:rPr>
          <w:bCs/>
        </w:rPr>
        <w:t>ского обслуживания и реабилитации инвалидов, и вместимость этих учреждений следует о</w:t>
      </w:r>
      <w:r w:rsidRPr="00CE76FA">
        <w:rPr>
          <w:bCs/>
        </w:rPr>
        <w:t>п</w:t>
      </w:r>
      <w:r w:rsidRPr="00CE76FA">
        <w:rPr>
          <w:bCs/>
        </w:rPr>
        <w:t>ределять по реальной и прогнозируемой потребности в населенных пунктах, районах, ми</w:t>
      </w:r>
      <w:r w:rsidRPr="00CE76FA">
        <w:rPr>
          <w:bCs/>
        </w:rPr>
        <w:t>к</w:t>
      </w:r>
      <w:r w:rsidRPr="00CE76FA">
        <w:rPr>
          <w:bCs/>
        </w:rPr>
        <w:t xml:space="preserve">рорайонах. </w:t>
      </w:r>
    </w:p>
    <w:p w:rsidR="0000341A" w:rsidRPr="00CE76FA" w:rsidRDefault="0000341A" w:rsidP="00D56FDF">
      <w:pPr>
        <w:pStyle w:val="a3"/>
        <w:widowControl w:val="0"/>
        <w:spacing w:before="0" w:beforeAutospacing="0" w:after="0" w:afterAutospacing="0"/>
        <w:ind w:right="-285" w:firstLine="709"/>
        <w:jc w:val="both"/>
      </w:pPr>
      <w:r w:rsidRPr="00CE76FA">
        <w:t>32.11. При проектировании участка здания или комплекса следует соблюдать непр</w:t>
      </w:r>
      <w:r w:rsidRPr="00CE76FA">
        <w:t>е</w:t>
      </w:r>
      <w:r w:rsidRPr="00CE76FA">
        <w:t xml:space="preserve">рывность пешеходных и транспортных путей, обеспечивающих доступ </w:t>
      </w:r>
      <w:r w:rsidRPr="00CE76FA">
        <w:rPr>
          <w:spacing w:val="-3"/>
        </w:rPr>
        <w:t>инвалидов и малом</w:t>
      </w:r>
      <w:r w:rsidRPr="00CE76FA">
        <w:rPr>
          <w:spacing w:val="-3"/>
        </w:rPr>
        <w:t>о</w:t>
      </w:r>
      <w:r w:rsidRPr="00CE76FA">
        <w:rPr>
          <w:spacing w:val="-3"/>
        </w:rPr>
        <w:t>бильных лиц в здания. Эти пути должны стыковаться с внешними</w:t>
      </w:r>
      <w:r w:rsidRPr="00CE76FA">
        <w:t xml:space="preserve"> по отношению к участку коммуникациями и остановками городского транспорта.</w:t>
      </w:r>
    </w:p>
    <w:p w:rsidR="0000341A" w:rsidRPr="00CE76FA" w:rsidRDefault="0000341A" w:rsidP="00D56FDF">
      <w:pPr>
        <w:widowControl w:val="0"/>
        <w:autoSpaceDE w:val="0"/>
        <w:autoSpaceDN w:val="0"/>
        <w:adjustRightInd w:val="0"/>
        <w:ind w:right="-285" w:firstLine="709"/>
        <w:jc w:val="both"/>
        <w:rPr>
          <w:bCs/>
        </w:rPr>
      </w:pPr>
      <w:r w:rsidRPr="00CE76FA">
        <w:t>32</w:t>
      </w:r>
      <w:r w:rsidRPr="00CE76FA">
        <w:rPr>
          <w:bCs/>
        </w:rPr>
        <w:t>.12.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w:t>
      </w:r>
      <w:r w:rsidRPr="00CE76FA">
        <w:rPr>
          <w:bCs/>
        </w:rPr>
        <w:t>и</w:t>
      </w:r>
      <w:r w:rsidRPr="00CE76FA">
        <w:rPr>
          <w:bCs/>
        </w:rPr>
        <w:t xml:space="preserve">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CE76FA">
          <w:rPr>
            <w:bCs/>
          </w:rPr>
          <w:t>1,8 м</w:t>
        </w:r>
      </w:smartTag>
      <w:r w:rsidRPr="00CE76FA">
        <w:rPr>
          <w:bCs/>
        </w:rPr>
        <w:t xml:space="preserve"> с учетом габаритных размеров кресел-колясок. В усл</w:t>
      </w:r>
      <w:r w:rsidRPr="00CE76FA">
        <w:rPr>
          <w:bCs/>
        </w:rPr>
        <w:t>о</w:t>
      </w:r>
      <w:r w:rsidRPr="00CE76FA">
        <w:rPr>
          <w:bCs/>
        </w:rPr>
        <w:t>виях сложившейся застройки при невозможности достижения нормативных параметров ш</w:t>
      </w:r>
      <w:r w:rsidRPr="00CE76FA">
        <w:rPr>
          <w:bCs/>
        </w:rPr>
        <w:t>и</w:t>
      </w:r>
      <w:r w:rsidRPr="00CE76FA">
        <w:rPr>
          <w:bCs/>
        </w:rPr>
        <w:t xml:space="preserve">рины пути движения следует предусматривать </w:t>
      </w:r>
      <w:r w:rsidRPr="00CE76FA">
        <w:rPr>
          <w:bCs/>
          <w:spacing w:val="-2"/>
        </w:rPr>
        <w:t>устройство горизонтальных площадок разм</w:t>
      </w:r>
      <w:r w:rsidRPr="00CE76FA">
        <w:rPr>
          <w:bCs/>
          <w:spacing w:val="-2"/>
        </w:rPr>
        <w:t>е</w:t>
      </w:r>
      <w:r w:rsidRPr="00CE76FA">
        <w:rPr>
          <w:bCs/>
          <w:spacing w:val="-2"/>
        </w:rPr>
        <w:t>ром не менее 1,6×1,6 м через каждые 60 - </w:t>
      </w:r>
      <w:r w:rsidRPr="00CE76FA">
        <w:rPr>
          <w:bCs/>
        </w:rPr>
        <w:t>100 м пути для обеспечения возможности разъезда инвалидов на креслах-колясках.</w:t>
      </w:r>
    </w:p>
    <w:p w:rsidR="0000341A" w:rsidRPr="00CE76FA" w:rsidRDefault="0000341A" w:rsidP="00D56FDF">
      <w:pPr>
        <w:widowControl w:val="0"/>
        <w:autoSpaceDE w:val="0"/>
        <w:autoSpaceDN w:val="0"/>
        <w:adjustRightInd w:val="0"/>
        <w:ind w:right="-285" w:firstLine="709"/>
        <w:jc w:val="both"/>
        <w:rPr>
          <w:bCs/>
        </w:rPr>
      </w:pPr>
      <w:r w:rsidRPr="00CE76FA">
        <w:t>32</w:t>
      </w:r>
      <w:r w:rsidRPr="00CE76FA">
        <w:rPr>
          <w:bCs/>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w:t>
      </w:r>
      <w:r w:rsidRPr="00CE76FA">
        <w:rPr>
          <w:bCs/>
        </w:rPr>
        <w:t>о</w:t>
      </w:r>
      <w:r w:rsidRPr="00CE76FA">
        <w:rPr>
          <w:bCs/>
        </w:rPr>
        <w:t>лос движения должна обеспечивать безопасное расхождение людей, в том числе использу</w:t>
      </w:r>
      <w:r w:rsidRPr="00CE76FA">
        <w:rPr>
          <w:bCs/>
        </w:rPr>
        <w:t>ю</w:t>
      </w:r>
      <w:r w:rsidRPr="00CE76FA">
        <w:rPr>
          <w:bCs/>
        </w:rPr>
        <w:t>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w:t>
      </w:r>
      <w:r w:rsidRPr="00CE76FA">
        <w:rPr>
          <w:bCs/>
        </w:rPr>
        <w:t>о</w:t>
      </w:r>
      <w:r w:rsidRPr="00CE76FA">
        <w:rPr>
          <w:bCs/>
        </w:rPr>
        <w:t>лосе пешеходного движения на участке, пешеходных дорогах, аллеях.</w:t>
      </w:r>
    </w:p>
    <w:p w:rsidR="0000341A" w:rsidRPr="00CE76FA" w:rsidRDefault="0000341A" w:rsidP="00D56FDF">
      <w:pPr>
        <w:widowControl w:val="0"/>
        <w:autoSpaceDE w:val="0"/>
        <w:autoSpaceDN w:val="0"/>
        <w:adjustRightInd w:val="0"/>
        <w:ind w:right="-285" w:firstLine="709"/>
        <w:jc w:val="both"/>
        <w:rPr>
          <w:bCs/>
          <w:spacing w:val="-2"/>
        </w:rPr>
      </w:pPr>
      <w:r w:rsidRPr="00CE76FA">
        <w:t>32</w:t>
      </w:r>
      <w:r w:rsidRPr="00CE76FA">
        <w:rPr>
          <w:bCs/>
          <w:spacing w:val="-2"/>
        </w:rPr>
        <w:t>.14. На открытых автостоянках около объектов социальной инфраструктуры на ра</w:t>
      </w:r>
      <w:r w:rsidRPr="00CE76FA">
        <w:rPr>
          <w:bCs/>
          <w:spacing w:val="-2"/>
        </w:rPr>
        <w:t>с</w:t>
      </w:r>
      <w:r w:rsidRPr="00CE76FA">
        <w:rPr>
          <w:bCs/>
          <w:spacing w:val="-2"/>
        </w:rPr>
        <w:t xml:space="preserve">стоянии не далее </w:t>
      </w:r>
      <w:smartTag w:uri="urn:schemas-microsoft-com:office:smarttags" w:element="metricconverter">
        <w:smartTagPr>
          <w:attr w:name="ProductID" w:val="50 м"/>
        </w:smartTagPr>
        <w:r w:rsidRPr="00CE76FA">
          <w:rPr>
            <w:bCs/>
            <w:spacing w:val="-2"/>
          </w:rPr>
          <w:t>50 м</w:t>
        </w:r>
      </w:smartTag>
      <w:r w:rsidRPr="00CE76FA">
        <w:rPr>
          <w:bCs/>
          <w:spacing w:val="-2"/>
        </w:rPr>
        <w:t xml:space="preserve"> от входа, а при жилых зданиях – не далее </w:t>
      </w:r>
      <w:smartTag w:uri="urn:schemas-microsoft-com:office:smarttags" w:element="metricconverter">
        <w:smartTagPr>
          <w:attr w:name="ProductID" w:val="100 м"/>
        </w:smartTagPr>
        <w:r w:rsidRPr="00CE76FA">
          <w:rPr>
            <w:bCs/>
            <w:spacing w:val="-2"/>
          </w:rPr>
          <w:t>100 м</w:t>
        </w:r>
      </w:smartTag>
      <w:r w:rsidRPr="00CE76FA">
        <w:rPr>
          <w:bCs/>
          <w:spacing w:val="-2"/>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CE76FA">
          <w:rPr>
            <w:bCs/>
            <w:spacing w:val="-2"/>
          </w:rPr>
          <w:t>3,5 м</w:t>
        </w:r>
      </w:smartTag>
      <w:r w:rsidRPr="00CE76FA">
        <w:rPr>
          <w:bCs/>
          <w:spacing w:val="-2"/>
        </w:rPr>
        <w:t xml:space="preserve">. </w:t>
      </w:r>
    </w:p>
    <w:p w:rsidR="0000341A" w:rsidRPr="00CE76FA" w:rsidRDefault="0000341A" w:rsidP="00D56FDF">
      <w:pPr>
        <w:pStyle w:val="a3"/>
        <w:widowControl w:val="0"/>
        <w:spacing w:before="0" w:beforeAutospacing="0" w:after="0" w:afterAutospacing="0"/>
        <w:ind w:right="-285" w:firstLine="709"/>
        <w:jc w:val="both"/>
      </w:pPr>
      <w:r w:rsidRPr="00CE76FA">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w:t>
      </w:r>
    </w:p>
    <w:p w:rsidR="0000341A" w:rsidRPr="00CE76FA" w:rsidRDefault="0000341A" w:rsidP="00D56FDF">
      <w:pPr>
        <w:widowControl w:val="0"/>
        <w:autoSpaceDE w:val="0"/>
        <w:autoSpaceDN w:val="0"/>
        <w:adjustRightInd w:val="0"/>
        <w:ind w:right="-285" w:firstLine="709"/>
        <w:jc w:val="both"/>
        <w:rPr>
          <w:bCs/>
        </w:rPr>
      </w:pPr>
      <w:r w:rsidRPr="00CE76FA">
        <w:t>32</w:t>
      </w:r>
      <w:r w:rsidRPr="00CE76FA">
        <w:rPr>
          <w:bCs/>
        </w:rPr>
        <w:t>.16. Расстояние от остановок специализированных средств общественного тран</w:t>
      </w:r>
      <w:r w:rsidRPr="00CE76FA">
        <w:rPr>
          <w:bCs/>
        </w:rPr>
        <w:t>с</w:t>
      </w:r>
      <w:r w:rsidRPr="00CE76FA">
        <w:rPr>
          <w:bCs/>
        </w:rPr>
        <w:t>порта, перевозящих только инвалидов, до входов в общественные здания не должно прев</w:t>
      </w:r>
      <w:r w:rsidRPr="00CE76FA">
        <w:rPr>
          <w:bCs/>
        </w:rPr>
        <w:t>ы</w:t>
      </w:r>
      <w:r w:rsidRPr="00CE76FA">
        <w:rPr>
          <w:bCs/>
        </w:rPr>
        <w:t xml:space="preserve">шать </w:t>
      </w:r>
      <w:smartTag w:uri="urn:schemas-microsoft-com:office:smarttags" w:element="metricconverter">
        <w:smartTagPr>
          <w:attr w:name="ProductID" w:val="100 м"/>
        </w:smartTagPr>
        <w:r w:rsidRPr="00CE76FA">
          <w:rPr>
            <w:bCs/>
          </w:rPr>
          <w:t>100 м</w:t>
        </w:r>
      </w:smartTag>
      <w:r w:rsidRPr="00CE76FA">
        <w:rPr>
          <w:bCs/>
        </w:rPr>
        <w:t>.</w:t>
      </w:r>
    </w:p>
    <w:p w:rsidR="0000341A" w:rsidRPr="00CE76FA" w:rsidRDefault="0000341A" w:rsidP="00D56FDF">
      <w:pPr>
        <w:pStyle w:val="a3"/>
        <w:widowControl w:val="0"/>
        <w:spacing w:before="0" w:beforeAutospacing="0" w:after="0" w:afterAutospacing="0"/>
        <w:ind w:right="-285"/>
        <w:outlineLvl w:val="0"/>
      </w:pPr>
      <w:bookmarkStart w:id="81" w:name="_Toc327614547"/>
      <w:bookmarkStart w:id="82" w:name="_Toc327615782"/>
      <w:bookmarkStart w:id="83" w:name="_Toc327614545"/>
      <w:bookmarkStart w:id="84" w:name="_Toc327615781"/>
      <w:bookmarkStart w:id="85" w:name="_Toc327614575"/>
      <w:bookmarkStart w:id="86" w:name="_Toc327615808"/>
    </w:p>
    <w:p w:rsidR="0000341A" w:rsidRPr="00CE76FA" w:rsidRDefault="0000341A" w:rsidP="00D56FDF">
      <w:pPr>
        <w:pStyle w:val="a3"/>
        <w:widowControl w:val="0"/>
        <w:spacing w:before="0" w:beforeAutospacing="0" w:after="0" w:afterAutospacing="0"/>
        <w:ind w:right="-285"/>
        <w:jc w:val="center"/>
        <w:outlineLvl w:val="0"/>
      </w:pPr>
      <w:r w:rsidRPr="00CE76FA">
        <w:t>Материалы по обоснованию расчетных показателей</w:t>
      </w:r>
    </w:p>
    <w:p w:rsidR="0000341A" w:rsidRPr="00CE76FA" w:rsidRDefault="0000341A" w:rsidP="00D56FDF">
      <w:pPr>
        <w:pStyle w:val="a3"/>
        <w:widowControl w:val="0"/>
        <w:spacing w:before="0" w:beforeAutospacing="0" w:after="0" w:afterAutospacing="0"/>
        <w:ind w:right="-285"/>
        <w:jc w:val="center"/>
        <w:outlineLvl w:val="0"/>
        <w:rPr>
          <w:b/>
          <w:caps/>
        </w:rPr>
      </w:pPr>
    </w:p>
    <w:p w:rsidR="0000341A" w:rsidRPr="00CE76FA" w:rsidRDefault="0000341A" w:rsidP="00D56FDF">
      <w:pPr>
        <w:pStyle w:val="a3"/>
        <w:widowControl w:val="0"/>
        <w:spacing w:before="0" w:beforeAutospacing="0" w:after="0" w:afterAutospacing="0"/>
        <w:ind w:right="-285"/>
        <w:jc w:val="center"/>
        <w:outlineLvl w:val="0"/>
        <w:rPr>
          <w:bCs/>
        </w:rPr>
      </w:pPr>
      <w:r w:rsidRPr="00CE76FA">
        <w:rPr>
          <w:bCs/>
        </w:rPr>
        <w:t>Перечень</w:t>
      </w:r>
      <w:bookmarkStart w:id="87" w:name="_Toc327614548"/>
      <w:bookmarkEnd w:id="81"/>
      <w:r w:rsidRPr="00CE76FA">
        <w:rPr>
          <w:bCs/>
        </w:rPr>
        <w:t xml:space="preserve"> законодательных актов Российской Федерации</w:t>
      </w:r>
      <w:bookmarkEnd w:id="82"/>
      <w:bookmarkEnd w:id="87"/>
    </w:p>
    <w:p w:rsidR="0000341A" w:rsidRPr="00CE76FA" w:rsidRDefault="0000341A" w:rsidP="00D56FDF">
      <w:pPr>
        <w:pStyle w:val="a3"/>
        <w:widowControl w:val="0"/>
        <w:spacing w:before="0" w:beforeAutospacing="0" w:after="0" w:afterAutospacing="0"/>
        <w:ind w:right="-285"/>
        <w:jc w:val="center"/>
        <w:outlineLvl w:val="0"/>
        <w:rPr>
          <w:bCs/>
        </w:rPr>
      </w:pPr>
    </w:p>
    <w:p w:rsidR="0000341A" w:rsidRPr="00CE76FA" w:rsidRDefault="0000341A" w:rsidP="00D56FDF">
      <w:pPr>
        <w:pStyle w:val="a3"/>
        <w:widowControl w:val="0"/>
        <w:spacing w:before="0" w:beforeAutospacing="0" w:after="0" w:afterAutospacing="0"/>
        <w:ind w:right="-285" w:firstLine="720"/>
        <w:jc w:val="both"/>
      </w:pPr>
      <w:r w:rsidRPr="00CE76FA">
        <w:t>Воздушный кодекс Российской Федерации от 19.03.1997 №60-ФЗ;</w:t>
      </w:r>
    </w:p>
    <w:p w:rsidR="0000341A" w:rsidRPr="00CE76FA" w:rsidRDefault="0000341A" w:rsidP="00D56FDF">
      <w:pPr>
        <w:pStyle w:val="a3"/>
        <w:widowControl w:val="0"/>
        <w:spacing w:before="0" w:beforeAutospacing="0" w:after="0" w:afterAutospacing="0"/>
        <w:ind w:right="-285" w:firstLine="720"/>
        <w:jc w:val="both"/>
        <w:rPr>
          <w:spacing w:val="-2"/>
        </w:rPr>
      </w:pPr>
      <w:r w:rsidRPr="00CE76FA">
        <w:rPr>
          <w:spacing w:val="-2"/>
        </w:rPr>
        <w:t>Кодекс внутреннего водного транспорта Российской Федерации от 07.03.2001 № 24-ФЗ</w:t>
      </w:r>
      <w:r w:rsidRPr="00CE76FA">
        <w:t>;</w:t>
      </w:r>
    </w:p>
    <w:p w:rsidR="0000341A" w:rsidRPr="00CE76FA" w:rsidRDefault="0000341A" w:rsidP="00D56FDF">
      <w:pPr>
        <w:pStyle w:val="a3"/>
        <w:widowControl w:val="0"/>
        <w:spacing w:before="0" w:beforeAutospacing="0" w:after="0" w:afterAutospacing="0"/>
        <w:ind w:right="-285" w:firstLine="720"/>
        <w:jc w:val="both"/>
      </w:pPr>
      <w:r w:rsidRPr="00CE76FA">
        <w:t xml:space="preserve">Земельный кодекс Российской Федерации от 25.10.2001 №136-ФЗ; </w:t>
      </w:r>
    </w:p>
    <w:p w:rsidR="0000341A" w:rsidRPr="00CE76FA" w:rsidRDefault="0000341A" w:rsidP="00D56FDF">
      <w:pPr>
        <w:pStyle w:val="a3"/>
        <w:widowControl w:val="0"/>
        <w:spacing w:before="0" w:beforeAutospacing="0" w:after="0" w:afterAutospacing="0"/>
        <w:ind w:right="-285" w:firstLine="720"/>
        <w:jc w:val="both"/>
      </w:pPr>
      <w:r w:rsidRPr="00CE76FA">
        <w:t>Жилищный кодекс Российской Федерации от 29.12.2004 №188-ФЗ;</w:t>
      </w:r>
    </w:p>
    <w:p w:rsidR="0000341A" w:rsidRPr="00CE76FA" w:rsidRDefault="0000341A" w:rsidP="00D56FDF">
      <w:pPr>
        <w:pStyle w:val="a3"/>
        <w:widowControl w:val="0"/>
        <w:spacing w:before="0" w:beforeAutospacing="0" w:after="0" w:afterAutospacing="0"/>
        <w:ind w:right="-285" w:firstLine="720"/>
        <w:jc w:val="both"/>
      </w:pPr>
      <w:r w:rsidRPr="00CE76FA">
        <w:t>Градостроительный кодекс Российской Федерации от 29.12.2004</w:t>
      </w:r>
      <w:r w:rsidRPr="00CE76FA">
        <w:br/>
        <w:t>№ 190-ФЗ;</w:t>
      </w:r>
    </w:p>
    <w:p w:rsidR="0000341A" w:rsidRPr="00CE76FA" w:rsidRDefault="0000341A" w:rsidP="00D56FDF">
      <w:pPr>
        <w:pStyle w:val="a3"/>
        <w:widowControl w:val="0"/>
        <w:spacing w:before="0" w:beforeAutospacing="0" w:after="0" w:afterAutospacing="0"/>
        <w:ind w:right="-285" w:firstLine="720"/>
        <w:jc w:val="both"/>
      </w:pPr>
      <w:r w:rsidRPr="00CE76FA">
        <w:t>Водный кодекс Российской Федерации от 03.06.2006 №74-ФЗ;</w:t>
      </w:r>
    </w:p>
    <w:p w:rsidR="0000341A" w:rsidRPr="00CE76FA" w:rsidRDefault="0000341A" w:rsidP="00D56FDF">
      <w:pPr>
        <w:pStyle w:val="a3"/>
        <w:widowControl w:val="0"/>
        <w:spacing w:before="0" w:beforeAutospacing="0" w:after="0" w:afterAutospacing="0"/>
        <w:ind w:right="-285" w:firstLine="720"/>
        <w:jc w:val="both"/>
      </w:pPr>
      <w:r w:rsidRPr="00CE76FA">
        <w:t>Лесной кодекс Российской Федерации от 04.12.2006  № 200-ФЗ;</w:t>
      </w:r>
    </w:p>
    <w:p w:rsidR="0000341A" w:rsidRPr="00CE76FA" w:rsidRDefault="0000341A" w:rsidP="00D56FDF">
      <w:pPr>
        <w:pStyle w:val="a3"/>
        <w:widowControl w:val="0"/>
        <w:spacing w:before="0" w:beforeAutospacing="0" w:after="0" w:afterAutospacing="0"/>
        <w:ind w:right="-285" w:firstLine="720"/>
        <w:jc w:val="both"/>
      </w:pPr>
      <w:r w:rsidRPr="00CE76FA">
        <w:t xml:space="preserve">Закон Российской Федерации от 21.02.1992 №2395-1 «О недрах»; </w:t>
      </w:r>
    </w:p>
    <w:p w:rsidR="0000341A" w:rsidRPr="00CE76FA" w:rsidRDefault="0000341A" w:rsidP="00D56FDF">
      <w:pPr>
        <w:pStyle w:val="a3"/>
        <w:widowControl w:val="0"/>
        <w:spacing w:before="0" w:beforeAutospacing="0" w:after="0" w:afterAutospacing="0"/>
        <w:ind w:right="-285" w:firstLine="720"/>
        <w:jc w:val="both"/>
      </w:pPr>
      <w:r w:rsidRPr="00CE76FA">
        <w:t xml:space="preserve">Федеральный закон от 21.12.1994 № 68-ФЗ «О защите населения и территорий от чрезвычайных ситуаций природного и техногенного характера»; </w:t>
      </w:r>
    </w:p>
    <w:p w:rsidR="0000341A" w:rsidRPr="00CE76FA" w:rsidRDefault="0000341A" w:rsidP="00D56FDF">
      <w:pPr>
        <w:pStyle w:val="a3"/>
        <w:widowControl w:val="0"/>
        <w:spacing w:before="0" w:beforeAutospacing="0" w:after="0" w:afterAutospacing="0"/>
        <w:ind w:right="-285" w:firstLine="720"/>
        <w:jc w:val="both"/>
      </w:pPr>
      <w:r w:rsidRPr="00CE76FA">
        <w:t>Федеральный закон от 23.02.1995 № 26-ФЗ «О природных лечебных ресурсах, лече</w:t>
      </w:r>
      <w:r w:rsidRPr="00CE76FA">
        <w:t>б</w:t>
      </w:r>
      <w:r w:rsidRPr="00CE76FA">
        <w:t xml:space="preserve">но-оздоровительных местностях и курортах»; </w:t>
      </w:r>
    </w:p>
    <w:p w:rsidR="0000341A" w:rsidRPr="00CE76FA" w:rsidRDefault="0000341A" w:rsidP="00D56FDF">
      <w:pPr>
        <w:pStyle w:val="a3"/>
        <w:widowControl w:val="0"/>
        <w:spacing w:before="0" w:beforeAutospacing="0" w:after="0" w:afterAutospacing="0"/>
        <w:ind w:right="-285" w:firstLine="720"/>
        <w:jc w:val="both"/>
      </w:pPr>
      <w:r w:rsidRPr="00CE76FA">
        <w:t>Федеральный закон от 14.03.1995 №33-ФЗ «Об особо охраняемых природных терр</w:t>
      </w:r>
      <w:r w:rsidRPr="00CE76FA">
        <w:t>и</w:t>
      </w:r>
      <w:r w:rsidRPr="00CE76FA">
        <w:t xml:space="preserve">ториях»; </w:t>
      </w:r>
    </w:p>
    <w:p w:rsidR="0000341A" w:rsidRPr="00CE76FA" w:rsidRDefault="0000341A" w:rsidP="00D56FDF">
      <w:pPr>
        <w:widowControl w:val="0"/>
        <w:ind w:right="-285" w:firstLine="720"/>
        <w:jc w:val="both"/>
      </w:pPr>
      <w:r w:rsidRPr="00CE76FA">
        <w:t>Федеральный закон от 24.11.1995 №181-ФЗ «О социальной защите инвалидов в Ро</w:t>
      </w:r>
      <w:r w:rsidRPr="00CE76FA">
        <w:t>с</w:t>
      </w:r>
      <w:r w:rsidRPr="00CE76FA">
        <w:t xml:space="preserve">сийской Федерации»; </w:t>
      </w:r>
    </w:p>
    <w:p w:rsidR="0000341A" w:rsidRPr="00CE76FA" w:rsidRDefault="0000341A" w:rsidP="00D56FDF">
      <w:pPr>
        <w:pStyle w:val="a3"/>
        <w:widowControl w:val="0"/>
        <w:spacing w:before="0" w:beforeAutospacing="0" w:after="0" w:afterAutospacing="0"/>
        <w:ind w:right="-285" w:firstLine="720"/>
        <w:jc w:val="both"/>
        <w:rPr>
          <w:spacing w:val="-2"/>
        </w:rPr>
      </w:pPr>
      <w:r w:rsidRPr="00CE76FA">
        <w:rPr>
          <w:spacing w:val="-2"/>
        </w:rPr>
        <w:t>Федеральный закон от 10.12.1995№ 196-ФЗ «О безопасности дорожного движения»</w:t>
      </w:r>
      <w:r w:rsidRPr="00CE76FA">
        <w:t>;</w:t>
      </w:r>
    </w:p>
    <w:p w:rsidR="0000341A" w:rsidRPr="00CE76FA" w:rsidRDefault="0000341A" w:rsidP="00D56FDF">
      <w:pPr>
        <w:pStyle w:val="a3"/>
        <w:widowControl w:val="0"/>
        <w:spacing w:before="0" w:beforeAutospacing="0" w:after="0" w:afterAutospacing="0"/>
        <w:ind w:right="-285" w:firstLine="720"/>
        <w:jc w:val="both"/>
      </w:pPr>
      <w:r w:rsidRPr="00CE76FA">
        <w:t xml:space="preserve">Федеральный закон от 09.01.1996 № 3-ФЗ «О радиационной безопасности населения»; </w:t>
      </w:r>
    </w:p>
    <w:p w:rsidR="0000341A" w:rsidRPr="00CE76FA" w:rsidRDefault="0000341A" w:rsidP="00D56FDF">
      <w:pPr>
        <w:widowControl w:val="0"/>
        <w:ind w:right="-285" w:firstLine="720"/>
        <w:jc w:val="both"/>
      </w:pPr>
      <w:r w:rsidRPr="00CE76FA">
        <w:t xml:space="preserve">Федеральный закон от 12.01.1996 № 8-ФЗ «О погребении и похоронном деле»; </w:t>
      </w:r>
    </w:p>
    <w:p w:rsidR="0000341A" w:rsidRPr="00CE76FA" w:rsidRDefault="0000341A" w:rsidP="00D56FDF">
      <w:pPr>
        <w:pStyle w:val="a3"/>
        <w:widowControl w:val="0"/>
        <w:spacing w:before="0" w:beforeAutospacing="0" w:after="0" w:afterAutospacing="0"/>
        <w:ind w:right="-285" w:firstLine="720"/>
        <w:jc w:val="both"/>
      </w:pPr>
      <w:r w:rsidRPr="00CE76FA">
        <w:t>Федеральный закон от 21.07.1997 № 116-ФЗ «О промышленной безопасности опа</w:t>
      </w:r>
      <w:r w:rsidRPr="00CE76FA">
        <w:t>с</w:t>
      </w:r>
      <w:r w:rsidRPr="00CE76FA">
        <w:t xml:space="preserve">ных производственных объектов»; </w:t>
      </w:r>
    </w:p>
    <w:p w:rsidR="0000341A" w:rsidRPr="00CE76FA" w:rsidRDefault="0000341A" w:rsidP="00D56FDF">
      <w:pPr>
        <w:pStyle w:val="a3"/>
        <w:widowControl w:val="0"/>
        <w:spacing w:before="0" w:beforeAutospacing="0" w:after="0" w:afterAutospacing="0"/>
        <w:ind w:right="-285" w:firstLine="720"/>
        <w:jc w:val="both"/>
        <w:rPr>
          <w:spacing w:val="-2"/>
        </w:rPr>
      </w:pPr>
      <w:r w:rsidRPr="00CE76FA">
        <w:rPr>
          <w:spacing w:val="-2"/>
        </w:rPr>
        <w:t>Федеральный закон от 12.02.1998 № 28-ФЗ «О гражданской обороне»</w:t>
      </w:r>
      <w:r w:rsidRPr="00CE76FA">
        <w:t>;</w:t>
      </w:r>
    </w:p>
    <w:p w:rsidR="0000341A" w:rsidRPr="00CE76FA" w:rsidRDefault="0000341A" w:rsidP="00D56FDF">
      <w:pPr>
        <w:pStyle w:val="a3"/>
        <w:widowControl w:val="0"/>
        <w:spacing w:before="0" w:beforeAutospacing="0" w:after="0" w:afterAutospacing="0"/>
        <w:ind w:right="-285" w:firstLine="720"/>
        <w:jc w:val="both"/>
      </w:pPr>
      <w:r w:rsidRPr="00CE76FA">
        <w:t>Федеральный закон от 15.04.1998 № 66-ФЗ «О садоводческих, огороднических и да</w:t>
      </w:r>
      <w:r w:rsidRPr="00CE76FA">
        <w:t>ч</w:t>
      </w:r>
      <w:r w:rsidRPr="00CE76FA">
        <w:t>ных некоммерческих объединениях граждан»;</w:t>
      </w:r>
    </w:p>
    <w:p w:rsidR="0000341A" w:rsidRPr="00CE76FA" w:rsidRDefault="0000341A" w:rsidP="00D56FDF">
      <w:pPr>
        <w:pStyle w:val="a3"/>
        <w:widowControl w:val="0"/>
        <w:spacing w:before="0" w:beforeAutospacing="0" w:after="0" w:afterAutospacing="0"/>
        <w:ind w:right="-285" w:firstLine="720"/>
        <w:jc w:val="both"/>
      </w:pPr>
      <w:r w:rsidRPr="00CE76FA">
        <w:t>Федеральный закон от 24.06.1998 № 89-ФЗ «Об отходах производства и потребл</w:t>
      </w:r>
      <w:r w:rsidRPr="00CE76FA">
        <w:t>е</w:t>
      </w:r>
      <w:r w:rsidRPr="00CE76FA">
        <w:t xml:space="preserve">ния»; </w:t>
      </w:r>
    </w:p>
    <w:p w:rsidR="0000341A" w:rsidRPr="00CE76FA" w:rsidRDefault="0000341A" w:rsidP="00D56FDF">
      <w:pPr>
        <w:pStyle w:val="a3"/>
        <w:widowControl w:val="0"/>
        <w:spacing w:before="0" w:beforeAutospacing="0" w:after="0" w:afterAutospacing="0"/>
        <w:ind w:right="-285" w:firstLine="720"/>
        <w:jc w:val="both"/>
      </w:pPr>
      <w:r w:rsidRPr="00CE76FA">
        <w:t>Федеральный закон от 30.03.1999 № 52-Ф3 «О санитарно-эпидемиологическом благ</w:t>
      </w:r>
      <w:r w:rsidRPr="00CE76FA">
        <w:t>о</w:t>
      </w:r>
      <w:r w:rsidRPr="00CE76FA">
        <w:t xml:space="preserve">получии населения»; </w:t>
      </w:r>
    </w:p>
    <w:p w:rsidR="0000341A" w:rsidRPr="00CE76FA" w:rsidRDefault="0000341A" w:rsidP="00D56FDF">
      <w:pPr>
        <w:pStyle w:val="a3"/>
        <w:widowControl w:val="0"/>
        <w:spacing w:before="0" w:beforeAutospacing="0" w:after="0" w:afterAutospacing="0"/>
        <w:ind w:right="-285" w:firstLine="720"/>
        <w:jc w:val="both"/>
        <w:rPr>
          <w:spacing w:val="-3"/>
        </w:rPr>
      </w:pPr>
      <w:r w:rsidRPr="00CE76FA">
        <w:rPr>
          <w:spacing w:val="-3"/>
        </w:rPr>
        <w:t>Федеральный закон от 31.03.1999 № 69-ФЗ «О газоснабжении в Российской Федер</w:t>
      </w:r>
      <w:r w:rsidRPr="00CE76FA">
        <w:rPr>
          <w:spacing w:val="-3"/>
        </w:rPr>
        <w:t>а</w:t>
      </w:r>
      <w:r w:rsidRPr="00CE76FA">
        <w:rPr>
          <w:spacing w:val="-3"/>
        </w:rPr>
        <w:t>ции»</w:t>
      </w:r>
      <w:r w:rsidRPr="00CE76FA">
        <w:t>;</w:t>
      </w:r>
    </w:p>
    <w:p w:rsidR="0000341A" w:rsidRPr="00CE76FA" w:rsidRDefault="0000341A" w:rsidP="00D56FDF">
      <w:pPr>
        <w:pStyle w:val="a3"/>
        <w:widowControl w:val="0"/>
        <w:spacing w:before="0" w:beforeAutospacing="0" w:after="0" w:afterAutospacing="0"/>
        <w:ind w:right="-285" w:firstLine="720"/>
        <w:jc w:val="both"/>
      </w:pPr>
      <w:r w:rsidRPr="00CE76FA">
        <w:t xml:space="preserve">Федеральный закон от 04.05.1999 № 96-Ф3 «Об охране атмосферного воздуха»; </w:t>
      </w:r>
    </w:p>
    <w:p w:rsidR="0000341A" w:rsidRPr="00CE76FA" w:rsidRDefault="0000341A" w:rsidP="00D56FDF">
      <w:pPr>
        <w:pStyle w:val="a3"/>
        <w:widowControl w:val="0"/>
        <w:spacing w:before="0" w:beforeAutospacing="0" w:after="0" w:afterAutospacing="0"/>
        <w:ind w:right="-285" w:firstLine="720"/>
        <w:jc w:val="both"/>
      </w:pPr>
      <w:r w:rsidRPr="00CE76FA">
        <w:t xml:space="preserve">Федеральный закон от 10.01.2002 № 7-ФЗ «Об охране окружающей среды»; </w:t>
      </w:r>
    </w:p>
    <w:p w:rsidR="0000341A" w:rsidRPr="00CE76FA" w:rsidRDefault="0000341A" w:rsidP="00D56FDF">
      <w:pPr>
        <w:widowControl w:val="0"/>
        <w:ind w:right="-285" w:firstLine="720"/>
        <w:jc w:val="both"/>
      </w:pPr>
      <w:r w:rsidRPr="00CE76FA">
        <w:t>Федеральный закон от 25.06.2002 № 73-ФЗ «Об объектах культурного наследия (п</w:t>
      </w:r>
      <w:r w:rsidRPr="00CE76FA">
        <w:t>а</w:t>
      </w:r>
      <w:r w:rsidRPr="00CE76FA">
        <w:t>мятниках истории и культуры) народов Российской Федерации»;</w:t>
      </w:r>
    </w:p>
    <w:p w:rsidR="0000341A" w:rsidRPr="00CE76FA" w:rsidRDefault="0000341A" w:rsidP="00D56FDF">
      <w:pPr>
        <w:widowControl w:val="0"/>
        <w:spacing w:line="242" w:lineRule="auto"/>
        <w:ind w:right="-285" w:firstLine="720"/>
        <w:jc w:val="both"/>
      </w:pPr>
      <w:r w:rsidRPr="00CE76FA">
        <w:t xml:space="preserve">Федеральный закон от 27.12.2002 № 184-ФЗ «О техническом регулировании»; </w:t>
      </w:r>
    </w:p>
    <w:p w:rsidR="0000341A" w:rsidRPr="00CE76FA" w:rsidRDefault="0000341A" w:rsidP="00D56FDF">
      <w:pPr>
        <w:widowControl w:val="0"/>
        <w:spacing w:line="242" w:lineRule="auto"/>
        <w:ind w:right="-285" w:firstLine="720"/>
        <w:jc w:val="both"/>
      </w:pPr>
      <w:r w:rsidRPr="00CE76FA">
        <w:t>Федеральный закон от 10.01.2003 № 17-ФЗ «О железнодорожном транспорте в Ро</w:t>
      </w:r>
      <w:r w:rsidRPr="00CE76FA">
        <w:t>с</w:t>
      </w:r>
      <w:r w:rsidRPr="00CE76FA">
        <w:t>сийской Федерации»;</w:t>
      </w:r>
    </w:p>
    <w:p w:rsidR="0000341A" w:rsidRPr="00CE76FA" w:rsidRDefault="0000341A" w:rsidP="00D56FDF">
      <w:pPr>
        <w:widowControl w:val="0"/>
        <w:spacing w:line="242" w:lineRule="auto"/>
        <w:ind w:right="-285" w:firstLine="720"/>
        <w:jc w:val="both"/>
      </w:pPr>
      <w:r w:rsidRPr="00CE76FA">
        <w:t>Федеральный закон от 06.10.2003 № 131-ФЗ «Об общих принципах организации м</w:t>
      </w:r>
      <w:r w:rsidRPr="00CE76FA">
        <w:t>е</w:t>
      </w:r>
      <w:r w:rsidRPr="00CE76FA">
        <w:t xml:space="preserve">стного самоуправления в Российской Федерации»; </w:t>
      </w:r>
    </w:p>
    <w:p w:rsidR="0000341A" w:rsidRPr="00CE76FA" w:rsidRDefault="0000341A" w:rsidP="00D56FDF">
      <w:pPr>
        <w:widowControl w:val="0"/>
        <w:spacing w:line="242" w:lineRule="auto"/>
        <w:ind w:right="-285" w:firstLine="720"/>
        <w:jc w:val="both"/>
      </w:pPr>
      <w:r w:rsidRPr="00CE76FA">
        <w:t>Федеральный закон от 21.12.2004 № 172-ФЗ «О переводе земель или земельных уч</w:t>
      </w:r>
      <w:r w:rsidRPr="00CE76FA">
        <w:t>а</w:t>
      </w:r>
      <w:r w:rsidRPr="00CE76FA">
        <w:t xml:space="preserve">стков из одной категории в другую»; </w:t>
      </w:r>
    </w:p>
    <w:p w:rsidR="0000341A" w:rsidRPr="00CE76FA" w:rsidRDefault="0000341A" w:rsidP="00D56FDF">
      <w:pPr>
        <w:widowControl w:val="0"/>
        <w:spacing w:line="242" w:lineRule="auto"/>
        <w:ind w:right="-285" w:firstLine="720"/>
        <w:jc w:val="both"/>
      </w:pPr>
      <w:r w:rsidRPr="00CE76FA">
        <w:t>Федеральный закон от 30.12.2004 № 210-Ф3 «Об основах регулирования тарифов о</w:t>
      </w:r>
      <w:r w:rsidRPr="00CE76FA">
        <w:t>р</w:t>
      </w:r>
      <w:r w:rsidRPr="00CE76FA">
        <w:t>ганизаций коммунального комплекса»;</w:t>
      </w:r>
    </w:p>
    <w:p w:rsidR="0000341A" w:rsidRPr="00CE76FA" w:rsidRDefault="0000341A" w:rsidP="00D56FDF">
      <w:pPr>
        <w:widowControl w:val="0"/>
        <w:spacing w:line="242" w:lineRule="auto"/>
        <w:ind w:right="-285" w:firstLine="720"/>
        <w:jc w:val="both"/>
      </w:pPr>
      <w:r w:rsidRPr="00CE76FA">
        <w:t>Федеральный закон от 30.12.2006 № 271-ФЗ «О розничных рынках и о внесении и</w:t>
      </w:r>
      <w:r w:rsidRPr="00CE76FA">
        <w:t>з</w:t>
      </w:r>
      <w:r w:rsidRPr="00CE76FA">
        <w:t>менений в Трудовой кодекс Российской Федерации»;</w:t>
      </w:r>
    </w:p>
    <w:p w:rsidR="0000341A" w:rsidRPr="00CE76FA" w:rsidRDefault="0000341A" w:rsidP="00D56FDF">
      <w:pPr>
        <w:widowControl w:val="0"/>
        <w:spacing w:line="242" w:lineRule="auto"/>
        <w:ind w:right="-285" w:firstLine="720"/>
        <w:jc w:val="both"/>
      </w:pPr>
      <w:r w:rsidRPr="00CE76FA">
        <w:t>Федеральный закон от 08.11.2007 № 257-ФЗ «Об автомобильных дорогах и о доро</w:t>
      </w:r>
      <w:r w:rsidRPr="00CE76FA">
        <w:t>ж</w:t>
      </w:r>
      <w:r w:rsidRPr="00CE76FA">
        <w:t>ной деятельности в Российской Федерации и о внесении изменений в отдельные законод</w:t>
      </w:r>
      <w:r w:rsidRPr="00CE76FA">
        <w:t>а</w:t>
      </w:r>
      <w:r w:rsidRPr="00CE76FA">
        <w:t>тельные акты Российской Федерации»;</w:t>
      </w:r>
    </w:p>
    <w:p w:rsidR="0000341A" w:rsidRPr="00CE76FA" w:rsidRDefault="0000341A" w:rsidP="00D56FDF">
      <w:pPr>
        <w:widowControl w:val="0"/>
        <w:spacing w:line="242" w:lineRule="auto"/>
        <w:ind w:right="-285" w:firstLine="720"/>
        <w:jc w:val="both"/>
      </w:pPr>
      <w:r w:rsidRPr="00CE76FA">
        <w:t xml:space="preserve">Федеральный закон от 22.07.2008 № 123-ФЗ «Технический регламент о требованиях пожарной безопасности»; </w:t>
      </w:r>
    </w:p>
    <w:p w:rsidR="0000341A" w:rsidRPr="00CE76FA" w:rsidRDefault="0000341A" w:rsidP="00D56FDF">
      <w:pPr>
        <w:widowControl w:val="0"/>
        <w:spacing w:line="242" w:lineRule="auto"/>
        <w:ind w:right="-285" w:firstLine="720"/>
        <w:jc w:val="both"/>
        <w:rPr>
          <w:spacing w:val="4"/>
        </w:rPr>
      </w:pPr>
      <w:r w:rsidRPr="00CE76FA">
        <w:rPr>
          <w:spacing w:val="4"/>
        </w:rPr>
        <w:t>Федеральный закон от 28.12.2009 № 381-ФЗ «Об основах государственного рег</w:t>
      </w:r>
      <w:r w:rsidRPr="00CE76FA">
        <w:rPr>
          <w:spacing w:val="4"/>
        </w:rPr>
        <w:t>у</w:t>
      </w:r>
      <w:r w:rsidRPr="00CE76FA">
        <w:rPr>
          <w:spacing w:val="4"/>
        </w:rPr>
        <w:t>лирования торговой деятельности в Российской Федерации»;</w:t>
      </w:r>
    </w:p>
    <w:p w:rsidR="0000341A" w:rsidRPr="00CE76FA" w:rsidRDefault="0000341A" w:rsidP="00D56FDF">
      <w:pPr>
        <w:widowControl w:val="0"/>
        <w:spacing w:line="242" w:lineRule="auto"/>
        <w:ind w:right="-285" w:firstLine="720"/>
        <w:jc w:val="both"/>
      </w:pPr>
      <w:r w:rsidRPr="00CE76FA">
        <w:t>Федеральный закон от 30.12.2009 № 384-ФЗ «Технический регламент о безопасности зданий и сооружений».</w:t>
      </w:r>
    </w:p>
    <w:p w:rsidR="0000341A" w:rsidRPr="00CE76FA" w:rsidRDefault="0000341A" w:rsidP="00D56FDF">
      <w:pPr>
        <w:pStyle w:val="ConsNormal"/>
        <w:spacing w:line="242" w:lineRule="auto"/>
        <w:ind w:right="-285" w:firstLine="0"/>
        <w:jc w:val="center"/>
        <w:outlineLvl w:val="0"/>
        <w:rPr>
          <w:rFonts w:ascii="Times New Roman" w:hAnsi="Times New Roman" w:cs="Times New Roman"/>
          <w:bCs/>
          <w:sz w:val="24"/>
          <w:szCs w:val="24"/>
        </w:rPr>
      </w:pPr>
      <w:bookmarkStart w:id="88" w:name="_Toc327614550"/>
      <w:bookmarkStart w:id="89" w:name="_Toc327615784"/>
    </w:p>
    <w:p w:rsidR="0000341A" w:rsidRPr="00CE76FA" w:rsidRDefault="0000341A" w:rsidP="00D56FDF">
      <w:pPr>
        <w:pStyle w:val="ConsNormal"/>
        <w:spacing w:line="242" w:lineRule="auto"/>
        <w:ind w:right="-285" w:firstLine="0"/>
        <w:jc w:val="center"/>
        <w:outlineLvl w:val="0"/>
        <w:rPr>
          <w:rFonts w:ascii="Times New Roman" w:hAnsi="Times New Roman" w:cs="Times New Roman"/>
          <w:bCs/>
          <w:caps/>
          <w:sz w:val="24"/>
          <w:szCs w:val="24"/>
        </w:rPr>
      </w:pPr>
      <w:r w:rsidRPr="00CE76FA">
        <w:rPr>
          <w:rFonts w:ascii="Times New Roman" w:hAnsi="Times New Roman" w:cs="Times New Roman"/>
          <w:bCs/>
          <w:sz w:val="24"/>
          <w:szCs w:val="24"/>
        </w:rPr>
        <w:t>Подзаконные правовые акты Российской Федерации</w:t>
      </w:r>
      <w:bookmarkEnd w:id="88"/>
      <w:bookmarkEnd w:id="89"/>
    </w:p>
    <w:p w:rsidR="0000341A" w:rsidRPr="00CE76FA" w:rsidRDefault="0000341A" w:rsidP="00D56FDF">
      <w:pPr>
        <w:widowControl w:val="0"/>
        <w:spacing w:line="242" w:lineRule="auto"/>
        <w:ind w:right="-285" w:firstLine="720"/>
        <w:jc w:val="both"/>
      </w:pPr>
    </w:p>
    <w:p w:rsidR="0000341A" w:rsidRPr="00CE76FA" w:rsidRDefault="0000341A" w:rsidP="00D56FDF">
      <w:pPr>
        <w:widowControl w:val="0"/>
        <w:spacing w:line="242" w:lineRule="auto"/>
        <w:ind w:right="-285" w:firstLine="720"/>
        <w:jc w:val="both"/>
      </w:pPr>
      <w:r w:rsidRPr="00CE76FA">
        <w:t>Указ Президента Российской Федерации от 02.10.1992 № 1156 «О мерах по формир</w:t>
      </w:r>
      <w:r w:rsidRPr="00CE76FA">
        <w:t>о</w:t>
      </w:r>
      <w:r w:rsidRPr="00CE76FA">
        <w:t xml:space="preserve">ванию доступной для инвалидов среды жизнедеятельности»; </w:t>
      </w:r>
    </w:p>
    <w:p w:rsidR="0000341A" w:rsidRPr="00CE76FA" w:rsidRDefault="0000341A" w:rsidP="00D56FDF">
      <w:pPr>
        <w:widowControl w:val="0"/>
        <w:spacing w:line="242" w:lineRule="auto"/>
        <w:ind w:right="-285" w:firstLine="720"/>
        <w:jc w:val="both"/>
        <w:rPr>
          <w:spacing w:val="-2"/>
        </w:rPr>
      </w:pPr>
      <w:r w:rsidRPr="00CE76FA">
        <w:rPr>
          <w:spacing w:val="-2"/>
        </w:rPr>
        <w:t>Указ Президента Российской Федерации от 30.11.1992 № 1487 «Об особо ценных об</w:t>
      </w:r>
      <w:r w:rsidRPr="00CE76FA">
        <w:rPr>
          <w:spacing w:val="-2"/>
        </w:rPr>
        <w:t>ъ</w:t>
      </w:r>
      <w:r w:rsidRPr="00CE76FA">
        <w:rPr>
          <w:spacing w:val="-2"/>
        </w:rPr>
        <w:t xml:space="preserve">ектах культурного наследия народов Российской Федерации»; </w:t>
      </w:r>
    </w:p>
    <w:p w:rsidR="0000341A" w:rsidRPr="00CE76FA" w:rsidRDefault="0000341A" w:rsidP="00D56FDF">
      <w:pPr>
        <w:widowControl w:val="0"/>
        <w:spacing w:line="242" w:lineRule="auto"/>
        <w:ind w:right="-285" w:firstLine="720"/>
        <w:jc w:val="both"/>
      </w:pPr>
      <w:r w:rsidRPr="00CE76FA">
        <w:t xml:space="preserve">постановление Правительства </w:t>
      </w:r>
      <w:r w:rsidRPr="00CE76FA">
        <w:rPr>
          <w:spacing w:val="-2"/>
        </w:rPr>
        <w:t>Российской Федерации</w:t>
      </w:r>
      <w:r w:rsidRPr="00CE76FA">
        <w:t xml:space="preserve"> от 13.08.1996</w:t>
      </w:r>
      <w:r w:rsidRPr="00CE76FA">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CE76FA" w:rsidRDefault="0000341A" w:rsidP="00D56FDF">
      <w:pPr>
        <w:widowControl w:val="0"/>
        <w:spacing w:line="242" w:lineRule="auto"/>
        <w:ind w:right="-285" w:firstLine="720"/>
        <w:jc w:val="both"/>
      </w:pPr>
      <w:r w:rsidRPr="00CE76FA">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w:t>
      </w:r>
      <w:r w:rsidRPr="00CE76FA">
        <w:t>ь</w:t>
      </w:r>
      <w:r w:rsidRPr="00CE76FA">
        <w:t>ной инфраструктуры»;</w:t>
      </w:r>
    </w:p>
    <w:p w:rsidR="0000341A" w:rsidRPr="00CE76FA" w:rsidRDefault="0000341A" w:rsidP="00D56FDF">
      <w:pPr>
        <w:widowControl w:val="0"/>
        <w:spacing w:line="242" w:lineRule="auto"/>
        <w:ind w:right="-285" w:firstLine="720"/>
        <w:jc w:val="both"/>
      </w:pPr>
      <w:r w:rsidRPr="00CE76FA">
        <w:t>постановление Правительства Российской Федерации от 20.11.2000 № 878 «Об у</w:t>
      </w:r>
      <w:r w:rsidRPr="00CE76FA">
        <w:t>т</w:t>
      </w:r>
      <w:r w:rsidRPr="00CE76FA">
        <w:t>верждении Правил охраны газораспределительных сетей»;</w:t>
      </w:r>
    </w:p>
    <w:p w:rsidR="0000341A" w:rsidRPr="00CE76FA"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85" w:firstLine="720"/>
        <w:jc w:val="both"/>
        <w:rPr>
          <w:rFonts w:ascii="Times New Roman" w:hAnsi="Times New Roman"/>
          <w:sz w:val="24"/>
          <w:szCs w:val="24"/>
        </w:rPr>
      </w:pPr>
      <w:r w:rsidRPr="00CE76FA">
        <w:rPr>
          <w:rFonts w:ascii="Times New Roman" w:hAnsi="Times New Roman"/>
          <w:sz w:val="24"/>
          <w:szCs w:val="24"/>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0341A" w:rsidRPr="00CE76FA"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4"/>
          <w:szCs w:val="24"/>
        </w:rPr>
      </w:pPr>
      <w:r w:rsidRPr="00CE76FA">
        <w:rPr>
          <w:rFonts w:ascii="Times New Roman" w:hAnsi="Times New Roman"/>
          <w:sz w:val="24"/>
          <w:szCs w:val="24"/>
        </w:rPr>
        <w:t>постановление Правительства Российской Федерации от 20.06.2006 № 384 «Об у</w:t>
      </w:r>
      <w:r w:rsidRPr="00CE76FA">
        <w:rPr>
          <w:rFonts w:ascii="Times New Roman" w:hAnsi="Times New Roman"/>
          <w:sz w:val="24"/>
          <w:szCs w:val="24"/>
        </w:rPr>
        <w:t>т</w:t>
      </w:r>
      <w:r w:rsidRPr="00CE76FA">
        <w:rPr>
          <w:rFonts w:ascii="Times New Roman" w:hAnsi="Times New Roman"/>
          <w:sz w:val="24"/>
          <w:szCs w:val="24"/>
        </w:rPr>
        <w:t>верждении Правил определения границ зон охраняемых объектов и согласования град</w:t>
      </w:r>
      <w:r w:rsidRPr="00CE76FA">
        <w:rPr>
          <w:rFonts w:ascii="Times New Roman" w:hAnsi="Times New Roman"/>
          <w:sz w:val="24"/>
          <w:szCs w:val="24"/>
        </w:rPr>
        <w:t>о</w:t>
      </w:r>
      <w:r w:rsidRPr="00CE76FA">
        <w:rPr>
          <w:rFonts w:ascii="Times New Roman" w:hAnsi="Times New Roman"/>
          <w:sz w:val="24"/>
          <w:szCs w:val="24"/>
        </w:rPr>
        <w:t>строительных регламентов для таких зон»;</w:t>
      </w:r>
    </w:p>
    <w:p w:rsidR="0000341A" w:rsidRPr="00CE76FA" w:rsidRDefault="0000341A" w:rsidP="00D56FDF">
      <w:pPr>
        <w:widowControl w:val="0"/>
        <w:ind w:right="-285" w:firstLine="720"/>
        <w:jc w:val="both"/>
      </w:pPr>
      <w:r w:rsidRPr="00CE76FA">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00341A" w:rsidRPr="00CE76FA"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4"/>
          <w:szCs w:val="24"/>
        </w:rPr>
      </w:pPr>
      <w:r w:rsidRPr="00CE76FA">
        <w:rPr>
          <w:rFonts w:ascii="Times New Roman" w:hAnsi="Times New Roman"/>
          <w:sz w:val="24"/>
          <w:szCs w:val="24"/>
        </w:rPr>
        <w:t>постановление Правительства Российской Федерации от 21.05.2007 № 304 «О кла</w:t>
      </w:r>
      <w:r w:rsidRPr="00CE76FA">
        <w:rPr>
          <w:rFonts w:ascii="Times New Roman" w:hAnsi="Times New Roman"/>
          <w:sz w:val="24"/>
          <w:szCs w:val="24"/>
        </w:rPr>
        <w:t>с</w:t>
      </w:r>
      <w:r w:rsidRPr="00CE76FA">
        <w:rPr>
          <w:rFonts w:ascii="Times New Roman" w:hAnsi="Times New Roman"/>
          <w:sz w:val="24"/>
          <w:szCs w:val="24"/>
        </w:rPr>
        <w:t>сификации чрезвычайных ситуаций природного и техногенного характера»;</w:t>
      </w:r>
    </w:p>
    <w:p w:rsidR="0000341A" w:rsidRPr="00CE76FA"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4"/>
          <w:szCs w:val="24"/>
        </w:rPr>
      </w:pPr>
      <w:r w:rsidRPr="00CE76FA">
        <w:rPr>
          <w:rFonts w:ascii="Times New Roman" w:hAnsi="Times New Roman"/>
          <w:sz w:val="24"/>
          <w:szCs w:val="24"/>
        </w:rPr>
        <w:t>постановление Правительства Российской Федерации от 26.04.2008 № 315 «Об у</w:t>
      </w:r>
      <w:r w:rsidRPr="00CE76FA">
        <w:rPr>
          <w:rFonts w:ascii="Times New Roman" w:hAnsi="Times New Roman"/>
          <w:sz w:val="24"/>
          <w:szCs w:val="24"/>
        </w:rPr>
        <w:t>т</w:t>
      </w:r>
      <w:r w:rsidRPr="00CE76FA">
        <w:rPr>
          <w:rFonts w:ascii="Times New Roman" w:hAnsi="Times New Roman"/>
          <w:sz w:val="24"/>
          <w:szCs w:val="24"/>
        </w:rPr>
        <w:t>верждении Положения о зонах охраны культурного наследия (памятников истории и культ</w:t>
      </w:r>
      <w:r w:rsidRPr="00CE76FA">
        <w:rPr>
          <w:rFonts w:ascii="Times New Roman" w:hAnsi="Times New Roman"/>
          <w:sz w:val="24"/>
          <w:szCs w:val="24"/>
        </w:rPr>
        <w:t>у</w:t>
      </w:r>
      <w:r w:rsidRPr="00CE76FA">
        <w:rPr>
          <w:rFonts w:ascii="Times New Roman" w:hAnsi="Times New Roman"/>
          <w:sz w:val="24"/>
          <w:szCs w:val="24"/>
        </w:rPr>
        <w:t>ры) народов Российской Федерации»;</w:t>
      </w:r>
    </w:p>
    <w:p w:rsidR="0000341A" w:rsidRPr="00CE76FA" w:rsidRDefault="0000341A" w:rsidP="00D56FDF">
      <w:pPr>
        <w:widowControl w:val="0"/>
        <w:ind w:right="-285" w:firstLine="720"/>
        <w:jc w:val="both"/>
        <w:rPr>
          <w:bCs/>
          <w:spacing w:val="-2"/>
        </w:rPr>
      </w:pPr>
      <w:r w:rsidRPr="00CE76FA">
        <w:rPr>
          <w:bCs/>
          <w:spacing w:val="-2"/>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0341A" w:rsidRPr="00CE76FA"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4"/>
          <w:szCs w:val="24"/>
        </w:rPr>
      </w:pPr>
      <w:r w:rsidRPr="00CE76FA">
        <w:rPr>
          <w:rFonts w:ascii="Times New Roman" w:hAnsi="Times New Roman"/>
          <w:sz w:val="24"/>
          <w:szCs w:val="24"/>
        </w:rPr>
        <w:t>постановление Правительства Российской Федерации от 29.10.2009 № 860 «О треб</w:t>
      </w:r>
      <w:r w:rsidRPr="00CE76FA">
        <w:rPr>
          <w:rFonts w:ascii="Times New Roman" w:hAnsi="Times New Roman"/>
          <w:sz w:val="24"/>
          <w:szCs w:val="24"/>
        </w:rPr>
        <w:t>о</w:t>
      </w:r>
      <w:r w:rsidRPr="00CE76FA">
        <w:rPr>
          <w:rFonts w:ascii="Times New Roman" w:hAnsi="Times New Roman"/>
          <w:sz w:val="24"/>
          <w:szCs w:val="24"/>
        </w:rPr>
        <w:t>ваниях к обеспеченности автомобильных дорог общего пользования объектами дорожного сервиса, размещаемыми в границах полос отвода»;</w:t>
      </w:r>
    </w:p>
    <w:p w:rsidR="0000341A" w:rsidRPr="00CE76FA" w:rsidRDefault="00662CC3"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4"/>
          <w:szCs w:val="24"/>
        </w:rPr>
      </w:pPr>
      <w:hyperlink w:anchor="sub_0" w:history="1">
        <w:r w:rsidR="0000341A" w:rsidRPr="00CE76FA">
          <w:rPr>
            <w:rFonts w:ascii="Times New Roman" w:hAnsi="Times New Roman"/>
            <w:sz w:val="24"/>
            <w:szCs w:val="24"/>
          </w:rPr>
          <w:t>постановление</w:t>
        </w:r>
      </w:hyperlink>
      <w:r w:rsidR="0000341A" w:rsidRPr="00CE76FA">
        <w:rPr>
          <w:rFonts w:ascii="Times New Roman" w:hAnsi="Times New Roman"/>
          <w:sz w:val="24"/>
          <w:szCs w:val="24"/>
        </w:rPr>
        <w:t xml:space="preserve"> Правительства Российской Федерации от 14.12.2009 № 1007 «Об у</w:t>
      </w:r>
      <w:r w:rsidR="0000341A" w:rsidRPr="00CE76FA">
        <w:rPr>
          <w:rFonts w:ascii="Times New Roman" w:hAnsi="Times New Roman"/>
          <w:sz w:val="24"/>
          <w:szCs w:val="24"/>
        </w:rPr>
        <w:t>т</w:t>
      </w:r>
      <w:r w:rsidR="0000341A" w:rsidRPr="00CE76FA">
        <w:rPr>
          <w:rFonts w:ascii="Times New Roman" w:hAnsi="Times New Roman"/>
          <w:sz w:val="24"/>
          <w:szCs w:val="24"/>
        </w:rPr>
        <w:t xml:space="preserve">верждении Положения об определении функциональных зон в лесопарковых зонах, площади и границ лесопарковых зон, зеленых зон»; </w:t>
      </w:r>
    </w:p>
    <w:p w:rsidR="0000341A" w:rsidRPr="00CE76FA"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4"/>
          <w:szCs w:val="24"/>
        </w:rPr>
      </w:pPr>
      <w:r w:rsidRPr="00CE76FA">
        <w:rPr>
          <w:rFonts w:ascii="Times New Roman" w:hAnsi="Times New Roman"/>
          <w:sz w:val="24"/>
          <w:szCs w:val="24"/>
        </w:rPr>
        <w:t>постановление Правительства Российской Федерации от 24.09.2010  № 754 «Об у</w:t>
      </w:r>
      <w:r w:rsidRPr="00CE76FA">
        <w:rPr>
          <w:rFonts w:ascii="Times New Roman" w:hAnsi="Times New Roman"/>
          <w:sz w:val="24"/>
          <w:szCs w:val="24"/>
        </w:rPr>
        <w:t>т</w:t>
      </w:r>
      <w:r w:rsidRPr="00CE76FA">
        <w:rPr>
          <w:rFonts w:ascii="Times New Roman" w:hAnsi="Times New Roman"/>
          <w:sz w:val="24"/>
          <w:szCs w:val="24"/>
        </w:rPr>
        <w:t>верждении Правил установления нормативов минимальной обеспеченности населения пл</w:t>
      </w:r>
      <w:r w:rsidRPr="00CE76FA">
        <w:rPr>
          <w:rFonts w:ascii="Times New Roman" w:hAnsi="Times New Roman"/>
          <w:sz w:val="24"/>
          <w:szCs w:val="24"/>
        </w:rPr>
        <w:t>о</w:t>
      </w:r>
      <w:r w:rsidRPr="00CE76FA">
        <w:rPr>
          <w:rFonts w:ascii="Times New Roman" w:hAnsi="Times New Roman"/>
          <w:sz w:val="24"/>
          <w:szCs w:val="24"/>
        </w:rPr>
        <w:t>щадью торговых объектов»;</w:t>
      </w:r>
    </w:p>
    <w:p w:rsidR="0000341A" w:rsidRPr="00CE76FA"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4"/>
          <w:szCs w:val="24"/>
        </w:rPr>
      </w:pPr>
      <w:r w:rsidRPr="00CE76FA">
        <w:rPr>
          <w:rFonts w:ascii="Times New Roman" w:hAnsi="Times New Roman"/>
          <w:sz w:val="24"/>
          <w:szCs w:val="24"/>
        </w:rPr>
        <w:t>постановление Правительства Российской Федерации от 22.12.2011  № 1108 «Об у</w:t>
      </w:r>
      <w:r w:rsidRPr="00CE76FA">
        <w:rPr>
          <w:rFonts w:ascii="Times New Roman" w:hAnsi="Times New Roman"/>
          <w:sz w:val="24"/>
          <w:szCs w:val="24"/>
        </w:rPr>
        <w:t>т</w:t>
      </w:r>
      <w:r w:rsidRPr="00CE76FA">
        <w:rPr>
          <w:rFonts w:ascii="Times New Roman" w:hAnsi="Times New Roman"/>
          <w:sz w:val="24"/>
          <w:szCs w:val="24"/>
        </w:rPr>
        <w:t>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w:t>
      </w:r>
      <w:r w:rsidRPr="00CE76FA">
        <w:rPr>
          <w:rFonts w:ascii="Times New Roman" w:hAnsi="Times New Roman"/>
          <w:sz w:val="24"/>
          <w:szCs w:val="24"/>
        </w:rPr>
        <w:t>и</w:t>
      </w:r>
      <w:r w:rsidRPr="00CE76FA">
        <w:rPr>
          <w:rFonts w:ascii="Times New Roman" w:hAnsi="Times New Roman"/>
          <w:sz w:val="24"/>
          <w:szCs w:val="24"/>
        </w:rPr>
        <w:t>ципальных образований»;</w:t>
      </w:r>
    </w:p>
    <w:p w:rsidR="0000341A" w:rsidRPr="00CE76FA" w:rsidRDefault="0000341A" w:rsidP="00D56FDF">
      <w:pPr>
        <w:pStyle w:val="1"/>
        <w:keepNext w:val="0"/>
        <w:widowControl w:val="0"/>
        <w:spacing w:before="0" w:after="0"/>
        <w:ind w:right="-285" w:firstLine="720"/>
        <w:jc w:val="both"/>
        <w:rPr>
          <w:rFonts w:ascii="Times New Roman" w:hAnsi="Times New Roman"/>
          <w:b w:val="0"/>
          <w:sz w:val="24"/>
          <w:szCs w:val="24"/>
        </w:rPr>
      </w:pPr>
      <w:r w:rsidRPr="00CE76FA">
        <w:rPr>
          <w:rFonts w:ascii="Times New Roman" w:hAnsi="Times New Roman"/>
          <w:b w:val="0"/>
          <w:sz w:val="24"/>
          <w:szCs w:val="24"/>
        </w:rPr>
        <w:t xml:space="preserve">постановление Правительства </w:t>
      </w:r>
      <w:r w:rsidRPr="00CE76FA">
        <w:rPr>
          <w:rFonts w:ascii="Times New Roman" w:hAnsi="Times New Roman"/>
          <w:b w:val="0"/>
          <w:color w:val="000000"/>
          <w:sz w:val="24"/>
          <w:szCs w:val="24"/>
        </w:rPr>
        <w:t>Российской Федерации</w:t>
      </w:r>
      <w:r w:rsidRPr="00CE76FA">
        <w:rPr>
          <w:rFonts w:ascii="Times New Roman" w:hAnsi="Times New Roman"/>
          <w:b w:val="0"/>
          <w:sz w:val="24"/>
          <w:szCs w:val="24"/>
        </w:rPr>
        <w:t xml:space="preserve"> от 18.04.2014 № 360 «Об опр</w:t>
      </w:r>
      <w:r w:rsidRPr="00CE76FA">
        <w:rPr>
          <w:rFonts w:ascii="Times New Roman" w:hAnsi="Times New Roman"/>
          <w:b w:val="0"/>
          <w:sz w:val="24"/>
          <w:szCs w:val="24"/>
        </w:rPr>
        <w:t>е</w:t>
      </w:r>
      <w:r w:rsidRPr="00CE76FA">
        <w:rPr>
          <w:rFonts w:ascii="Times New Roman" w:hAnsi="Times New Roman"/>
          <w:b w:val="0"/>
          <w:sz w:val="24"/>
          <w:szCs w:val="24"/>
        </w:rPr>
        <w:t>делении границ зон затопления, подтопления»;</w:t>
      </w:r>
    </w:p>
    <w:p w:rsidR="0000341A" w:rsidRPr="00CE76FA" w:rsidRDefault="0000341A" w:rsidP="00D56FDF">
      <w:pPr>
        <w:ind w:right="-285" w:firstLine="709"/>
        <w:jc w:val="both"/>
      </w:pPr>
      <w:r w:rsidRPr="00CE76FA">
        <w:t>постановление Правительства Российской Федерации от 05.05.2014 № 405 «Об уст</w:t>
      </w:r>
      <w:r w:rsidRPr="00CE76FA">
        <w:t>а</w:t>
      </w:r>
      <w:r w:rsidRPr="00CE76FA">
        <w:t>новлении запретных и иных зон с особыми условиями использования земель для обеспеч</w:t>
      </w:r>
      <w:r w:rsidRPr="00CE76FA">
        <w:t>е</w:t>
      </w:r>
      <w:r w:rsidRPr="00CE76FA">
        <w:t>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0341A" w:rsidRPr="00CE76FA"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4"/>
          <w:szCs w:val="24"/>
        </w:rPr>
      </w:pPr>
      <w:r w:rsidRPr="00CE76FA">
        <w:rPr>
          <w:rFonts w:ascii="Times New Roman" w:hAnsi="Times New Roman"/>
          <w:sz w:val="24"/>
          <w:szCs w:val="24"/>
        </w:rPr>
        <w:t>постановление Правительства Российской Федерации от 26.12.2014 № 1521 «Об у</w:t>
      </w:r>
      <w:r w:rsidRPr="00CE76FA">
        <w:rPr>
          <w:rFonts w:ascii="Times New Roman" w:hAnsi="Times New Roman"/>
          <w:sz w:val="24"/>
          <w:szCs w:val="24"/>
        </w:rPr>
        <w:t>т</w:t>
      </w:r>
      <w:r w:rsidRPr="00CE76FA">
        <w:rPr>
          <w:rFonts w:ascii="Times New Roman" w:hAnsi="Times New Roman"/>
          <w:sz w:val="24"/>
          <w:szCs w:val="24"/>
        </w:rPr>
        <w:t>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w:t>
      </w:r>
      <w:r w:rsidRPr="00CE76FA">
        <w:rPr>
          <w:rFonts w:ascii="Times New Roman" w:hAnsi="Times New Roman"/>
          <w:sz w:val="24"/>
          <w:szCs w:val="24"/>
        </w:rPr>
        <w:t>а</w:t>
      </w:r>
      <w:r w:rsidRPr="00CE76FA">
        <w:rPr>
          <w:rFonts w:ascii="Times New Roman" w:hAnsi="Times New Roman"/>
          <w:sz w:val="24"/>
          <w:szCs w:val="24"/>
        </w:rPr>
        <w:t>ний и сооружений»;</w:t>
      </w:r>
    </w:p>
    <w:p w:rsidR="0000341A" w:rsidRPr="00CE76FA" w:rsidRDefault="0000341A" w:rsidP="00D56FDF">
      <w:pPr>
        <w:pStyle w:val="1"/>
        <w:keepNext w:val="0"/>
        <w:widowControl w:val="0"/>
        <w:spacing w:before="0" w:after="0"/>
        <w:ind w:right="-285" w:firstLine="720"/>
        <w:jc w:val="both"/>
        <w:rPr>
          <w:rFonts w:ascii="Times New Roman" w:hAnsi="Times New Roman"/>
          <w:b w:val="0"/>
          <w:sz w:val="24"/>
          <w:szCs w:val="24"/>
        </w:rPr>
      </w:pPr>
      <w:bookmarkStart w:id="90" w:name="_Toc327614551"/>
      <w:bookmarkStart w:id="91" w:name="_Toc327615785"/>
      <w:r w:rsidRPr="00CE76FA">
        <w:rPr>
          <w:rFonts w:ascii="Times New Roman" w:hAnsi="Times New Roman"/>
          <w:b w:val="0"/>
          <w:sz w:val="24"/>
          <w:szCs w:val="24"/>
        </w:rPr>
        <w:t>распоряжение Правительства Российской Федерации от 21.06.2010 № 1047-р;</w:t>
      </w:r>
      <w:bookmarkEnd w:id="90"/>
      <w:bookmarkEnd w:id="91"/>
    </w:p>
    <w:p w:rsidR="0000341A" w:rsidRPr="00CE76FA"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4"/>
          <w:szCs w:val="24"/>
        </w:rPr>
      </w:pPr>
      <w:r w:rsidRPr="00CE76FA">
        <w:rPr>
          <w:rFonts w:ascii="Times New Roman" w:hAnsi="Times New Roman"/>
          <w:sz w:val="24"/>
          <w:szCs w:val="24"/>
        </w:rPr>
        <w:t xml:space="preserve">постановление Министерства строительства Российской Федерации и Министерства </w:t>
      </w:r>
      <w:r w:rsidRPr="00CE76FA">
        <w:rPr>
          <w:rFonts w:ascii="Times New Roman" w:hAnsi="Times New Roman"/>
          <w:sz w:val="24"/>
          <w:szCs w:val="24"/>
        </w:rPr>
        <w:lastRenderedPageBreak/>
        <w:t xml:space="preserve">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0341A" w:rsidRPr="00CE76FA" w:rsidRDefault="0000341A" w:rsidP="00D56FDF">
      <w:pPr>
        <w:pStyle w:val="1"/>
        <w:keepNext w:val="0"/>
        <w:widowControl w:val="0"/>
        <w:spacing w:before="0" w:after="0"/>
        <w:ind w:right="-285" w:firstLine="720"/>
        <w:jc w:val="both"/>
        <w:rPr>
          <w:rFonts w:ascii="Times New Roman" w:hAnsi="Times New Roman"/>
          <w:b w:val="0"/>
          <w:sz w:val="24"/>
          <w:szCs w:val="24"/>
        </w:rPr>
      </w:pPr>
      <w:bookmarkStart w:id="92" w:name="_Toc327614552"/>
      <w:bookmarkStart w:id="93" w:name="_Toc327615786"/>
      <w:r w:rsidRPr="00CE76FA">
        <w:rPr>
          <w:rFonts w:ascii="Times New Roman" w:hAnsi="Times New Roman"/>
          <w:b w:val="0"/>
          <w:sz w:val="24"/>
          <w:szCs w:val="24"/>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w:t>
      </w:r>
      <w:r w:rsidRPr="00CE76FA">
        <w:rPr>
          <w:rFonts w:ascii="Times New Roman" w:hAnsi="Times New Roman"/>
          <w:b w:val="0"/>
          <w:sz w:val="24"/>
          <w:szCs w:val="24"/>
        </w:rPr>
        <w:t>и</w:t>
      </w:r>
      <w:r w:rsidRPr="00CE76FA">
        <w:rPr>
          <w:rFonts w:ascii="Times New Roman" w:hAnsi="Times New Roman"/>
          <w:b w:val="0"/>
          <w:sz w:val="24"/>
          <w:szCs w:val="24"/>
        </w:rPr>
        <w:t>нейно-кабельного сооружения связи»;</w:t>
      </w:r>
      <w:bookmarkEnd w:id="92"/>
      <w:bookmarkEnd w:id="93"/>
    </w:p>
    <w:p w:rsidR="0000341A" w:rsidRPr="00CE76FA" w:rsidRDefault="0000341A" w:rsidP="00D56FDF">
      <w:pPr>
        <w:pStyle w:val="1"/>
        <w:keepNext w:val="0"/>
        <w:widowControl w:val="0"/>
        <w:spacing w:before="0" w:after="0"/>
        <w:ind w:right="-285" w:firstLine="720"/>
        <w:jc w:val="both"/>
        <w:rPr>
          <w:rFonts w:ascii="Times New Roman" w:hAnsi="Times New Roman"/>
          <w:b w:val="0"/>
          <w:sz w:val="24"/>
          <w:szCs w:val="24"/>
        </w:rPr>
      </w:pPr>
      <w:bookmarkStart w:id="94" w:name="_Toc327614553"/>
      <w:bookmarkStart w:id="95" w:name="_Toc327615787"/>
      <w:r w:rsidRPr="00CE76FA">
        <w:rPr>
          <w:rFonts w:ascii="Times New Roman" w:hAnsi="Times New Roman"/>
          <w:b w:val="0"/>
          <w:sz w:val="24"/>
          <w:szCs w:val="24"/>
        </w:rPr>
        <w:t>приказ Министерства Российской Федерации по делам гражданской обороны, чре</w:t>
      </w:r>
      <w:r w:rsidRPr="00CE76FA">
        <w:rPr>
          <w:rFonts w:ascii="Times New Roman" w:hAnsi="Times New Roman"/>
          <w:b w:val="0"/>
          <w:sz w:val="24"/>
          <w:szCs w:val="24"/>
        </w:rPr>
        <w:t>з</w:t>
      </w:r>
      <w:r w:rsidRPr="00CE76FA">
        <w:rPr>
          <w:rFonts w:ascii="Times New Roman" w:hAnsi="Times New Roman"/>
          <w:b w:val="0"/>
          <w:sz w:val="24"/>
          <w:szCs w:val="24"/>
        </w:rPr>
        <w:t>вычайным ситуациям и ликвидации последствий стихийных бедствий, Министерства и</w:t>
      </w:r>
      <w:r w:rsidRPr="00CE76FA">
        <w:rPr>
          <w:rFonts w:ascii="Times New Roman" w:hAnsi="Times New Roman"/>
          <w:b w:val="0"/>
          <w:sz w:val="24"/>
          <w:szCs w:val="24"/>
        </w:rPr>
        <w:t>н</w:t>
      </w:r>
      <w:r w:rsidRPr="00CE76FA">
        <w:rPr>
          <w:rFonts w:ascii="Times New Roman" w:hAnsi="Times New Roman"/>
          <w:b w:val="0"/>
          <w:sz w:val="24"/>
          <w:szCs w:val="24"/>
        </w:rPr>
        <w:t>формационных технологий и связи Российской Федерации и Министерства культуры и ма</w:t>
      </w:r>
      <w:r w:rsidRPr="00CE76FA">
        <w:rPr>
          <w:rFonts w:ascii="Times New Roman" w:hAnsi="Times New Roman"/>
          <w:b w:val="0"/>
          <w:sz w:val="24"/>
          <w:szCs w:val="24"/>
        </w:rPr>
        <w:t>с</w:t>
      </w:r>
      <w:r w:rsidRPr="00CE76FA">
        <w:rPr>
          <w:rFonts w:ascii="Times New Roman" w:hAnsi="Times New Roman"/>
          <w:b w:val="0"/>
          <w:sz w:val="24"/>
          <w:szCs w:val="24"/>
        </w:rPr>
        <w:t>совых коммуникаций Российской Федерации от 25.07.2006 № 422/90/376 «Об утверждении Положения о системах оповещения населения»;</w:t>
      </w:r>
      <w:bookmarkEnd w:id="94"/>
      <w:bookmarkEnd w:id="95"/>
    </w:p>
    <w:p w:rsidR="0000341A" w:rsidRPr="00CE76FA" w:rsidRDefault="0000341A" w:rsidP="00D56FDF">
      <w:pPr>
        <w:ind w:right="-285" w:firstLine="709"/>
        <w:jc w:val="both"/>
      </w:pPr>
      <w:r w:rsidRPr="00CE76FA">
        <w:t>приказ Министерства транспорта Российской Федерации от 06.08.2008 № 126 «Об у</w:t>
      </w:r>
      <w:r w:rsidRPr="00CE76FA">
        <w:t>т</w:t>
      </w:r>
      <w:r w:rsidRPr="00CE76FA">
        <w:t>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00341A" w:rsidRPr="00CE76FA" w:rsidRDefault="0000341A" w:rsidP="00D56FDF">
      <w:pPr>
        <w:pStyle w:val="1"/>
        <w:keepNext w:val="0"/>
        <w:widowControl w:val="0"/>
        <w:spacing w:before="0" w:after="0"/>
        <w:ind w:right="-285" w:firstLine="720"/>
        <w:jc w:val="both"/>
        <w:rPr>
          <w:rFonts w:ascii="Times New Roman" w:hAnsi="Times New Roman"/>
          <w:b w:val="0"/>
          <w:spacing w:val="-4"/>
          <w:sz w:val="24"/>
          <w:szCs w:val="24"/>
        </w:rPr>
      </w:pPr>
      <w:bookmarkStart w:id="96" w:name="_Toc327614554"/>
      <w:bookmarkStart w:id="97" w:name="_Toc327615788"/>
      <w:r w:rsidRPr="00CE76FA">
        <w:rPr>
          <w:rFonts w:ascii="Times New Roman" w:hAnsi="Times New Roman"/>
          <w:b w:val="0"/>
          <w:spacing w:val="-4"/>
          <w:sz w:val="24"/>
          <w:szCs w:val="24"/>
        </w:rPr>
        <w:t>приказ Федерального агентства по техническому регулированию и метрологии от 01.06.2010 № 2079 «Об утверждении Перечня документов в области стандартизации, в результ</w:t>
      </w:r>
      <w:r w:rsidRPr="00CE76FA">
        <w:rPr>
          <w:rFonts w:ascii="Times New Roman" w:hAnsi="Times New Roman"/>
          <w:b w:val="0"/>
          <w:spacing w:val="-4"/>
          <w:sz w:val="24"/>
          <w:szCs w:val="24"/>
        </w:rPr>
        <w:t>а</w:t>
      </w:r>
      <w:r w:rsidRPr="00CE76FA">
        <w:rPr>
          <w:rFonts w:ascii="Times New Roman" w:hAnsi="Times New Roman"/>
          <w:b w:val="0"/>
          <w:spacing w:val="-4"/>
          <w:sz w:val="24"/>
          <w:szCs w:val="24"/>
        </w:rPr>
        <w:t>те применения которых на добровольной основе обеспечивается соблюдение требований Фед</w:t>
      </w:r>
      <w:r w:rsidRPr="00CE76FA">
        <w:rPr>
          <w:rFonts w:ascii="Times New Roman" w:hAnsi="Times New Roman"/>
          <w:b w:val="0"/>
          <w:spacing w:val="-4"/>
          <w:sz w:val="24"/>
          <w:szCs w:val="24"/>
        </w:rPr>
        <w:t>е</w:t>
      </w:r>
      <w:r w:rsidRPr="00CE76FA">
        <w:rPr>
          <w:rFonts w:ascii="Times New Roman" w:hAnsi="Times New Roman"/>
          <w:b w:val="0"/>
          <w:spacing w:val="-4"/>
          <w:sz w:val="24"/>
          <w:szCs w:val="24"/>
        </w:rPr>
        <w:t>рального закона от 30.12.2009 № 384-ФЗ «Технический регламент о безопасности зданий и с</w:t>
      </w:r>
      <w:r w:rsidRPr="00CE76FA">
        <w:rPr>
          <w:rFonts w:ascii="Times New Roman" w:hAnsi="Times New Roman"/>
          <w:b w:val="0"/>
          <w:spacing w:val="-4"/>
          <w:sz w:val="24"/>
          <w:szCs w:val="24"/>
        </w:rPr>
        <w:t>о</w:t>
      </w:r>
      <w:r w:rsidRPr="00CE76FA">
        <w:rPr>
          <w:rFonts w:ascii="Times New Roman" w:hAnsi="Times New Roman"/>
          <w:b w:val="0"/>
          <w:spacing w:val="-4"/>
          <w:sz w:val="24"/>
          <w:szCs w:val="24"/>
        </w:rPr>
        <w:t>оружений»</w:t>
      </w:r>
      <w:bookmarkEnd w:id="96"/>
      <w:bookmarkEnd w:id="97"/>
      <w:r w:rsidRPr="00CE76FA">
        <w:rPr>
          <w:rFonts w:ascii="Times New Roman" w:hAnsi="Times New Roman"/>
          <w:b w:val="0"/>
          <w:spacing w:val="-4"/>
          <w:sz w:val="24"/>
          <w:szCs w:val="24"/>
        </w:rPr>
        <w:t>.</w:t>
      </w:r>
    </w:p>
    <w:p w:rsidR="0000341A" w:rsidRPr="00CE76FA" w:rsidRDefault="0000341A" w:rsidP="00D56FDF">
      <w:pPr>
        <w:pStyle w:val="ConsNormal"/>
        <w:ind w:right="-285" w:firstLine="0"/>
        <w:jc w:val="center"/>
        <w:outlineLvl w:val="0"/>
        <w:rPr>
          <w:rFonts w:ascii="Times New Roman" w:hAnsi="Times New Roman" w:cs="Times New Roman"/>
          <w:bCs/>
          <w:sz w:val="24"/>
          <w:szCs w:val="24"/>
        </w:rPr>
      </w:pPr>
      <w:bookmarkStart w:id="98" w:name="_Toc327614556"/>
      <w:bookmarkStart w:id="99" w:name="_Toc327615790"/>
    </w:p>
    <w:p w:rsidR="0000341A" w:rsidRPr="00CE76FA" w:rsidRDefault="0000341A" w:rsidP="00D56FDF">
      <w:pPr>
        <w:pStyle w:val="ConsNormal"/>
        <w:ind w:right="-285" w:firstLine="0"/>
        <w:jc w:val="center"/>
        <w:outlineLvl w:val="0"/>
        <w:rPr>
          <w:rFonts w:ascii="Times New Roman" w:hAnsi="Times New Roman" w:cs="Times New Roman"/>
          <w:bCs/>
          <w:caps/>
          <w:sz w:val="24"/>
          <w:szCs w:val="24"/>
        </w:rPr>
      </w:pPr>
      <w:r w:rsidRPr="00CE76FA">
        <w:rPr>
          <w:rFonts w:ascii="Times New Roman" w:hAnsi="Times New Roman" w:cs="Times New Roman"/>
          <w:bCs/>
          <w:sz w:val="24"/>
          <w:szCs w:val="24"/>
        </w:rPr>
        <w:t>Законы и иные нормативные правовые акты Алтайского края</w:t>
      </w:r>
      <w:bookmarkEnd w:id="98"/>
      <w:bookmarkEnd w:id="99"/>
    </w:p>
    <w:p w:rsidR="0000341A" w:rsidRPr="00CE76FA" w:rsidRDefault="0000341A" w:rsidP="00D56FDF">
      <w:pPr>
        <w:widowControl w:val="0"/>
        <w:ind w:right="-285" w:firstLine="720"/>
        <w:jc w:val="both"/>
      </w:pPr>
    </w:p>
    <w:p w:rsidR="0000341A" w:rsidRPr="00CE76FA" w:rsidRDefault="0000341A" w:rsidP="00D56FDF">
      <w:pPr>
        <w:widowControl w:val="0"/>
        <w:ind w:right="-285" w:firstLine="720"/>
        <w:jc w:val="both"/>
      </w:pPr>
      <w:r w:rsidRPr="00CE76FA">
        <w:t>Закон Алтайского края от 17.03.1998 № 15-ЗС «О защите населения и территории А</w:t>
      </w:r>
      <w:r w:rsidRPr="00CE76FA">
        <w:t>л</w:t>
      </w:r>
      <w:r w:rsidRPr="00CE76FA">
        <w:t>тайского края от чрезвычайных ситуаций природного и техногенного характера»;</w:t>
      </w:r>
    </w:p>
    <w:p w:rsidR="0000341A" w:rsidRPr="00CE76FA" w:rsidRDefault="0000341A" w:rsidP="00D56FDF">
      <w:pPr>
        <w:widowControl w:val="0"/>
        <w:ind w:right="-285" w:firstLine="720"/>
        <w:jc w:val="both"/>
      </w:pPr>
      <w:r w:rsidRPr="00CE76FA">
        <w:t>закон Алтайского края от 07.11.2006 № 111-ЗС «О максимальном размере общей площади земельных участков, которые могут находиться одновременно на праве собстве</w:t>
      </w:r>
      <w:r w:rsidRPr="00CE76FA">
        <w:t>н</w:t>
      </w:r>
      <w:r w:rsidRPr="00CE76FA">
        <w:t>ности и (или) ином праве у граждан, ведущих личное подсобное хозяйство»;</w:t>
      </w:r>
    </w:p>
    <w:p w:rsidR="0000341A" w:rsidRPr="00CE76FA" w:rsidRDefault="0000341A" w:rsidP="00D56FDF">
      <w:pPr>
        <w:widowControl w:val="0"/>
        <w:ind w:right="-285" w:firstLine="720"/>
        <w:jc w:val="both"/>
      </w:pPr>
      <w:r w:rsidRPr="00CE76FA">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0341A" w:rsidRPr="00CE76FA" w:rsidRDefault="0000341A" w:rsidP="00D56FDF">
      <w:pPr>
        <w:widowControl w:val="0"/>
        <w:ind w:right="-285" w:firstLine="720"/>
        <w:jc w:val="both"/>
      </w:pPr>
      <w:r w:rsidRPr="00CE76FA">
        <w:t>закон Алтайского края от 01.03.2008 № 28-ЗС «Об административно-территориальном устройстве Алтайского края»;</w:t>
      </w:r>
    </w:p>
    <w:p w:rsidR="0000341A" w:rsidRPr="00CE76FA" w:rsidRDefault="0000341A" w:rsidP="00D56FDF">
      <w:pPr>
        <w:widowControl w:val="0"/>
        <w:ind w:right="-285" w:firstLine="720"/>
        <w:jc w:val="both"/>
      </w:pPr>
      <w:r w:rsidRPr="00CE76FA">
        <w:t>закон Алтайского края от 29.12.2009 № 120-ЗС «О градостроительной деятельности на территории Алтайского края»;</w:t>
      </w:r>
    </w:p>
    <w:p w:rsidR="0000341A" w:rsidRPr="00CE76FA" w:rsidRDefault="0000341A" w:rsidP="00D56FDF">
      <w:pPr>
        <w:widowControl w:val="0"/>
        <w:ind w:right="-285" w:firstLine="720"/>
        <w:jc w:val="both"/>
      </w:pPr>
      <w:r w:rsidRPr="00CE76FA">
        <w:t>закон Алтайского края от 06.12.2010 № 110-ЗС «О пчеловодстве»;</w:t>
      </w:r>
    </w:p>
    <w:p w:rsidR="0000341A" w:rsidRPr="00CE76FA" w:rsidRDefault="0000341A" w:rsidP="00D56FDF">
      <w:pPr>
        <w:widowControl w:val="0"/>
        <w:ind w:right="-285" w:firstLine="720"/>
        <w:jc w:val="both"/>
      </w:pPr>
      <w:bookmarkStart w:id="100" w:name="_Toc327614557"/>
      <w:bookmarkStart w:id="101" w:name="_Toc327615791"/>
      <w:r w:rsidRPr="00CE76FA">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0341A" w:rsidRPr="00CE76FA" w:rsidRDefault="0000341A" w:rsidP="00D56FDF">
      <w:pPr>
        <w:ind w:right="-285" w:firstLine="709"/>
        <w:jc w:val="both"/>
      </w:pPr>
      <w:r w:rsidRPr="00CE76FA">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w:t>
      </w:r>
      <w:r w:rsidRPr="00CE76FA">
        <w:t>и</w:t>
      </w:r>
      <w:r w:rsidRPr="00CE76FA">
        <w:t>ма зон охраны источников питьевого и хозяйственно-бытового водоснабжения»;</w:t>
      </w:r>
    </w:p>
    <w:p w:rsidR="0000341A" w:rsidRPr="00CE76FA" w:rsidRDefault="0000341A" w:rsidP="00D56FDF">
      <w:pPr>
        <w:widowControl w:val="0"/>
        <w:ind w:right="-285" w:firstLine="720"/>
        <w:jc w:val="both"/>
      </w:pPr>
      <w:r w:rsidRPr="00CE76FA">
        <w:t>постановление Администрации края от 12.08.2013 № 418 «Об утверждении схемы развития и размещения особо охраняемых природных территорий Алтайского края на пер</w:t>
      </w:r>
      <w:r w:rsidRPr="00CE76FA">
        <w:t>и</w:t>
      </w:r>
      <w:r w:rsidRPr="00CE76FA">
        <w:t>од до 2025 года»;</w:t>
      </w:r>
    </w:p>
    <w:p w:rsidR="0000341A" w:rsidRPr="00CE76FA" w:rsidRDefault="0000341A" w:rsidP="00D56FDF">
      <w:pPr>
        <w:widowControl w:val="0"/>
        <w:ind w:right="-285" w:firstLine="720"/>
        <w:jc w:val="both"/>
      </w:pPr>
      <w:r w:rsidRPr="00CE76FA">
        <w:t>постановление Администрации края от 06.05.2014 № 220 «О памятниках природы краевого значения».</w:t>
      </w:r>
    </w:p>
    <w:p w:rsidR="0000341A" w:rsidRPr="00CE76FA" w:rsidRDefault="0000341A" w:rsidP="00D56FDF">
      <w:pPr>
        <w:pStyle w:val="ConsNormal"/>
        <w:ind w:right="-285" w:firstLine="0"/>
        <w:jc w:val="center"/>
        <w:outlineLvl w:val="0"/>
        <w:rPr>
          <w:rFonts w:ascii="Times New Roman" w:hAnsi="Times New Roman" w:cs="Times New Roman"/>
          <w:bCs/>
          <w:sz w:val="24"/>
          <w:szCs w:val="24"/>
        </w:rPr>
      </w:pPr>
    </w:p>
    <w:p w:rsidR="0000341A" w:rsidRPr="00CE76FA" w:rsidRDefault="0000341A" w:rsidP="00D56FDF">
      <w:pPr>
        <w:pStyle w:val="ConsNormal"/>
        <w:ind w:right="-285" w:firstLine="0"/>
        <w:jc w:val="center"/>
        <w:outlineLvl w:val="0"/>
        <w:rPr>
          <w:rFonts w:ascii="Times New Roman" w:hAnsi="Times New Roman" w:cs="Times New Roman"/>
          <w:bCs/>
          <w:caps/>
          <w:sz w:val="24"/>
          <w:szCs w:val="24"/>
        </w:rPr>
      </w:pPr>
      <w:r w:rsidRPr="00CE76FA">
        <w:rPr>
          <w:rFonts w:ascii="Times New Roman" w:hAnsi="Times New Roman" w:cs="Times New Roman"/>
          <w:bCs/>
          <w:sz w:val="24"/>
          <w:szCs w:val="24"/>
        </w:rPr>
        <w:t xml:space="preserve">Государственные стандарты Российской Федерации </w:t>
      </w:r>
      <w:r w:rsidRPr="00CE76FA">
        <w:rPr>
          <w:rFonts w:ascii="Times New Roman" w:hAnsi="Times New Roman" w:cs="Times New Roman"/>
          <w:bCs/>
          <w:caps/>
          <w:sz w:val="24"/>
          <w:szCs w:val="24"/>
        </w:rPr>
        <w:t>(ГОСТ)</w:t>
      </w:r>
      <w:bookmarkEnd w:id="100"/>
      <w:bookmarkEnd w:id="101"/>
    </w:p>
    <w:p w:rsidR="0000341A" w:rsidRPr="00CE76FA" w:rsidRDefault="0000341A" w:rsidP="00D56FDF">
      <w:pPr>
        <w:pStyle w:val="ConsPlusNormal"/>
        <w:spacing w:line="240" w:lineRule="exact"/>
        <w:ind w:right="-285" w:firstLine="0"/>
        <w:jc w:val="center"/>
        <w:rPr>
          <w:rFonts w:ascii="Times New Roman" w:hAnsi="Times New Roman" w:cs="Times New Roman"/>
          <w:bCs/>
          <w:sz w:val="24"/>
          <w:szCs w:val="24"/>
        </w:rPr>
      </w:pPr>
    </w:p>
    <w:p w:rsidR="0000341A" w:rsidRPr="00CE76FA" w:rsidRDefault="0000341A" w:rsidP="00D56FDF">
      <w:pPr>
        <w:pStyle w:val="ConsPlusNormal"/>
        <w:spacing w:line="240" w:lineRule="exact"/>
        <w:ind w:right="-285" w:firstLine="0"/>
        <w:jc w:val="center"/>
        <w:rPr>
          <w:rFonts w:ascii="Times New Roman" w:hAnsi="Times New Roman" w:cs="Times New Roman"/>
          <w:bCs/>
          <w:sz w:val="24"/>
          <w:szCs w:val="24"/>
        </w:rPr>
      </w:pPr>
      <w:r w:rsidRPr="00CE76FA">
        <w:rPr>
          <w:rFonts w:ascii="Times New Roman" w:hAnsi="Times New Roman" w:cs="Times New Roman"/>
          <w:bCs/>
          <w:sz w:val="24"/>
          <w:szCs w:val="24"/>
        </w:rPr>
        <w:t>Перечень национальных стандартов, применяемых на обязательной основе</w:t>
      </w:r>
    </w:p>
    <w:p w:rsidR="0000341A" w:rsidRPr="00CE76FA" w:rsidRDefault="0000341A" w:rsidP="00D56FDF">
      <w:pPr>
        <w:pStyle w:val="ConsPlusNormal"/>
        <w:spacing w:line="240" w:lineRule="exact"/>
        <w:ind w:right="-285" w:firstLine="0"/>
        <w:jc w:val="center"/>
        <w:outlineLvl w:val="0"/>
        <w:rPr>
          <w:rFonts w:ascii="Times New Roman" w:hAnsi="Times New Roman" w:cs="Times New Roman"/>
          <w:sz w:val="24"/>
          <w:szCs w:val="24"/>
        </w:rPr>
      </w:pPr>
      <w:r w:rsidRPr="00CE76FA">
        <w:rPr>
          <w:rFonts w:ascii="Times New Roman" w:hAnsi="Times New Roman" w:cs="Times New Roman"/>
          <w:sz w:val="24"/>
          <w:szCs w:val="24"/>
        </w:rPr>
        <w:t>(в редакции постановления Правительства Российской Федерации</w:t>
      </w:r>
    </w:p>
    <w:p w:rsidR="0000341A" w:rsidRPr="00CE76FA" w:rsidRDefault="0000341A" w:rsidP="00D56FDF">
      <w:pPr>
        <w:pStyle w:val="ConsNormal"/>
        <w:spacing w:line="240" w:lineRule="exact"/>
        <w:ind w:right="-285" w:firstLine="0"/>
        <w:jc w:val="center"/>
        <w:outlineLvl w:val="0"/>
        <w:rPr>
          <w:rFonts w:ascii="Times New Roman" w:hAnsi="Times New Roman" w:cs="Times New Roman"/>
          <w:bCs/>
          <w:caps/>
          <w:sz w:val="24"/>
          <w:szCs w:val="24"/>
        </w:rPr>
      </w:pPr>
      <w:r w:rsidRPr="00CE76FA">
        <w:rPr>
          <w:rFonts w:ascii="Times New Roman" w:hAnsi="Times New Roman" w:cs="Times New Roman"/>
          <w:sz w:val="24"/>
          <w:szCs w:val="24"/>
        </w:rPr>
        <w:t>от 26.12.2014 № 1521</w:t>
      </w:r>
      <w:r w:rsidRPr="00CE76FA">
        <w:rPr>
          <w:rFonts w:ascii="Times New Roman" w:hAnsi="Times New Roman" w:cs="Times New Roman"/>
          <w:bCs/>
          <w:caps/>
          <w:sz w:val="24"/>
          <w:szCs w:val="24"/>
        </w:rPr>
        <w:t>)</w:t>
      </w:r>
    </w:p>
    <w:p w:rsidR="0000341A" w:rsidRPr="00CE76FA" w:rsidRDefault="0000341A" w:rsidP="00D56FDF">
      <w:pPr>
        <w:pStyle w:val="ConsNormal"/>
        <w:spacing w:line="240" w:lineRule="exact"/>
        <w:ind w:right="-285" w:firstLine="0"/>
        <w:jc w:val="center"/>
        <w:outlineLvl w:val="0"/>
        <w:rPr>
          <w:rFonts w:ascii="Times New Roman" w:hAnsi="Times New Roman" w:cs="Times New Roman"/>
          <w:bCs/>
          <w:caps/>
          <w:sz w:val="24"/>
          <w:szCs w:val="24"/>
        </w:rPr>
      </w:pPr>
    </w:p>
    <w:p w:rsidR="0000341A" w:rsidRPr="00CE76FA" w:rsidRDefault="0000341A" w:rsidP="00D56FDF">
      <w:pPr>
        <w:widowControl w:val="0"/>
        <w:ind w:right="-285" w:firstLine="720"/>
        <w:jc w:val="both"/>
      </w:pPr>
      <w:r w:rsidRPr="00CE76FA">
        <w:t>ГОСТ Р 54257-2010 «Надежность строительных конструкций и оснований. Основные положения и требования»;</w:t>
      </w:r>
    </w:p>
    <w:p w:rsidR="0000341A" w:rsidRPr="00CE76FA" w:rsidRDefault="0000341A" w:rsidP="00D56FDF">
      <w:pPr>
        <w:widowControl w:val="0"/>
        <w:ind w:right="-285" w:firstLine="720"/>
        <w:jc w:val="both"/>
      </w:pPr>
      <w:r w:rsidRPr="00CE76FA">
        <w:t>ГОСТ 31937-2011 «Здания и сооружения. Правила обследования и мониторинга те</w:t>
      </w:r>
      <w:r w:rsidRPr="00CE76FA">
        <w:t>х</w:t>
      </w:r>
      <w:r w:rsidRPr="00CE76FA">
        <w:t>нического состояния».</w:t>
      </w:r>
    </w:p>
    <w:p w:rsidR="0000341A" w:rsidRPr="00CE76FA" w:rsidRDefault="0000341A" w:rsidP="00D56FDF">
      <w:pPr>
        <w:widowControl w:val="0"/>
        <w:ind w:right="-285" w:firstLine="720"/>
        <w:jc w:val="both"/>
      </w:pPr>
    </w:p>
    <w:p w:rsidR="0000341A" w:rsidRPr="00CE76FA" w:rsidRDefault="0000341A" w:rsidP="00D56FDF">
      <w:pPr>
        <w:pStyle w:val="ConsPlusNormal"/>
        <w:ind w:right="-285" w:firstLine="0"/>
        <w:jc w:val="center"/>
        <w:rPr>
          <w:rFonts w:ascii="Times New Roman" w:hAnsi="Times New Roman" w:cs="Times New Roman"/>
          <w:sz w:val="24"/>
          <w:szCs w:val="24"/>
        </w:rPr>
      </w:pPr>
      <w:r w:rsidRPr="00CE76FA">
        <w:rPr>
          <w:rFonts w:ascii="Times New Roman" w:hAnsi="Times New Roman" w:cs="Times New Roman"/>
          <w:sz w:val="24"/>
          <w:szCs w:val="24"/>
        </w:rPr>
        <w:lastRenderedPageBreak/>
        <w:t>Перечень национальных стандартов, применяемых на добровольной основе</w:t>
      </w:r>
    </w:p>
    <w:p w:rsidR="0000341A" w:rsidRPr="00CE76FA" w:rsidRDefault="0000341A" w:rsidP="00D56FDF">
      <w:pPr>
        <w:widowControl w:val="0"/>
        <w:ind w:right="-285"/>
        <w:jc w:val="center"/>
        <w:rPr>
          <w:bCs/>
          <w:caps/>
        </w:rPr>
      </w:pPr>
    </w:p>
    <w:p w:rsidR="0000341A" w:rsidRPr="00CE76FA" w:rsidRDefault="0000341A" w:rsidP="00D56FDF">
      <w:pPr>
        <w:widowControl w:val="0"/>
        <w:ind w:right="-285" w:firstLine="720"/>
        <w:jc w:val="both"/>
      </w:pPr>
      <w:r w:rsidRPr="00CE76FA">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w:t>
      </w:r>
      <w:r w:rsidRPr="00CE76FA">
        <w:t>ы</w:t>
      </w:r>
      <w:r w:rsidRPr="00CE76FA">
        <w:t>чайных ситуаций природного и техногенного характера при проектировании объектов кап</w:t>
      </w:r>
      <w:r w:rsidRPr="00CE76FA">
        <w:t>и</w:t>
      </w:r>
      <w:r w:rsidRPr="00CE76FA">
        <w:t>тального строительства»;</w:t>
      </w:r>
    </w:p>
    <w:p w:rsidR="0000341A" w:rsidRPr="00CE76FA" w:rsidRDefault="0000341A" w:rsidP="00D56FDF">
      <w:pPr>
        <w:widowControl w:val="0"/>
        <w:ind w:right="-285" w:firstLine="720"/>
        <w:jc w:val="both"/>
      </w:pPr>
      <w:r w:rsidRPr="00CE76FA">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00341A" w:rsidRPr="00CE76FA" w:rsidRDefault="0000341A" w:rsidP="00D56FDF">
      <w:pPr>
        <w:widowControl w:val="0"/>
        <w:ind w:right="-285" w:firstLine="720"/>
        <w:jc w:val="both"/>
      </w:pPr>
      <w:r w:rsidRPr="00CE76FA">
        <w:t>ГОСТ Р 22.0.010-96 «Правила нанесения на карты обстановки о чрезвычайных ситу</w:t>
      </w:r>
      <w:r w:rsidRPr="00CE76FA">
        <w:t>а</w:t>
      </w:r>
      <w:r w:rsidRPr="00CE76FA">
        <w:t>циях»;</w:t>
      </w:r>
    </w:p>
    <w:p w:rsidR="0000341A" w:rsidRPr="00CE76FA" w:rsidRDefault="0000341A" w:rsidP="00D56FDF">
      <w:pPr>
        <w:widowControl w:val="0"/>
        <w:ind w:right="-285" w:firstLine="720"/>
        <w:jc w:val="both"/>
      </w:pPr>
      <w:r w:rsidRPr="00CE76FA">
        <w:t>ГОСТ 17.0.0.01-76* «Система стандартов области охраны природы и улучшения и</w:t>
      </w:r>
      <w:r w:rsidRPr="00CE76FA">
        <w:t>с</w:t>
      </w:r>
      <w:r w:rsidRPr="00CE76FA">
        <w:t>пользования природных ресурсов. Основные положения»;</w:t>
      </w:r>
    </w:p>
    <w:p w:rsidR="0000341A" w:rsidRPr="00CE76FA" w:rsidRDefault="0000341A" w:rsidP="00D56FDF">
      <w:pPr>
        <w:widowControl w:val="0"/>
        <w:ind w:right="-285" w:firstLine="720"/>
        <w:jc w:val="both"/>
      </w:pPr>
      <w:r w:rsidRPr="00CE76FA">
        <w:t>ГОСТ 9720-76 «Габариты приближения строений и подвижного состава железных д</w:t>
      </w:r>
      <w:r w:rsidRPr="00CE76FA">
        <w:t>о</w:t>
      </w:r>
      <w:r w:rsidRPr="00CE76FA">
        <w:t>рог колеи 750 мм»;</w:t>
      </w:r>
    </w:p>
    <w:p w:rsidR="0000341A" w:rsidRPr="00CE76FA" w:rsidRDefault="0000341A" w:rsidP="00D56FDF">
      <w:pPr>
        <w:widowControl w:val="0"/>
        <w:ind w:right="-285" w:firstLine="720"/>
        <w:jc w:val="both"/>
      </w:pPr>
      <w:r w:rsidRPr="00CE76FA">
        <w:t>ГОСТ 17.6.3.01-78* «Охрана природы. Флора. Охрана и рациональное использование лесов зеленых зон городов. Общие требования»;</w:t>
      </w:r>
    </w:p>
    <w:p w:rsidR="0000341A" w:rsidRPr="00CE76FA" w:rsidRDefault="0000341A" w:rsidP="00D56FDF">
      <w:pPr>
        <w:pStyle w:val="a3"/>
        <w:widowControl w:val="0"/>
        <w:spacing w:before="0" w:beforeAutospacing="0" w:after="0" w:afterAutospacing="0"/>
        <w:ind w:right="-285" w:firstLine="720"/>
        <w:jc w:val="both"/>
      </w:pPr>
      <w:r w:rsidRPr="00CE76FA">
        <w:t>ГОСТ 17.5.3.01-78 «Охрана природы. Земли. Состав и размер зеленых зон городов»;</w:t>
      </w:r>
    </w:p>
    <w:p w:rsidR="0000341A" w:rsidRPr="00CE76FA" w:rsidRDefault="0000341A" w:rsidP="00D56FDF">
      <w:pPr>
        <w:widowControl w:val="0"/>
        <w:ind w:right="-285" w:firstLine="720"/>
        <w:jc w:val="both"/>
      </w:pPr>
      <w:r w:rsidRPr="00CE76FA">
        <w:t>ГОСТ 23337-78* «Шум. Методы измерения шума на селитебной территории и в п</w:t>
      </w:r>
      <w:r w:rsidRPr="00CE76FA">
        <w:t>о</w:t>
      </w:r>
      <w:r w:rsidRPr="00CE76FA">
        <w:t>мещениях жилых и общественных зданий»;</w:t>
      </w:r>
    </w:p>
    <w:p w:rsidR="0000341A" w:rsidRPr="00CE76FA" w:rsidRDefault="0000341A" w:rsidP="00D56FDF">
      <w:pPr>
        <w:widowControl w:val="0"/>
        <w:ind w:right="-285" w:firstLine="720"/>
        <w:jc w:val="both"/>
      </w:pPr>
      <w:r w:rsidRPr="00CE76FA">
        <w:t>ГОСТ 17.1.1.04-80 «Охрана природы. Гидросфера. Классификация подземных вод по целям водопользования»;</w:t>
      </w:r>
    </w:p>
    <w:p w:rsidR="0000341A" w:rsidRPr="00CE76FA" w:rsidRDefault="0000341A" w:rsidP="00D56FDF">
      <w:pPr>
        <w:widowControl w:val="0"/>
        <w:ind w:right="-285" w:firstLine="720"/>
        <w:jc w:val="both"/>
      </w:pPr>
      <w:r w:rsidRPr="00CE76FA">
        <w:t>ГОСТ 17.1.5.02-80 «Охрана природы. Гидросфера. Гигиенические требования к зонам рекреации водных объектов»;</w:t>
      </w:r>
    </w:p>
    <w:p w:rsidR="0000341A" w:rsidRPr="00CE76FA" w:rsidRDefault="0000341A" w:rsidP="00D56FDF">
      <w:pPr>
        <w:pStyle w:val="a3"/>
        <w:widowControl w:val="0"/>
        <w:spacing w:before="0" w:beforeAutospacing="0" w:after="0" w:afterAutospacing="0"/>
        <w:ind w:right="-285" w:firstLine="720"/>
        <w:jc w:val="both"/>
      </w:pPr>
      <w:r w:rsidRPr="00CE76FA">
        <w:t>ГОСТ 17.5.3.03-80 «Охрана природы. Земли. Общие требования к гидролесомелиор</w:t>
      </w:r>
      <w:r w:rsidRPr="00CE76FA">
        <w:t>а</w:t>
      </w:r>
      <w:r w:rsidRPr="00CE76FA">
        <w:t>ции»;</w:t>
      </w:r>
    </w:p>
    <w:p w:rsidR="0000341A" w:rsidRPr="00CE76FA" w:rsidRDefault="0000341A" w:rsidP="00D56FDF">
      <w:pPr>
        <w:widowControl w:val="0"/>
        <w:ind w:right="-285" w:firstLine="720"/>
        <w:jc w:val="both"/>
        <w:rPr>
          <w:spacing w:val="-4"/>
        </w:rPr>
      </w:pPr>
      <w:r w:rsidRPr="00CE76FA">
        <w:rPr>
          <w:spacing w:val="-4"/>
        </w:rPr>
        <w:t>ГОСТ 17.1.3.06-82 «Охрана природы. Гидросфера. Общие требования к охране подзе</w:t>
      </w:r>
      <w:r w:rsidRPr="00CE76FA">
        <w:rPr>
          <w:spacing w:val="-4"/>
        </w:rPr>
        <w:t>м</w:t>
      </w:r>
      <w:r w:rsidRPr="00CE76FA">
        <w:rPr>
          <w:spacing w:val="-4"/>
        </w:rPr>
        <w:t>ных вод»;</w:t>
      </w:r>
    </w:p>
    <w:p w:rsidR="0000341A" w:rsidRPr="00CE76FA" w:rsidRDefault="0000341A" w:rsidP="00D56FDF">
      <w:pPr>
        <w:widowControl w:val="0"/>
        <w:ind w:right="-285" w:firstLine="720"/>
        <w:jc w:val="both"/>
      </w:pPr>
      <w:r w:rsidRPr="00CE76FA">
        <w:t>ГОСТ 17.5.3.04-83* «Охрана природы. Земли. Общие требования к рекультивации з</w:t>
      </w:r>
      <w:r w:rsidRPr="00CE76FA">
        <w:t>е</w:t>
      </w:r>
      <w:r w:rsidRPr="00CE76FA">
        <w:t>мель»;</w:t>
      </w:r>
    </w:p>
    <w:p w:rsidR="0000341A" w:rsidRPr="00CE76FA" w:rsidRDefault="0000341A" w:rsidP="00D56FDF">
      <w:pPr>
        <w:pStyle w:val="textb"/>
        <w:widowControl w:val="0"/>
        <w:ind w:right="-285" w:firstLine="720"/>
        <w:jc w:val="both"/>
        <w:rPr>
          <w:rFonts w:ascii="Times New Roman" w:hAnsi="Times New Roman" w:cs="Times New Roman"/>
          <w:b w:val="0"/>
          <w:bCs w:val="0"/>
          <w:sz w:val="24"/>
          <w:szCs w:val="24"/>
        </w:rPr>
      </w:pPr>
      <w:r w:rsidRPr="00CE76FA">
        <w:rPr>
          <w:rFonts w:ascii="Times New Roman" w:hAnsi="Times New Roman" w:cs="Times New Roman"/>
          <w:b w:val="0"/>
          <w:bCs w:val="0"/>
          <w:sz w:val="24"/>
          <w:szCs w:val="24"/>
        </w:rPr>
        <w:t>ГОСТ 9238-83 «Габариты приближения строений и подвижного состава железных д</w:t>
      </w:r>
      <w:r w:rsidRPr="00CE76FA">
        <w:rPr>
          <w:rFonts w:ascii="Times New Roman" w:hAnsi="Times New Roman" w:cs="Times New Roman"/>
          <w:b w:val="0"/>
          <w:bCs w:val="0"/>
          <w:sz w:val="24"/>
          <w:szCs w:val="24"/>
        </w:rPr>
        <w:t>о</w:t>
      </w:r>
      <w:r w:rsidRPr="00CE76FA">
        <w:rPr>
          <w:rFonts w:ascii="Times New Roman" w:hAnsi="Times New Roman" w:cs="Times New Roman"/>
          <w:b w:val="0"/>
          <w:bCs w:val="0"/>
          <w:sz w:val="24"/>
          <w:szCs w:val="24"/>
        </w:rPr>
        <w:t>рог колеи 1520 (1524) мм»;</w:t>
      </w:r>
    </w:p>
    <w:p w:rsidR="0000341A" w:rsidRPr="00CE76FA" w:rsidRDefault="0000341A" w:rsidP="00D56FDF">
      <w:pPr>
        <w:widowControl w:val="0"/>
        <w:ind w:right="-285" w:firstLine="720"/>
        <w:jc w:val="both"/>
      </w:pPr>
      <w:r w:rsidRPr="00CE76FA">
        <w:t>СТ СЭВ 3976-83 «Здания жилые и общественные. Основные положения проектиров</w:t>
      </w:r>
      <w:r w:rsidRPr="00CE76FA">
        <w:t>а</w:t>
      </w:r>
      <w:r w:rsidRPr="00CE76FA">
        <w:t>ния»;</w:t>
      </w:r>
    </w:p>
    <w:p w:rsidR="0000341A" w:rsidRPr="00CE76FA" w:rsidRDefault="0000341A" w:rsidP="00D56FDF">
      <w:pPr>
        <w:widowControl w:val="0"/>
        <w:ind w:right="-285" w:firstLine="720"/>
        <w:jc w:val="both"/>
      </w:pPr>
      <w:r w:rsidRPr="00CE76FA">
        <w:t>СТ СЭВ 4867-84 «Защита от шума в строительстве. Звукоизоляция ограждающих конструкций. Нормы проектирования»;</w:t>
      </w:r>
    </w:p>
    <w:p w:rsidR="0000341A" w:rsidRPr="00CE76FA" w:rsidRDefault="0000341A" w:rsidP="00D56FDF">
      <w:pPr>
        <w:widowControl w:val="0"/>
        <w:ind w:right="-285" w:firstLine="720"/>
        <w:jc w:val="both"/>
        <w:rPr>
          <w:spacing w:val="-2"/>
        </w:rPr>
      </w:pPr>
      <w:r w:rsidRPr="00CE76FA">
        <w:rPr>
          <w:spacing w:val="-2"/>
        </w:rPr>
        <w:t>ГОСТ 2761-84* «Источники централизованного хозяйственно-питьевого водоснабж</w:t>
      </w:r>
      <w:r w:rsidRPr="00CE76FA">
        <w:rPr>
          <w:spacing w:val="-2"/>
        </w:rPr>
        <w:t>е</w:t>
      </w:r>
      <w:r w:rsidRPr="00CE76FA">
        <w:rPr>
          <w:spacing w:val="-2"/>
        </w:rPr>
        <w:t xml:space="preserve">ния. Гигиенические, технические требования и правила выбора»; </w:t>
      </w:r>
    </w:p>
    <w:p w:rsidR="0000341A" w:rsidRPr="00CE76FA" w:rsidRDefault="0000341A" w:rsidP="00D56FDF">
      <w:pPr>
        <w:pStyle w:val="a3"/>
        <w:widowControl w:val="0"/>
        <w:spacing w:before="0" w:beforeAutospacing="0" w:after="0" w:afterAutospacing="0"/>
        <w:ind w:right="-285" w:firstLine="720"/>
        <w:jc w:val="both"/>
      </w:pPr>
      <w:r w:rsidRPr="00CE76FA">
        <w:t>ГОСТ 20444-85 «Шум. Транспортные потоки. Методы измерения шумовой характ</w:t>
      </w:r>
      <w:r w:rsidRPr="00CE76FA">
        <w:t>е</w:t>
      </w:r>
      <w:r w:rsidRPr="00CE76FA">
        <w:t>ристики»;</w:t>
      </w:r>
    </w:p>
    <w:p w:rsidR="0000341A" w:rsidRPr="00CE76FA" w:rsidRDefault="0000341A" w:rsidP="00D56FDF">
      <w:pPr>
        <w:widowControl w:val="0"/>
        <w:ind w:right="-285" w:firstLine="720"/>
        <w:jc w:val="both"/>
      </w:pPr>
      <w:r w:rsidRPr="00CE76FA">
        <w:t>ГОСТ 17.1.3.13-86 «Охрана природы. Гидросфера. Общие требования к охране п</w:t>
      </w:r>
      <w:r w:rsidRPr="00CE76FA">
        <w:t>о</w:t>
      </w:r>
      <w:r w:rsidRPr="00CE76FA">
        <w:t>верхностных вод от загрязнения»;</w:t>
      </w:r>
    </w:p>
    <w:p w:rsidR="0000341A" w:rsidRPr="00CE76FA" w:rsidRDefault="0000341A" w:rsidP="00D56FDF">
      <w:pPr>
        <w:pStyle w:val="a3"/>
        <w:widowControl w:val="0"/>
        <w:spacing w:before="0" w:beforeAutospacing="0" w:after="0" w:afterAutospacing="0"/>
        <w:ind w:right="-285" w:firstLine="720"/>
        <w:jc w:val="both"/>
      </w:pPr>
      <w:r w:rsidRPr="00CE76FA">
        <w:t>ГОСТ 22283-88 «Шум авиационный. Допустимые уровни шума на территории жилой застройки и методы его измерения»;</w:t>
      </w:r>
    </w:p>
    <w:p w:rsidR="0000341A" w:rsidRPr="00CE76FA" w:rsidRDefault="0000341A" w:rsidP="00D56FDF">
      <w:pPr>
        <w:pStyle w:val="a3"/>
        <w:widowControl w:val="0"/>
        <w:spacing w:before="0" w:beforeAutospacing="0" w:after="0" w:afterAutospacing="0"/>
        <w:ind w:right="-285" w:firstLine="720"/>
        <w:jc w:val="both"/>
      </w:pPr>
      <w:r w:rsidRPr="00CE76FA">
        <w:t>ГОСТ 17.5.3.02-90 «Охрана природы. Земли. Нормы выделения на землях государс</w:t>
      </w:r>
      <w:r w:rsidRPr="00CE76FA">
        <w:t>т</w:t>
      </w:r>
      <w:r w:rsidRPr="00CE76FA">
        <w:t>венного лесного фонда защитных полос лесов вдоль железных и автомобильных дорог»;</w:t>
      </w:r>
    </w:p>
    <w:p w:rsidR="0000341A" w:rsidRPr="00CE76FA" w:rsidRDefault="0000341A" w:rsidP="00D56FDF">
      <w:pPr>
        <w:widowControl w:val="0"/>
        <w:ind w:right="-285" w:firstLine="720"/>
        <w:jc w:val="both"/>
      </w:pPr>
      <w:r w:rsidRPr="00CE76FA">
        <w:rPr>
          <w:spacing w:val="-4"/>
        </w:rPr>
        <w:t>ГОСТ Р 50681-94 «Туристско-экскурсионное обслуживание. Проектирование туристских</w:t>
      </w:r>
      <w:r w:rsidR="00D73990" w:rsidRPr="00CE76FA">
        <w:rPr>
          <w:spacing w:val="-4"/>
        </w:rPr>
        <w:t xml:space="preserve"> </w:t>
      </w:r>
      <w:r w:rsidRPr="00CE76FA">
        <w:rPr>
          <w:spacing w:val="-6"/>
        </w:rPr>
        <w:t>услуг»;</w:t>
      </w:r>
    </w:p>
    <w:p w:rsidR="0000341A" w:rsidRPr="00CE76FA" w:rsidRDefault="0000341A" w:rsidP="00D56FDF">
      <w:pPr>
        <w:widowControl w:val="0"/>
        <w:ind w:right="-285" w:firstLine="720"/>
        <w:jc w:val="both"/>
        <w:rPr>
          <w:spacing w:val="-2"/>
        </w:rPr>
      </w:pPr>
      <w:r w:rsidRPr="00CE76FA">
        <w:rPr>
          <w:spacing w:val="-2"/>
        </w:rPr>
        <w:t>ГОСТ Р 22.1.02-95 «Безопасность в чрезвычайных ситуациях. Мониторинг и прогноз</w:t>
      </w:r>
      <w:r w:rsidRPr="00CE76FA">
        <w:rPr>
          <w:spacing w:val="-2"/>
        </w:rPr>
        <w:t>и</w:t>
      </w:r>
      <w:r w:rsidRPr="00CE76FA">
        <w:rPr>
          <w:spacing w:val="-2"/>
        </w:rPr>
        <w:t>рование. Термины и определения»;</w:t>
      </w:r>
    </w:p>
    <w:p w:rsidR="0000341A" w:rsidRPr="00CE76FA" w:rsidRDefault="0000341A" w:rsidP="00D56FDF">
      <w:pPr>
        <w:widowControl w:val="0"/>
        <w:ind w:right="-285" w:firstLine="720"/>
        <w:jc w:val="both"/>
      </w:pPr>
      <w:r w:rsidRPr="00CE76FA">
        <w:t>ГОСТ Р 52108-2003 «Ресурсосбережение. Обращение с отходами. Основные полож</w:t>
      </w:r>
      <w:r w:rsidRPr="00CE76FA">
        <w:t>е</w:t>
      </w:r>
      <w:r w:rsidRPr="00CE76FA">
        <w:t>ния»;</w:t>
      </w:r>
    </w:p>
    <w:p w:rsidR="0000341A" w:rsidRPr="00CE76FA" w:rsidRDefault="0000341A" w:rsidP="00D56FDF">
      <w:pPr>
        <w:widowControl w:val="0"/>
        <w:ind w:right="-285" w:firstLine="720"/>
        <w:jc w:val="both"/>
      </w:pPr>
      <w:r w:rsidRPr="00CE76FA">
        <w:t>ГОСТ Р 52142-2003 «Социальное обслуживание населения. Качество социальных у</w:t>
      </w:r>
      <w:r w:rsidRPr="00CE76FA">
        <w:t>с</w:t>
      </w:r>
      <w:r w:rsidRPr="00CE76FA">
        <w:t>луг. Общие положения»;</w:t>
      </w:r>
    </w:p>
    <w:p w:rsidR="0000341A" w:rsidRPr="00CE76FA" w:rsidRDefault="0000341A" w:rsidP="00D56FDF">
      <w:pPr>
        <w:widowControl w:val="0"/>
        <w:ind w:right="-285" w:firstLine="720"/>
        <w:jc w:val="both"/>
      </w:pPr>
      <w:r w:rsidRPr="00CE76FA">
        <w:t>ГОСТ Р 52282-2004* «Технические средства организации дорожного движения. Св</w:t>
      </w:r>
      <w:r w:rsidRPr="00CE76FA">
        <w:t>е</w:t>
      </w:r>
      <w:r w:rsidRPr="00CE76FA">
        <w:t xml:space="preserve">тофоры дорожные. Типы и основные параметры. Общие технические требования. Методы </w:t>
      </w:r>
      <w:r w:rsidRPr="00CE76FA">
        <w:lastRenderedPageBreak/>
        <w:t>испытаний»;</w:t>
      </w:r>
    </w:p>
    <w:p w:rsidR="0000341A" w:rsidRPr="00CE76FA" w:rsidRDefault="0000341A" w:rsidP="00D56FDF">
      <w:pPr>
        <w:widowControl w:val="0"/>
        <w:ind w:right="-285" w:firstLine="720"/>
        <w:jc w:val="both"/>
      </w:pPr>
      <w:r w:rsidRPr="00CE76FA">
        <w:t>ГОСТ Р 52289-2004</w:t>
      </w:r>
      <w:r w:rsidRPr="00CE76FA">
        <w:rPr>
          <w:bCs/>
        </w:rPr>
        <w:t>«</w:t>
      </w:r>
      <w:r w:rsidRPr="00CE76FA">
        <w:t>Технические средства организации дорожного движения. Прав</w:t>
      </w:r>
      <w:r w:rsidRPr="00CE76FA">
        <w:t>и</w:t>
      </w:r>
      <w:r w:rsidRPr="00CE76FA">
        <w:t>ла применения дорожных знаков, разметки, светофоров, дорожных ограждений и напра</w:t>
      </w:r>
      <w:r w:rsidRPr="00CE76FA">
        <w:t>в</w:t>
      </w:r>
      <w:r w:rsidRPr="00CE76FA">
        <w:t>ляющих устройств»;</w:t>
      </w:r>
    </w:p>
    <w:p w:rsidR="0000341A" w:rsidRPr="00CE76FA" w:rsidRDefault="0000341A" w:rsidP="00D56FDF">
      <w:pPr>
        <w:widowControl w:val="0"/>
        <w:ind w:right="-285" w:firstLine="720"/>
        <w:jc w:val="both"/>
      </w:pPr>
      <w:r w:rsidRPr="00CE76FA">
        <w:t>ГОСТ Р 51773-2009 «Услуги торговли. Класси</w:t>
      </w:r>
      <w:bookmarkStart w:id="102" w:name="_Toc327614558"/>
      <w:bookmarkStart w:id="103" w:name="_Toc327615792"/>
      <w:r w:rsidRPr="00CE76FA">
        <w:t>фикация предприятий торговли».</w:t>
      </w:r>
    </w:p>
    <w:p w:rsidR="0000341A" w:rsidRPr="00CE76FA" w:rsidRDefault="0000341A" w:rsidP="00D56FDF">
      <w:pPr>
        <w:widowControl w:val="0"/>
        <w:ind w:right="-285" w:firstLine="720"/>
        <w:jc w:val="both"/>
      </w:pPr>
    </w:p>
    <w:p w:rsidR="0000341A" w:rsidRPr="00CE76FA" w:rsidRDefault="0000341A" w:rsidP="00D56FDF">
      <w:pPr>
        <w:pStyle w:val="ConsNormal"/>
        <w:spacing w:line="240" w:lineRule="exact"/>
        <w:ind w:right="-285" w:firstLine="0"/>
        <w:jc w:val="center"/>
        <w:outlineLvl w:val="0"/>
        <w:rPr>
          <w:rFonts w:ascii="Times New Roman" w:hAnsi="Times New Roman" w:cs="Times New Roman"/>
          <w:bCs/>
          <w:caps/>
          <w:sz w:val="24"/>
          <w:szCs w:val="24"/>
        </w:rPr>
      </w:pPr>
      <w:r w:rsidRPr="00CE76FA">
        <w:rPr>
          <w:rFonts w:ascii="Times New Roman" w:hAnsi="Times New Roman" w:cs="Times New Roman"/>
          <w:bCs/>
          <w:sz w:val="24"/>
          <w:szCs w:val="24"/>
        </w:rPr>
        <w:t xml:space="preserve">Своды правил по проектированию и строительству </w:t>
      </w:r>
      <w:r w:rsidRPr="00CE76FA">
        <w:rPr>
          <w:rFonts w:ascii="Times New Roman" w:hAnsi="Times New Roman" w:cs="Times New Roman"/>
          <w:bCs/>
          <w:caps/>
          <w:sz w:val="24"/>
          <w:szCs w:val="24"/>
        </w:rPr>
        <w:t>(СП)</w:t>
      </w:r>
      <w:bookmarkEnd w:id="102"/>
      <w:bookmarkEnd w:id="103"/>
    </w:p>
    <w:p w:rsidR="0000341A" w:rsidRPr="00CE76FA" w:rsidRDefault="0000341A" w:rsidP="00D56FDF">
      <w:pPr>
        <w:widowControl w:val="0"/>
        <w:spacing w:line="240" w:lineRule="exact"/>
        <w:ind w:right="-285"/>
        <w:jc w:val="center"/>
        <w:rPr>
          <w:bCs/>
          <w:caps/>
        </w:rPr>
      </w:pPr>
      <w:r w:rsidRPr="00CE76FA">
        <w:rPr>
          <w:caps/>
        </w:rPr>
        <w:t>(</w:t>
      </w:r>
      <w:r w:rsidRPr="00CE76FA">
        <w:t>актуализированные редакции СНиП</w:t>
      </w:r>
      <w:r w:rsidRPr="00CE76FA">
        <w:rPr>
          <w:bCs/>
          <w:caps/>
        </w:rPr>
        <w:t>)</w:t>
      </w:r>
    </w:p>
    <w:p w:rsidR="0000341A" w:rsidRPr="00CE76FA" w:rsidRDefault="0000341A" w:rsidP="00D56FDF">
      <w:pPr>
        <w:widowControl w:val="0"/>
        <w:ind w:right="-285"/>
        <w:jc w:val="center"/>
        <w:rPr>
          <w:bCs/>
          <w:caps/>
        </w:rPr>
      </w:pPr>
    </w:p>
    <w:p w:rsidR="0000341A" w:rsidRPr="00CE76FA" w:rsidRDefault="0000341A" w:rsidP="00D56FDF">
      <w:pPr>
        <w:pStyle w:val="ConsPlusNormal"/>
        <w:spacing w:line="240" w:lineRule="exact"/>
        <w:ind w:right="-285" w:firstLine="0"/>
        <w:jc w:val="center"/>
        <w:rPr>
          <w:rFonts w:ascii="Times New Roman" w:hAnsi="Times New Roman" w:cs="Times New Roman"/>
          <w:bCs/>
          <w:sz w:val="24"/>
          <w:szCs w:val="24"/>
        </w:rPr>
      </w:pPr>
      <w:r w:rsidRPr="00CE76FA">
        <w:rPr>
          <w:rFonts w:ascii="Times New Roman" w:hAnsi="Times New Roman" w:cs="Times New Roman"/>
          <w:bCs/>
          <w:sz w:val="24"/>
          <w:szCs w:val="24"/>
        </w:rPr>
        <w:t>Перечень сводов правил, применяемых на обязательной основе</w:t>
      </w:r>
    </w:p>
    <w:p w:rsidR="0000341A" w:rsidRPr="00CE76FA" w:rsidRDefault="0000341A" w:rsidP="00D56FDF">
      <w:pPr>
        <w:pStyle w:val="ConsPlusNormal"/>
        <w:spacing w:line="240" w:lineRule="exact"/>
        <w:ind w:right="-285" w:firstLine="0"/>
        <w:jc w:val="center"/>
        <w:outlineLvl w:val="0"/>
        <w:rPr>
          <w:rFonts w:ascii="Times New Roman" w:hAnsi="Times New Roman" w:cs="Times New Roman"/>
          <w:bCs/>
          <w:caps/>
          <w:sz w:val="24"/>
          <w:szCs w:val="24"/>
        </w:rPr>
      </w:pPr>
      <w:r w:rsidRPr="00CE76FA">
        <w:rPr>
          <w:rFonts w:ascii="Times New Roman" w:hAnsi="Times New Roman" w:cs="Times New Roman"/>
          <w:sz w:val="24"/>
          <w:szCs w:val="24"/>
        </w:rPr>
        <w:t>(в редакции постановления Правительства Российской Федерации</w:t>
      </w:r>
      <w:r w:rsidRPr="00CE76FA">
        <w:rPr>
          <w:rFonts w:ascii="Times New Roman" w:hAnsi="Times New Roman" w:cs="Times New Roman"/>
          <w:sz w:val="24"/>
          <w:szCs w:val="24"/>
        </w:rPr>
        <w:br/>
        <w:t>от 26.12.2014  № 1521</w:t>
      </w:r>
      <w:r w:rsidRPr="00CE76FA">
        <w:rPr>
          <w:rFonts w:ascii="Times New Roman" w:hAnsi="Times New Roman" w:cs="Times New Roman"/>
          <w:bCs/>
          <w:caps/>
          <w:sz w:val="24"/>
          <w:szCs w:val="24"/>
        </w:rPr>
        <w:t>)</w:t>
      </w:r>
    </w:p>
    <w:p w:rsidR="0000341A" w:rsidRPr="00CE76FA" w:rsidRDefault="0000341A" w:rsidP="00D56FDF">
      <w:pPr>
        <w:pStyle w:val="ConsPlusNormal"/>
        <w:ind w:right="-285" w:firstLine="0"/>
        <w:jc w:val="center"/>
        <w:outlineLvl w:val="0"/>
        <w:rPr>
          <w:rFonts w:ascii="Times New Roman" w:hAnsi="Times New Roman" w:cs="Times New Roman"/>
          <w:bCs/>
          <w:caps/>
          <w:sz w:val="24"/>
          <w:szCs w:val="24"/>
        </w:rPr>
      </w:pP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14.13330.2014 «СНиП II-7-81* «Строительство в сейсмических районах»;</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15.13330.2012 «СНиП II-22-81* «Каменные и армокаменные конструкции»;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16.13330.2011 «СНиП II-23-81* «Стальные конструкции»;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17.13330.2011 «СНиП II-26-76 «Кровли»;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18.13330.2011 «СНиП II-89-80* «Генеральные планы промышленных предпр</w:t>
      </w:r>
      <w:r w:rsidRPr="00CE76FA">
        <w:rPr>
          <w:rFonts w:ascii="Times New Roman" w:hAnsi="Times New Roman" w:cs="Times New Roman"/>
          <w:sz w:val="24"/>
          <w:szCs w:val="24"/>
        </w:rPr>
        <w:t>и</w:t>
      </w:r>
      <w:r w:rsidRPr="00CE76FA">
        <w:rPr>
          <w:rFonts w:ascii="Times New Roman" w:hAnsi="Times New Roman" w:cs="Times New Roman"/>
          <w:sz w:val="24"/>
          <w:szCs w:val="24"/>
        </w:rPr>
        <w:t>ятий»;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19.13330.2011 «СНиП II-97-76 «Генеральные планы сельскохозяйственных пре</w:t>
      </w:r>
      <w:r w:rsidRPr="00CE76FA">
        <w:rPr>
          <w:rFonts w:ascii="Times New Roman" w:hAnsi="Times New Roman" w:cs="Times New Roman"/>
          <w:sz w:val="24"/>
          <w:szCs w:val="24"/>
        </w:rPr>
        <w:t>д</w:t>
      </w:r>
      <w:r w:rsidRPr="00CE76FA">
        <w:rPr>
          <w:rFonts w:ascii="Times New Roman" w:hAnsi="Times New Roman" w:cs="Times New Roman"/>
          <w:sz w:val="24"/>
          <w:szCs w:val="24"/>
        </w:rPr>
        <w:t>приятий»;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20.13330.2011 «СНиП 2.01.07-85* «Нагрузки и воздействия»;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21.13330.2012 «СНиП 2.01.09-91 «Здания и сооружения на подрабатываемых те</w:t>
      </w:r>
      <w:r w:rsidRPr="00CE76FA">
        <w:rPr>
          <w:rFonts w:ascii="Times New Roman" w:hAnsi="Times New Roman" w:cs="Times New Roman"/>
          <w:sz w:val="24"/>
          <w:szCs w:val="24"/>
        </w:rPr>
        <w:t>р</w:t>
      </w:r>
      <w:r w:rsidRPr="00CE76FA">
        <w:rPr>
          <w:rFonts w:ascii="Times New Roman" w:hAnsi="Times New Roman" w:cs="Times New Roman"/>
          <w:sz w:val="24"/>
          <w:szCs w:val="24"/>
        </w:rPr>
        <w:t>риториях и просадочных грунтах»;</w:t>
      </w:r>
    </w:p>
    <w:p w:rsidR="0000341A" w:rsidRPr="00CE76FA" w:rsidRDefault="0000341A" w:rsidP="00D56FDF">
      <w:pPr>
        <w:pStyle w:val="ConsNormal"/>
        <w:ind w:right="-285"/>
        <w:jc w:val="both"/>
        <w:rPr>
          <w:rFonts w:ascii="Times New Roman" w:hAnsi="Times New Roman" w:cs="Times New Roman"/>
          <w:spacing w:val="-4"/>
          <w:sz w:val="24"/>
          <w:szCs w:val="24"/>
        </w:rPr>
      </w:pPr>
      <w:r w:rsidRPr="00CE76FA">
        <w:rPr>
          <w:rFonts w:ascii="Times New Roman" w:hAnsi="Times New Roman" w:cs="Times New Roman"/>
          <w:spacing w:val="-4"/>
          <w:sz w:val="24"/>
          <w:szCs w:val="24"/>
        </w:rPr>
        <w:t>СП 22.13330.2011 «СНиП 2.02.01-83* «Основания зданий и сооружений»</w:t>
      </w:r>
      <w:r w:rsidRPr="00CE76FA">
        <w:rPr>
          <w:rFonts w:ascii="Times New Roman" w:hAnsi="Times New Roman" w:cs="Times New Roman"/>
          <w:sz w:val="24"/>
          <w:szCs w:val="24"/>
        </w:rPr>
        <w:t>;</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23.13330.2011 «СНиП 2.02.02-85* «Основания гидротехнических сооружений»;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24.13330.2011 «СНиП 2.02.03-85 «Свайные фундаменты»;</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25.13330.2012 «СНиП 2.02.04-88 «Основания и фундаменты на вечномерзлых грунтах»;</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26.13330.2012 «СНиП 2.02.05-87 «Фундаменты машин с динамическими нагру</w:t>
      </w:r>
      <w:r w:rsidRPr="00CE76FA">
        <w:rPr>
          <w:rFonts w:ascii="Times New Roman" w:hAnsi="Times New Roman" w:cs="Times New Roman"/>
          <w:sz w:val="24"/>
          <w:szCs w:val="24"/>
        </w:rPr>
        <w:t>з</w:t>
      </w:r>
      <w:r w:rsidRPr="00CE76FA">
        <w:rPr>
          <w:rFonts w:ascii="Times New Roman" w:hAnsi="Times New Roman" w:cs="Times New Roman"/>
          <w:sz w:val="24"/>
          <w:szCs w:val="24"/>
        </w:rPr>
        <w:t>ками»;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28.13330.2012 «СНиП 2.03.11-85 «Защита строительных конструкций от корр</w:t>
      </w:r>
      <w:r w:rsidRPr="00CE76FA">
        <w:rPr>
          <w:rFonts w:ascii="Times New Roman" w:hAnsi="Times New Roman" w:cs="Times New Roman"/>
          <w:sz w:val="24"/>
          <w:szCs w:val="24"/>
        </w:rPr>
        <w:t>о</w:t>
      </w:r>
      <w:r w:rsidRPr="00CE76FA">
        <w:rPr>
          <w:rFonts w:ascii="Times New Roman" w:hAnsi="Times New Roman" w:cs="Times New Roman"/>
          <w:sz w:val="24"/>
          <w:szCs w:val="24"/>
        </w:rPr>
        <w:t>зии»;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29.13330.2011 «СНиП 2.03.13-88 «Полы»;</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30.13330.2012 «СНиП 2.04.01-85* «Внутренний водопровод и канализация зд</w:t>
      </w:r>
      <w:r w:rsidRPr="00CE76FA">
        <w:rPr>
          <w:rFonts w:ascii="Times New Roman" w:hAnsi="Times New Roman" w:cs="Times New Roman"/>
          <w:sz w:val="24"/>
          <w:szCs w:val="24"/>
        </w:rPr>
        <w:t>а</w:t>
      </w:r>
      <w:r w:rsidRPr="00CE76FA">
        <w:rPr>
          <w:rFonts w:ascii="Times New Roman" w:hAnsi="Times New Roman" w:cs="Times New Roman"/>
          <w:sz w:val="24"/>
          <w:szCs w:val="24"/>
        </w:rPr>
        <w:t>ний»;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31.13330.2012. «СНиП 2.04.02-84* «Водоснабжение. Наружные сети и сооруж</w:t>
      </w:r>
      <w:r w:rsidRPr="00CE76FA">
        <w:rPr>
          <w:rFonts w:ascii="Times New Roman" w:hAnsi="Times New Roman" w:cs="Times New Roman"/>
          <w:sz w:val="24"/>
          <w:szCs w:val="24"/>
        </w:rPr>
        <w:t>е</w:t>
      </w:r>
      <w:r w:rsidRPr="00CE76FA">
        <w:rPr>
          <w:rFonts w:ascii="Times New Roman" w:hAnsi="Times New Roman" w:cs="Times New Roman"/>
          <w:sz w:val="24"/>
          <w:szCs w:val="24"/>
        </w:rPr>
        <w:t>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32.13330.2012 «СНиП 2.04.03-85 «Канализация. Наружные сети и сооружения»;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33.13330.2012 «СНиП 2.04.12-86 «Расчет на прочность стальных трубопроводов»;</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34.13330.2012 «СНиП 2.05.02-85* «Автомобильные дороги»;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35.13330.2011 «СНиП 2.05.03-84* «Мосты и трубы»;</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36.13330.2012 «СНиП 2.05.06-85* «Магистральные трубопроводы»;</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37.13330.2012 «СНиП 2.05.07-91* «Промышленный транспорт»;</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38.13330.2012 «СНиП 2.06.04-82* «Нагрузки и воздействия на гидротехнические сооружения (волновые, ледовые и от судов)»;</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39.13330.2012 «СНиП 2.06.05-84* «Плотины из грунтовых материалов»;</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41.13330.2012 «СНиП 2.06.08-87 «Бетонные и железобетонные конструкции ги</w:t>
      </w:r>
      <w:r w:rsidRPr="00CE76FA">
        <w:rPr>
          <w:rFonts w:ascii="Times New Roman" w:hAnsi="Times New Roman" w:cs="Times New Roman"/>
          <w:sz w:val="24"/>
          <w:szCs w:val="24"/>
        </w:rPr>
        <w:t>д</w:t>
      </w:r>
      <w:r w:rsidRPr="00CE76FA">
        <w:rPr>
          <w:rFonts w:ascii="Times New Roman" w:hAnsi="Times New Roman" w:cs="Times New Roman"/>
          <w:sz w:val="24"/>
          <w:szCs w:val="24"/>
        </w:rPr>
        <w:t>ротехнических сооружений»;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42.13330.2011 «СНиП 2.07.01-89* «Градостроительство. Планировка и застройка городских и сельских поселений»;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43.13330.2012 «СНиП 2.09.03-85 «Сооружения промышленных предприятий»;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45.13330.2012 «СНиП 3.02.01-87 «Земляные сооружения, основания и фундаме</w:t>
      </w:r>
      <w:r w:rsidRPr="00CE76FA">
        <w:rPr>
          <w:rFonts w:ascii="Times New Roman" w:hAnsi="Times New Roman" w:cs="Times New Roman"/>
          <w:sz w:val="24"/>
          <w:szCs w:val="24"/>
        </w:rPr>
        <w:t>н</w:t>
      </w:r>
      <w:r w:rsidRPr="00CE76FA">
        <w:rPr>
          <w:rFonts w:ascii="Times New Roman" w:hAnsi="Times New Roman" w:cs="Times New Roman"/>
          <w:sz w:val="24"/>
          <w:szCs w:val="24"/>
        </w:rPr>
        <w:t>ты»;</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46.13330.2012 «СНиП 3.06.04-91 «Мосты и трубы»;</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47.13330.2012 «СНиП 11-02-96 «Инженерные изыскания для строительства. О</w:t>
      </w:r>
      <w:r w:rsidRPr="00CE76FA">
        <w:rPr>
          <w:rFonts w:ascii="Times New Roman" w:hAnsi="Times New Roman" w:cs="Times New Roman"/>
          <w:sz w:val="24"/>
          <w:szCs w:val="24"/>
        </w:rPr>
        <w:t>с</w:t>
      </w:r>
      <w:r w:rsidRPr="00CE76FA">
        <w:rPr>
          <w:rFonts w:ascii="Times New Roman" w:hAnsi="Times New Roman" w:cs="Times New Roman"/>
          <w:sz w:val="24"/>
          <w:szCs w:val="24"/>
        </w:rPr>
        <w:t>новные положения»;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lastRenderedPageBreak/>
        <w:t>СП 50.13330.2012 «СНиП 23-02-2003 «Тепловая защита зданий»;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51.13330.2011 «СНиП 23-03-2003 «Защита от шума»;</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52.13330.2011 «СНиП 23-05-95* «Естественное и искусственное освещение»;</w:t>
      </w:r>
    </w:p>
    <w:p w:rsidR="0000341A" w:rsidRPr="00CE76FA" w:rsidRDefault="0000341A" w:rsidP="00D56FDF">
      <w:pPr>
        <w:pStyle w:val="ConsNormal"/>
        <w:ind w:right="-285"/>
        <w:jc w:val="both"/>
        <w:rPr>
          <w:rFonts w:ascii="Times New Roman" w:hAnsi="Times New Roman" w:cs="Times New Roman"/>
          <w:spacing w:val="-4"/>
          <w:sz w:val="24"/>
          <w:szCs w:val="24"/>
        </w:rPr>
      </w:pPr>
      <w:r w:rsidRPr="00CE76FA">
        <w:rPr>
          <w:rFonts w:ascii="Times New Roman" w:hAnsi="Times New Roman" w:cs="Times New Roman"/>
          <w:spacing w:val="-4"/>
          <w:sz w:val="24"/>
          <w:szCs w:val="24"/>
        </w:rPr>
        <w:t>СП 54.13330.2011 «СНиП 31-01-2003 «Здания жилые многоквартирные»;</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56.13330.2011 «СНиП 31-03-2001 «Производственные здания»;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58.13330.2012 «СНиП 33-01-2003 «Гидротехнические сооружения. Основные п</w:t>
      </w:r>
      <w:r w:rsidRPr="00CE76FA">
        <w:rPr>
          <w:rFonts w:ascii="Times New Roman" w:hAnsi="Times New Roman" w:cs="Times New Roman"/>
          <w:sz w:val="24"/>
          <w:szCs w:val="24"/>
        </w:rPr>
        <w:t>о</w:t>
      </w:r>
      <w:r w:rsidRPr="00CE76FA">
        <w:rPr>
          <w:rFonts w:ascii="Times New Roman" w:hAnsi="Times New Roman" w:cs="Times New Roman"/>
          <w:sz w:val="24"/>
          <w:szCs w:val="24"/>
        </w:rPr>
        <w:t>ложения»;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59.13330.2012 «СНиП 35-01-2001 «Доступность зданий и сооружений для мал</w:t>
      </w:r>
      <w:r w:rsidRPr="00CE76FA">
        <w:rPr>
          <w:rFonts w:ascii="Times New Roman" w:hAnsi="Times New Roman" w:cs="Times New Roman"/>
          <w:sz w:val="24"/>
          <w:szCs w:val="24"/>
        </w:rPr>
        <w:t>о</w:t>
      </w:r>
      <w:r w:rsidRPr="00CE76FA">
        <w:rPr>
          <w:rFonts w:ascii="Times New Roman" w:hAnsi="Times New Roman" w:cs="Times New Roman"/>
          <w:sz w:val="24"/>
          <w:szCs w:val="24"/>
        </w:rPr>
        <w:t>мобильных групп населения»;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60.13330.2012 «СНиП 41-01-2003 «Отопление, вентиляция и кондиционирование воздуха»;</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61.13330.2012 «СНиП 41-03-2003 «Тепловая изоляция оборудования и трубопр</w:t>
      </w:r>
      <w:r w:rsidRPr="00CE76FA">
        <w:rPr>
          <w:rFonts w:ascii="Times New Roman" w:hAnsi="Times New Roman" w:cs="Times New Roman"/>
          <w:sz w:val="24"/>
          <w:szCs w:val="24"/>
        </w:rPr>
        <w:t>о</w:t>
      </w:r>
      <w:r w:rsidRPr="00CE76FA">
        <w:rPr>
          <w:rFonts w:ascii="Times New Roman" w:hAnsi="Times New Roman" w:cs="Times New Roman"/>
          <w:sz w:val="24"/>
          <w:szCs w:val="24"/>
        </w:rPr>
        <w:t>водов»;</w:t>
      </w:r>
    </w:p>
    <w:p w:rsidR="0000341A" w:rsidRPr="00CE76FA" w:rsidRDefault="0000341A" w:rsidP="00D56FDF">
      <w:pPr>
        <w:pStyle w:val="ConsNormal"/>
        <w:ind w:right="-285"/>
        <w:jc w:val="both"/>
        <w:rPr>
          <w:rFonts w:ascii="Times New Roman" w:hAnsi="Times New Roman" w:cs="Times New Roman"/>
          <w:spacing w:val="-4"/>
          <w:sz w:val="24"/>
          <w:szCs w:val="24"/>
        </w:rPr>
      </w:pPr>
      <w:r w:rsidRPr="00CE76FA">
        <w:rPr>
          <w:rFonts w:ascii="Times New Roman" w:hAnsi="Times New Roman" w:cs="Times New Roman"/>
          <w:spacing w:val="-4"/>
          <w:sz w:val="24"/>
          <w:szCs w:val="24"/>
        </w:rPr>
        <w:t>СП 62.13330.2011 «СНиП 42-01-2012 «Газораспределительные системы»</w:t>
      </w:r>
      <w:r w:rsidRPr="00CE76FA">
        <w:rPr>
          <w:rFonts w:ascii="Times New Roman" w:hAnsi="Times New Roman" w:cs="Times New Roman"/>
          <w:sz w:val="24"/>
          <w:szCs w:val="24"/>
        </w:rPr>
        <w:t>;</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63.13330.2012 «СНиП 52-01-2003 «Бетонные и железобетонные конструкции. О</w:t>
      </w:r>
      <w:r w:rsidRPr="00CE76FA">
        <w:rPr>
          <w:rFonts w:ascii="Times New Roman" w:hAnsi="Times New Roman" w:cs="Times New Roman"/>
          <w:sz w:val="24"/>
          <w:szCs w:val="24"/>
        </w:rPr>
        <w:t>с</w:t>
      </w:r>
      <w:r w:rsidRPr="00CE76FA">
        <w:rPr>
          <w:rFonts w:ascii="Times New Roman" w:hAnsi="Times New Roman" w:cs="Times New Roman"/>
          <w:sz w:val="24"/>
          <w:szCs w:val="24"/>
        </w:rPr>
        <w:t>новные положения»;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64.13330.2011 «СНиП II-25-80 «Деревянные конструкции»;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70.13330.2012 «СНиП 3.03.01-87 «Несущие и ограждающие конструкции»;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78.13330.2012 «СНиП 3.06.03-85 «Автомобильные дороги»;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79.13330.2012 «СНиП 3.06.07-86 «Мосты и трубы. Правила обследований и исп</w:t>
      </w:r>
      <w:r w:rsidRPr="00CE76FA">
        <w:rPr>
          <w:rFonts w:ascii="Times New Roman" w:hAnsi="Times New Roman" w:cs="Times New Roman"/>
          <w:sz w:val="24"/>
          <w:szCs w:val="24"/>
        </w:rPr>
        <w:t>ы</w:t>
      </w:r>
      <w:r w:rsidRPr="00CE76FA">
        <w:rPr>
          <w:rFonts w:ascii="Times New Roman" w:hAnsi="Times New Roman" w:cs="Times New Roman"/>
          <w:sz w:val="24"/>
          <w:szCs w:val="24"/>
        </w:rPr>
        <w:t>таний»;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86.13330.2014 «СНиП III-42-80* «Магистральные трубопроводы»;</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88.13330.2014 «СНиП II-11-77* «Защитные сооружения гражданской обороны»;</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89.13330.2012 «СНиП II-35-76 «Котельные установки»;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90.13330.2012 «СНиП II-58-75 «Электростанции тепловые»;</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91.13330.2012 «СНиП II-94-80 «Подземные горные выработки»;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92.13330.2012 «СНиП II-108-78 «Склады сухих минеральных удобрений и хим</w:t>
      </w:r>
      <w:r w:rsidRPr="00CE76FA">
        <w:rPr>
          <w:rFonts w:ascii="Times New Roman" w:hAnsi="Times New Roman" w:cs="Times New Roman"/>
          <w:sz w:val="24"/>
          <w:szCs w:val="24"/>
        </w:rPr>
        <w:t>и</w:t>
      </w:r>
      <w:r w:rsidRPr="00CE76FA">
        <w:rPr>
          <w:rFonts w:ascii="Times New Roman" w:hAnsi="Times New Roman" w:cs="Times New Roman"/>
          <w:sz w:val="24"/>
          <w:szCs w:val="24"/>
        </w:rPr>
        <w:t>ческих средств защиты растений»;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98.13330.2012 «СНиП 2.05.09-90 «Трамвайные и троллейбусные линии»;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101.13330.2012 «СНиП 2.06.07-87 «Подпорные стены, судоходные шлюзы, рыб</w:t>
      </w:r>
      <w:r w:rsidRPr="00CE76FA">
        <w:rPr>
          <w:rFonts w:ascii="Times New Roman" w:hAnsi="Times New Roman" w:cs="Times New Roman"/>
          <w:sz w:val="24"/>
          <w:szCs w:val="24"/>
        </w:rPr>
        <w:t>о</w:t>
      </w:r>
      <w:r w:rsidRPr="00CE76FA">
        <w:rPr>
          <w:rFonts w:ascii="Times New Roman" w:hAnsi="Times New Roman" w:cs="Times New Roman"/>
          <w:sz w:val="24"/>
          <w:szCs w:val="24"/>
        </w:rPr>
        <w:t>пропускные и рыбозащитные сооружения»;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102.13330.2012 «СНиП 2.06.09-84 «Туннели гидротехнические»;</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103.13330.2012 «СНиП 2.06.14-85 «Защита горных выработок от подземных и п</w:t>
      </w:r>
      <w:r w:rsidRPr="00CE76FA">
        <w:rPr>
          <w:rFonts w:ascii="Times New Roman" w:hAnsi="Times New Roman" w:cs="Times New Roman"/>
          <w:sz w:val="24"/>
          <w:szCs w:val="24"/>
        </w:rPr>
        <w:t>о</w:t>
      </w:r>
      <w:r w:rsidRPr="00CE76FA">
        <w:rPr>
          <w:rFonts w:ascii="Times New Roman" w:hAnsi="Times New Roman" w:cs="Times New Roman"/>
          <w:sz w:val="24"/>
          <w:szCs w:val="24"/>
        </w:rPr>
        <w:t>верхностных вод»;</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105.13330.2012 «СНиП 2.10.02-84 «Здания и помещения для хранения и перер</w:t>
      </w:r>
      <w:r w:rsidRPr="00CE76FA">
        <w:rPr>
          <w:rFonts w:ascii="Times New Roman" w:hAnsi="Times New Roman" w:cs="Times New Roman"/>
          <w:sz w:val="24"/>
          <w:szCs w:val="24"/>
        </w:rPr>
        <w:t>а</w:t>
      </w:r>
      <w:r w:rsidRPr="00CE76FA">
        <w:rPr>
          <w:rFonts w:ascii="Times New Roman" w:hAnsi="Times New Roman" w:cs="Times New Roman"/>
          <w:sz w:val="24"/>
          <w:szCs w:val="24"/>
        </w:rPr>
        <w:t>ботки сельскохозяйственной продукции»;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106.13330.2012 «СНиП 2.10.03-84 «Животноводческие, птицеводческие и звер</w:t>
      </w:r>
      <w:r w:rsidRPr="00CE76FA">
        <w:rPr>
          <w:rFonts w:ascii="Times New Roman" w:hAnsi="Times New Roman" w:cs="Times New Roman"/>
          <w:sz w:val="24"/>
          <w:szCs w:val="24"/>
        </w:rPr>
        <w:t>о</w:t>
      </w:r>
      <w:r w:rsidRPr="00CE76FA">
        <w:rPr>
          <w:rFonts w:ascii="Times New Roman" w:hAnsi="Times New Roman" w:cs="Times New Roman"/>
          <w:sz w:val="24"/>
          <w:szCs w:val="24"/>
        </w:rPr>
        <w:t>водческие здания и помещения»;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108.13330.2012 «СНиП 2.10.05-85 «Предприятия, здания и сооружения по хран</w:t>
      </w:r>
      <w:r w:rsidRPr="00CE76FA">
        <w:rPr>
          <w:rFonts w:ascii="Times New Roman" w:hAnsi="Times New Roman" w:cs="Times New Roman"/>
          <w:sz w:val="24"/>
          <w:szCs w:val="24"/>
        </w:rPr>
        <w:t>е</w:t>
      </w:r>
      <w:r w:rsidRPr="00CE76FA">
        <w:rPr>
          <w:rFonts w:ascii="Times New Roman" w:hAnsi="Times New Roman" w:cs="Times New Roman"/>
          <w:sz w:val="24"/>
          <w:szCs w:val="24"/>
        </w:rPr>
        <w:t>нию и переработке зерна»;</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109.13330.2012 «СНиП 2.11.02-87 «Холодильники»;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113.13330.2012 «СНиП 21-02-99* «Стоянки автомобилей»;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116.13330.2012 «СНиП 22-02-2003 «Инженерная защита территорий, зданий и с</w:t>
      </w:r>
      <w:r w:rsidRPr="00CE76FA">
        <w:rPr>
          <w:rFonts w:ascii="Times New Roman" w:hAnsi="Times New Roman" w:cs="Times New Roman"/>
          <w:sz w:val="24"/>
          <w:szCs w:val="24"/>
        </w:rPr>
        <w:t>о</w:t>
      </w:r>
      <w:r w:rsidRPr="00CE76FA">
        <w:rPr>
          <w:rFonts w:ascii="Times New Roman" w:hAnsi="Times New Roman" w:cs="Times New Roman"/>
          <w:sz w:val="24"/>
          <w:szCs w:val="24"/>
        </w:rPr>
        <w:t>оружений от опасных геологических процессов. Основные положения»;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118.13330.2012 «СНиП 31-06-2009 «Общественные здания и сооружения»;</w:t>
      </w:r>
    </w:p>
    <w:p w:rsidR="0000341A" w:rsidRPr="00CE76FA" w:rsidRDefault="0000341A" w:rsidP="00D56FDF">
      <w:pPr>
        <w:pStyle w:val="ConsNormal"/>
        <w:ind w:right="-285"/>
        <w:jc w:val="both"/>
        <w:rPr>
          <w:rFonts w:ascii="Times New Roman" w:hAnsi="Times New Roman" w:cs="Times New Roman"/>
          <w:spacing w:val="-2"/>
          <w:sz w:val="24"/>
          <w:szCs w:val="24"/>
        </w:rPr>
      </w:pPr>
      <w:r w:rsidRPr="00CE76FA">
        <w:rPr>
          <w:rFonts w:ascii="Times New Roman" w:hAnsi="Times New Roman" w:cs="Times New Roman"/>
          <w:spacing w:val="-2"/>
          <w:sz w:val="24"/>
          <w:szCs w:val="24"/>
        </w:rPr>
        <w:t>СП 119.13330.2012 «СНиП 32-01-95 «Железные дороги колеи 1520 мм»</w:t>
      </w:r>
      <w:r w:rsidRPr="00CE76FA">
        <w:rPr>
          <w:rFonts w:ascii="Times New Roman" w:hAnsi="Times New Roman" w:cs="Times New Roman"/>
          <w:sz w:val="24"/>
          <w:szCs w:val="24"/>
        </w:rPr>
        <w:t>;</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120.13330.2012 «СНиП 32-02-2003 «Метрополитены»;</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121.13330.2012 «СНиП 32-03-96 «Аэродромы»;</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122.13330.2012 «СНиП 32-04-97 «Тоннели железнодорожные и автодорожные»;</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123.13330.2012 «СНиП 34-02-99 «Подземные хранилища газа, нефти и продуктов их переработки»;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124.13330.2012 «СНиП 41-02-2003 «Тепловые сети»;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125.13330.2012 «СНиП 2.05.13-90 «Нефтепродуктопроводы, прокладываемые на территории городов и других населенных пунктов»;</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128.13330.2012 «СНиП 2.03.06-85 «Алюминиевые конструкции»;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131.13330.2012 «СНиП 23-01-99* «Строительная климатология»;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lastRenderedPageBreak/>
        <w:t>СП 132.13330.2011 «Обеспечение антитеррористической защищенности зданий и с</w:t>
      </w:r>
      <w:r w:rsidRPr="00CE76FA">
        <w:rPr>
          <w:rFonts w:ascii="Times New Roman" w:hAnsi="Times New Roman" w:cs="Times New Roman"/>
          <w:sz w:val="24"/>
          <w:szCs w:val="24"/>
        </w:rPr>
        <w:t>о</w:t>
      </w:r>
      <w:r w:rsidRPr="00CE76FA">
        <w:rPr>
          <w:rFonts w:ascii="Times New Roman" w:hAnsi="Times New Roman" w:cs="Times New Roman"/>
          <w:sz w:val="24"/>
          <w:szCs w:val="24"/>
        </w:rPr>
        <w:t>оружений. Общие требования проектирования».</w:t>
      </w:r>
    </w:p>
    <w:p w:rsidR="0000341A" w:rsidRPr="00CE76FA" w:rsidRDefault="0000341A" w:rsidP="00D56FDF">
      <w:pPr>
        <w:pStyle w:val="ConsNormal"/>
        <w:spacing w:before="120"/>
        <w:ind w:right="-285"/>
        <w:jc w:val="both"/>
        <w:rPr>
          <w:rFonts w:ascii="Times New Roman" w:hAnsi="Times New Roman" w:cs="Times New Roman"/>
          <w:sz w:val="24"/>
          <w:szCs w:val="24"/>
        </w:rPr>
      </w:pPr>
      <w:r w:rsidRPr="00CE76FA">
        <w:rPr>
          <w:rFonts w:ascii="Times New Roman" w:hAnsi="Times New Roman" w:cs="Times New Roman"/>
          <w:sz w:val="24"/>
          <w:szCs w:val="24"/>
        </w:rPr>
        <w:t>Примечание.Нормативные документы (их части), на которые имеются ссылки в н</w:t>
      </w:r>
      <w:r w:rsidRPr="00CE76FA">
        <w:rPr>
          <w:rFonts w:ascii="Times New Roman" w:hAnsi="Times New Roman" w:cs="Times New Roman"/>
          <w:sz w:val="24"/>
          <w:szCs w:val="24"/>
        </w:rPr>
        <w:t>а</w:t>
      </w:r>
      <w:r w:rsidRPr="00CE76FA">
        <w:rPr>
          <w:rFonts w:ascii="Times New Roman" w:hAnsi="Times New Roman" w:cs="Times New Roman"/>
          <w:sz w:val="24"/>
          <w:szCs w:val="24"/>
        </w:rPr>
        <w:t>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w:t>
      </w:r>
      <w:r w:rsidRPr="00CE76FA">
        <w:rPr>
          <w:rFonts w:ascii="Times New Roman" w:hAnsi="Times New Roman" w:cs="Times New Roman"/>
          <w:sz w:val="24"/>
          <w:szCs w:val="24"/>
        </w:rPr>
        <w:t>о</w:t>
      </w:r>
      <w:r w:rsidRPr="00CE76FA">
        <w:rPr>
          <w:rFonts w:ascii="Times New Roman" w:hAnsi="Times New Roman" w:cs="Times New Roman"/>
          <w:sz w:val="24"/>
          <w:szCs w:val="24"/>
        </w:rPr>
        <w:t>держатся в настоящем перечне.</w:t>
      </w:r>
    </w:p>
    <w:p w:rsidR="0000341A" w:rsidRPr="00CE76FA" w:rsidRDefault="0000341A" w:rsidP="00D56FDF">
      <w:pPr>
        <w:pStyle w:val="ConsPlusNormal"/>
        <w:ind w:right="-285"/>
        <w:jc w:val="center"/>
        <w:rPr>
          <w:rFonts w:ascii="Times New Roman" w:hAnsi="Times New Roman" w:cs="Times New Roman"/>
          <w:bCs/>
          <w:sz w:val="24"/>
          <w:szCs w:val="24"/>
        </w:rPr>
      </w:pPr>
    </w:p>
    <w:p w:rsidR="0000341A" w:rsidRPr="00CE76FA" w:rsidRDefault="0000341A" w:rsidP="00D56FDF">
      <w:pPr>
        <w:pStyle w:val="ConsPlusNormal"/>
        <w:ind w:right="-285" w:firstLine="0"/>
        <w:jc w:val="center"/>
        <w:rPr>
          <w:rFonts w:ascii="Times New Roman" w:hAnsi="Times New Roman" w:cs="Times New Roman"/>
          <w:sz w:val="24"/>
          <w:szCs w:val="24"/>
        </w:rPr>
      </w:pPr>
      <w:r w:rsidRPr="00CE76FA">
        <w:rPr>
          <w:rFonts w:ascii="Times New Roman" w:hAnsi="Times New Roman" w:cs="Times New Roman"/>
          <w:sz w:val="24"/>
          <w:szCs w:val="24"/>
        </w:rPr>
        <w:t>Перечень сводов правил, применяемых на добровольной основе</w:t>
      </w:r>
    </w:p>
    <w:p w:rsidR="0000341A" w:rsidRPr="00CE76FA" w:rsidRDefault="0000341A" w:rsidP="00D56FDF">
      <w:pPr>
        <w:widowControl w:val="0"/>
        <w:ind w:right="-285"/>
        <w:jc w:val="center"/>
        <w:rPr>
          <w:bCs/>
          <w:caps/>
        </w:rPr>
      </w:pP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11-103-97 «Инженерно-гидрометеорологические изыскания для строительства»;</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w:t>
      </w:r>
      <w:r w:rsidRPr="00CE76FA">
        <w:rPr>
          <w:rFonts w:ascii="Times New Roman" w:hAnsi="Times New Roman" w:cs="Times New Roman"/>
          <w:sz w:val="24"/>
          <w:szCs w:val="24"/>
        </w:rPr>
        <w:t>е</w:t>
      </w:r>
      <w:r w:rsidRPr="00CE76FA">
        <w:rPr>
          <w:rFonts w:ascii="Times New Roman" w:hAnsi="Times New Roman" w:cs="Times New Roman"/>
          <w:sz w:val="24"/>
          <w:szCs w:val="24"/>
        </w:rPr>
        <w:t>ний граждан»;</w:t>
      </w:r>
    </w:p>
    <w:p w:rsidR="0000341A" w:rsidRPr="00CE76FA" w:rsidRDefault="0000341A" w:rsidP="00D56FDF">
      <w:pPr>
        <w:pStyle w:val="ConsNormal"/>
        <w:ind w:right="-285"/>
        <w:jc w:val="both"/>
        <w:rPr>
          <w:rFonts w:ascii="Times New Roman" w:hAnsi="Times New Roman" w:cs="Times New Roman"/>
          <w:spacing w:val="-4"/>
          <w:sz w:val="24"/>
          <w:szCs w:val="24"/>
        </w:rPr>
      </w:pPr>
      <w:r w:rsidRPr="00CE76FA">
        <w:rPr>
          <w:rFonts w:ascii="Times New Roman" w:hAnsi="Times New Roman" w:cs="Times New Roman"/>
          <w:spacing w:val="-4"/>
          <w:sz w:val="24"/>
          <w:szCs w:val="24"/>
        </w:rPr>
        <w:t>СП 11-112-2001 «Порядок разработки и состав раздела «Инженерно-технические мер</w:t>
      </w:r>
      <w:r w:rsidRPr="00CE76FA">
        <w:rPr>
          <w:rFonts w:ascii="Times New Roman" w:hAnsi="Times New Roman" w:cs="Times New Roman"/>
          <w:spacing w:val="-4"/>
          <w:sz w:val="24"/>
          <w:szCs w:val="24"/>
        </w:rPr>
        <w:t>о</w:t>
      </w:r>
      <w:r w:rsidRPr="00CE76FA">
        <w:rPr>
          <w:rFonts w:ascii="Times New Roman" w:hAnsi="Times New Roman" w:cs="Times New Roman"/>
          <w:spacing w:val="-4"/>
          <w:sz w:val="24"/>
          <w:szCs w:val="24"/>
        </w:rPr>
        <w:t>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w:t>
      </w:r>
      <w:r w:rsidRPr="00CE76FA">
        <w:rPr>
          <w:rFonts w:ascii="Times New Roman" w:hAnsi="Times New Roman" w:cs="Times New Roman"/>
          <w:spacing w:val="-4"/>
          <w:sz w:val="24"/>
          <w:szCs w:val="24"/>
        </w:rPr>
        <w:t>у</w:t>
      </w:r>
      <w:r w:rsidRPr="00CE76FA">
        <w:rPr>
          <w:rFonts w:ascii="Times New Roman" w:hAnsi="Times New Roman" w:cs="Times New Roman"/>
          <w:spacing w:val="-4"/>
          <w:sz w:val="24"/>
          <w:szCs w:val="24"/>
        </w:rPr>
        <w:t>ниципальных образований»;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27.13330.2011 «СНиП 2.03.04-84 «Бетонные и железобетонные конструкции, предназначенные для работы в условиях воздействия повышенных и высоких температур»;</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30-102-99 «Планировка и застройка территорий малоэтажного жилищного стро</w:t>
      </w:r>
      <w:r w:rsidRPr="00CE76FA">
        <w:rPr>
          <w:rFonts w:ascii="Times New Roman" w:hAnsi="Times New Roman" w:cs="Times New Roman"/>
          <w:sz w:val="24"/>
          <w:szCs w:val="24"/>
        </w:rPr>
        <w:t>и</w:t>
      </w:r>
      <w:r w:rsidRPr="00CE76FA">
        <w:rPr>
          <w:rFonts w:ascii="Times New Roman" w:hAnsi="Times New Roman" w:cs="Times New Roman"/>
          <w:sz w:val="24"/>
          <w:szCs w:val="24"/>
        </w:rPr>
        <w:t>тельства»;</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31-102-99 «Требования доступности общественных зданий и сооружений для и</w:t>
      </w:r>
      <w:r w:rsidRPr="00CE76FA">
        <w:rPr>
          <w:rFonts w:ascii="Times New Roman" w:hAnsi="Times New Roman" w:cs="Times New Roman"/>
          <w:sz w:val="24"/>
          <w:szCs w:val="24"/>
        </w:rPr>
        <w:t>н</w:t>
      </w:r>
      <w:r w:rsidRPr="00CE76FA">
        <w:rPr>
          <w:rFonts w:ascii="Times New Roman" w:hAnsi="Times New Roman" w:cs="Times New Roman"/>
          <w:sz w:val="24"/>
          <w:szCs w:val="24"/>
        </w:rPr>
        <w:t>валидов и других маломобильных посетителей»;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31-103-99 «Проектирование и строительство зданий, сооружений и комплексов православных храмов»;</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31-110-2003 «Проектирование и монтаж электроустановок жилых и обществе</w:t>
      </w:r>
      <w:r w:rsidRPr="00CE76FA">
        <w:rPr>
          <w:rFonts w:ascii="Times New Roman" w:hAnsi="Times New Roman" w:cs="Times New Roman"/>
          <w:sz w:val="24"/>
          <w:szCs w:val="24"/>
        </w:rPr>
        <w:t>н</w:t>
      </w:r>
      <w:r w:rsidRPr="00CE76FA">
        <w:rPr>
          <w:rFonts w:ascii="Times New Roman" w:hAnsi="Times New Roman" w:cs="Times New Roman"/>
          <w:sz w:val="24"/>
          <w:szCs w:val="24"/>
        </w:rPr>
        <w:t>ных зданий»;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31-112-2004(1) «Физкультурно-спортивные залы. Часть 1»;</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31-112-2004(2) «Физкультурно-спортивные залы. Часть 2»;</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31-112-2004(3) «Физкультурно-спортивные залы. Часть 3. Крытые ледовые ар</w:t>
      </w:r>
      <w:r w:rsidRPr="00CE76FA">
        <w:rPr>
          <w:rFonts w:ascii="Times New Roman" w:hAnsi="Times New Roman" w:cs="Times New Roman"/>
          <w:sz w:val="24"/>
          <w:szCs w:val="24"/>
        </w:rPr>
        <w:t>е</w:t>
      </w:r>
      <w:r w:rsidRPr="00CE76FA">
        <w:rPr>
          <w:rFonts w:ascii="Times New Roman" w:hAnsi="Times New Roman" w:cs="Times New Roman"/>
          <w:sz w:val="24"/>
          <w:szCs w:val="24"/>
        </w:rPr>
        <w:t>ны»;</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31-113-2004 «Бассейны для плавания»;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33-101-2003 «Определение основных расчетных гидрологических характеристик»;</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35-101-2001 «Проектирование зданий и сооружений с учетом доступности для м</w:t>
      </w:r>
      <w:r w:rsidRPr="00CE76FA">
        <w:rPr>
          <w:rFonts w:ascii="Times New Roman" w:hAnsi="Times New Roman" w:cs="Times New Roman"/>
          <w:sz w:val="24"/>
          <w:szCs w:val="24"/>
        </w:rPr>
        <w:t>а</w:t>
      </w:r>
      <w:r w:rsidRPr="00CE76FA">
        <w:rPr>
          <w:rFonts w:ascii="Times New Roman" w:hAnsi="Times New Roman" w:cs="Times New Roman"/>
          <w:sz w:val="24"/>
          <w:szCs w:val="24"/>
        </w:rPr>
        <w:t>ломобильных групп населения. Общие положения»;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35-102-2001 «Жилая среда с планировочными элементами, доступными инвал</w:t>
      </w:r>
      <w:r w:rsidRPr="00CE76FA">
        <w:rPr>
          <w:rFonts w:ascii="Times New Roman" w:hAnsi="Times New Roman" w:cs="Times New Roman"/>
          <w:sz w:val="24"/>
          <w:szCs w:val="24"/>
        </w:rPr>
        <w:t>и</w:t>
      </w:r>
      <w:r w:rsidRPr="00CE76FA">
        <w:rPr>
          <w:rFonts w:ascii="Times New Roman" w:hAnsi="Times New Roman" w:cs="Times New Roman"/>
          <w:sz w:val="24"/>
          <w:szCs w:val="24"/>
        </w:rPr>
        <w:t>дам»;</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35-103-2001 «Общественные здания и сооружения, доступные маломобильным посетителям»;</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35-105-2002 «Реконструкция городской застройки с учетом доступности для и</w:t>
      </w:r>
      <w:r w:rsidRPr="00CE76FA">
        <w:rPr>
          <w:rFonts w:ascii="Times New Roman" w:hAnsi="Times New Roman" w:cs="Times New Roman"/>
          <w:sz w:val="24"/>
          <w:szCs w:val="24"/>
        </w:rPr>
        <w:t>н</w:t>
      </w:r>
      <w:r w:rsidRPr="00CE76FA">
        <w:rPr>
          <w:rFonts w:ascii="Times New Roman" w:hAnsi="Times New Roman" w:cs="Times New Roman"/>
          <w:sz w:val="24"/>
          <w:szCs w:val="24"/>
        </w:rPr>
        <w:t>валидов и других маломобильных групп населения»;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35-106-2003 «Расчет и размещение учреждений социального обслуживания пож</w:t>
      </w:r>
      <w:r w:rsidRPr="00CE76FA">
        <w:rPr>
          <w:rFonts w:ascii="Times New Roman" w:hAnsi="Times New Roman" w:cs="Times New Roman"/>
          <w:sz w:val="24"/>
          <w:szCs w:val="24"/>
        </w:rPr>
        <w:t>и</w:t>
      </w:r>
      <w:r w:rsidRPr="00CE76FA">
        <w:rPr>
          <w:rFonts w:ascii="Times New Roman" w:hAnsi="Times New Roman" w:cs="Times New Roman"/>
          <w:sz w:val="24"/>
          <w:szCs w:val="24"/>
        </w:rPr>
        <w:t>лых людей»;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41-104-2000 «Проектирование автономных источников теплоснабжения»;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41-108-2004 «Поквартирное теплоснабжение жилых зданий с теплогенераторами на газовом топливе»;</w:t>
      </w:r>
    </w:p>
    <w:p w:rsidR="0000341A" w:rsidRPr="00CE76FA" w:rsidRDefault="0000341A" w:rsidP="00D56FDF">
      <w:pPr>
        <w:pStyle w:val="ConsNormal"/>
        <w:ind w:right="-285"/>
        <w:jc w:val="both"/>
        <w:rPr>
          <w:rFonts w:ascii="Times New Roman" w:hAnsi="Times New Roman" w:cs="Times New Roman"/>
          <w:spacing w:val="-2"/>
          <w:sz w:val="24"/>
          <w:szCs w:val="24"/>
        </w:rPr>
      </w:pPr>
      <w:r w:rsidRPr="00CE76FA">
        <w:rPr>
          <w:rFonts w:ascii="Times New Roman" w:hAnsi="Times New Roman" w:cs="Times New Roman"/>
          <w:spacing w:val="-2"/>
          <w:sz w:val="24"/>
          <w:szCs w:val="24"/>
        </w:rPr>
        <w:t>СП 42-101-2003 «Общие положения по проектированию и строительству газораспред</w:t>
      </w:r>
      <w:r w:rsidRPr="00CE76FA">
        <w:rPr>
          <w:rFonts w:ascii="Times New Roman" w:hAnsi="Times New Roman" w:cs="Times New Roman"/>
          <w:spacing w:val="-2"/>
          <w:sz w:val="24"/>
          <w:szCs w:val="24"/>
        </w:rPr>
        <w:t>е</w:t>
      </w:r>
      <w:r w:rsidRPr="00CE76FA">
        <w:rPr>
          <w:rFonts w:ascii="Times New Roman" w:hAnsi="Times New Roman" w:cs="Times New Roman"/>
          <w:spacing w:val="-2"/>
          <w:sz w:val="24"/>
          <w:szCs w:val="24"/>
        </w:rPr>
        <w:t>лительных систем из металлических и полиэтиленовых труб»;</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44.13330.2011 «СНиП 2.09.04-87* «Административные и бытовые здания»;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48.13330.2011 «СНиП 12-01-2004 «Организация строительства»;</w:t>
      </w:r>
    </w:p>
    <w:p w:rsidR="0000341A" w:rsidRPr="00CE76FA" w:rsidRDefault="00662CC3" w:rsidP="00D56FDF">
      <w:pPr>
        <w:pStyle w:val="ConsNormal"/>
        <w:ind w:right="-285"/>
        <w:jc w:val="both"/>
        <w:rPr>
          <w:rFonts w:ascii="Times New Roman" w:hAnsi="Times New Roman" w:cs="Times New Roman"/>
          <w:sz w:val="24"/>
          <w:szCs w:val="24"/>
        </w:rPr>
      </w:pPr>
      <w:hyperlink r:id="rId11" w:history="1">
        <w:r w:rsidR="0000341A" w:rsidRPr="00CE76FA">
          <w:rPr>
            <w:rFonts w:ascii="Times New Roman" w:hAnsi="Times New Roman" w:cs="Times New Roman"/>
            <w:sz w:val="24"/>
            <w:szCs w:val="24"/>
          </w:rPr>
          <w:t>СП 53.13330.2011 «СНиП 30-02-97 «Планировка и застройка территорий садоводч</w:t>
        </w:r>
        <w:r w:rsidR="0000341A" w:rsidRPr="00CE76FA">
          <w:rPr>
            <w:rFonts w:ascii="Times New Roman" w:hAnsi="Times New Roman" w:cs="Times New Roman"/>
            <w:sz w:val="24"/>
            <w:szCs w:val="24"/>
          </w:rPr>
          <w:t>е</w:t>
        </w:r>
        <w:r w:rsidR="0000341A" w:rsidRPr="00CE76FA">
          <w:rPr>
            <w:rFonts w:ascii="Times New Roman" w:hAnsi="Times New Roman" w:cs="Times New Roman"/>
            <w:sz w:val="24"/>
            <w:szCs w:val="24"/>
          </w:rPr>
          <w:t>ских (дачных) объединений граждан, здания и сооружения»</w:t>
        </w:r>
      </w:hyperlink>
      <w:r w:rsidR="0000341A" w:rsidRPr="00CE76FA">
        <w:rPr>
          <w:rFonts w:ascii="Times New Roman" w:hAnsi="Times New Roman" w:cs="Times New Roman"/>
          <w:sz w:val="24"/>
          <w:szCs w:val="24"/>
        </w:rPr>
        <w:t>;</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55.13330.2011 «СНиП 31-02-2001 «Дома жилые одноквартирные»;</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57.13330.2010 «СНиП 31-04-2001 «Складские здания»;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 xml:space="preserve">СП 2.1.7.1038 «Гигиенические требования к устройству и содержанию полигонов для </w:t>
      </w:r>
      <w:r w:rsidRPr="00CE76FA">
        <w:rPr>
          <w:rFonts w:ascii="Times New Roman" w:hAnsi="Times New Roman" w:cs="Times New Roman"/>
          <w:sz w:val="24"/>
          <w:szCs w:val="24"/>
        </w:rPr>
        <w:lastRenderedPageBreak/>
        <w:t>твердых бытовых отходов»;</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115.13330.2012 «СНиП 22-01-95 «Геофизика опасных природных воздействий»;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w:t>
      </w:r>
      <w:r w:rsidRPr="00CE76FA">
        <w:rPr>
          <w:rFonts w:ascii="Times New Roman" w:hAnsi="Times New Roman" w:cs="Times New Roman"/>
          <w:sz w:val="24"/>
          <w:szCs w:val="24"/>
        </w:rPr>
        <w:t>е</w:t>
      </w:r>
      <w:r w:rsidRPr="00CE76FA">
        <w:rPr>
          <w:rFonts w:ascii="Times New Roman" w:hAnsi="Times New Roman" w:cs="Times New Roman"/>
          <w:sz w:val="24"/>
          <w:szCs w:val="24"/>
        </w:rPr>
        <w:t>шениям».</w:t>
      </w:r>
    </w:p>
    <w:p w:rsidR="0000341A" w:rsidRPr="00CE76FA" w:rsidRDefault="0000341A" w:rsidP="00D56FDF">
      <w:pPr>
        <w:pStyle w:val="a3"/>
        <w:widowControl w:val="0"/>
        <w:spacing w:before="0" w:beforeAutospacing="0" w:after="0" w:afterAutospacing="0"/>
        <w:ind w:right="-285"/>
        <w:jc w:val="center"/>
        <w:outlineLvl w:val="0"/>
        <w:rPr>
          <w:bCs/>
        </w:rPr>
      </w:pPr>
      <w:bookmarkStart w:id="104" w:name="_Toc327614560"/>
      <w:bookmarkStart w:id="105" w:name="_Toc327615794"/>
    </w:p>
    <w:p w:rsidR="0000341A" w:rsidRPr="00CE76FA" w:rsidRDefault="0000341A" w:rsidP="00D56FDF">
      <w:pPr>
        <w:pStyle w:val="a3"/>
        <w:widowControl w:val="0"/>
        <w:spacing w:before="0" w:beforeAutospacing="0" w:after="0" w:afterAutospacing="0"/>
        <w:ind w:right="-285"/>
        <w:jc w:val="center"/>
        <w:outlineLvl w:val="0"/>
        <w:rPr>
          <w:bCs/>
          <w:caps/>
        </w:rPr>
      </w:pPr>
      <w:r w:rsidRPr="00CE76FA">
        <w:rPr>
          <w:bCs/>
        </w:rPr>
        <w:t xml:space="preserve">Строительные нормы </w:t>
      </w:r>
      <w:r w:rsidRPr="00CE76FA">
        <w:rPr>
          <w:bCs/>
          <w:caps/>
        </w:rPr>
        <w:t>(СН)</w:t>
      </w:r>
      <w:bookmarkEnd w:id="104"/>
      <w:bookmarkEnd w:id="105"/>
    </w:p>
    <w:p w:rsidR="0000341A" w:rsidRPr="00CE76FA" w:rsidRDefault="0000341A" w:rsidP="00D56FDF">
      <w:pPr>
        <w:pStyle w:val="a3"/>
        <w:widowControl w:val="0"/>
        <w:spacing w:before="0" w:beforeAutospacing="0" w:after="0" w:afterAutospacing="0"/>
        <w:ind w:right="-285" w:firstLine="709"/>
        <w:jc w:val="both"/>
      </w:pPr>
    </w:p>
    <w:p w:rsidR="0000341A" w:rsidRPr="00CE76FA" w:rsidRDefault="0000341A" w:rsidP="00D56FDF">
      <w:pPr>
        <w:pStyle w:val="a3"/>
        <w:widowControl w:val="0"/>
        <w:spacing w:before="0" w:beforeAutospacing="0" w:after="0" w:afterAutospacing="0"/>
        <w:ind w:right="-285" w:firstLine="709"/>
        <w:jc w:val="both"/>
      </w:pPr>
      <w:r w:rsidRPr="00CE76FA">
        <w:t>СН 441-72* «Указания по проектированию ограждений площадок и участков пре</w:t>
      </w:r>
      <w:r w:rsidRPr="00CE76FA">
        <w:t>д</w:t>
      </w:r>
      <w:r w:rsidRPr="00CE76FA">
        <w:t>приятий, зданий и сооружений»;</w:t>
      </w:r>
    </w:p>
    <w:p w:rsidR="0000341A" w:rsidRPr="00CE76FA" w:rsidRDefault="0000341A" w:rsidP="00D56FDF">
      <w:pPr>
        <w:pStyle w:val="a3"/>
        <w:widowControl w:val="0"/>
        <w:spacing w:before="0" w:beforeAutospacing="0" w:after="0" w:afterAutospacing="0"/>
        <w:ind w:right="-285" w:firstLine="709"/>
        <w:jc w:val="both"/>
      </w:pPr>
      <w:r w:rsidRPr="00CE76FA">
        <w:t>СН 452-73 «Нормы отвода земель для магистральных трубопроводов»;</w:t>
      </w:r>
    </w:p>
    <w:p w:rsidR="0000341A" w:rsidRPr="00CE76FA" w:rsidRDefault="0000341A" w:rsidP="00D56FDF">
      <w:pPr>
        <w:pStyle w:val="a3"/>
        <w:widowControl w:val="0"/>
        <w:spacing w:before="0" w:beforeAutospacing="0" w:after="0" w:afterAutospacing="0"/>
        <w:ind w:right="-285" w:firstLine="709"/>
        <w:jc w:val="both"/>
      </w:pPr>
      <w:r w:rsidRPr="00CE76FA">
        <w:t xml:space="preserve">СН 455-73 «Нормы отвода земель для предприятий рыбного хозяйства»; </w:t>
      </w:r>
    </w:p>
    <w:p w:rsidR="0000341A" w:rsidRPr="00CE76FA" w:rsidRDefault="0000341A" w:rsidP="00D56FDF">
      <w:pPr>
        <w:pStyle w:val="a3"/>
        <w:widowControl w:val="0"/>
        <w:spacing w:before="0" w:beforeAutospacing="0" w:after="0" w:afterAutospacing="0"/>
        <w:ind w:right="-285" w:firstLine="709"/>
        <w:jc w:val="both"/>
      </w:pPr>
      <w:r w:rsidRPr="00CE76FA">
        <w:t>СН 456-73 «Нормы отвода земель для магистральных водоводов и канализационных коллекторов»;</w:t>
      </w:r>
    </w:p>
    <w:p w:rsidR="0000341A" w:rsidRPr="00CE76FA" w:rsidRDefault="0000341A" w:rsidP="00D56FDF">
      <w:pPr>
        <w:pStyle w:val="a3"/>
        <w:widowControl w:val="0"/>
        <w:spacing w:before="0" w:beforeAutospacing="0" w:after="0" w:afterAutospacing="0"/>
        <w:ind w:right="-285" w:firstLine="709"/>
        <w:jc w:val="both"/>
      </w:pPr>
      <w:r w:rsidRPr="00CE76FA">
        <w:t>СН 457-74 «Нормы отвода земель для аэропортов»;</w:t>
      </w:r>
    </w:p>
    <w:p w:rsidR="0000341A" w:rsidRPr="00CE76FA" w:rsidRDefault="0000341A" w:rsidP="00D56FDF">
      <w:pPr>
        <w:widowControl w:val="0"/>
        <w:autoSpaceDE w:val="0"/>
        <w:autoSpaceDN w:val="0"/>
        <w:adjustRightInd w:val="0"/>
        <w:ind w:right="-285" w:firstLine="720"/>
        <w:jc w:val="both"/>
      </w:pPr>
      <w:r w:rsidRPr="00CE76FA">
        <w:t>СН 459-74 «</w:t>
      </w:r>
      <w:hyperlink r:id="rId12" w:history="1">
        <w:r w:rsidRPr="00CE76FA">
          <w:t xml:space="preserve">Нормы отвода земель для нефтяных и газовых скважин»; </w:t>
        </w:r>
      </w:hyperlink>
    </w:p>
    <w:p w:rsidR="0000341A" w:rsidRPr="00CE76FA" w:rsidRDefault="0000341A" w:rsidP="00D56FDF">
      <w:pPr>
        <w:pStyle w:val="a3"/>
        <w:widowControl w:val="0"/>
        <w:spacing w:before="0" w:beforeAutospacing="0" w:after="0" w:afterAutospacing="0"/>
        <w:ind w:right="-285" w:firstLine="709"/>
        <w:jc w:val="both"/>
      </w:pPr>
      <w:r w:rsidRPr="00CE76FA">
        <w:t>СН 461-74 «Нормы отвода земель для линий связи»;</w:t>
      </w:r>
    </w:p>
    <w:p w:rsidR="0000341A" w:rsidRPr="00CE76FA" w:rsidRDefault="0000341A" w:rsidP="00D56FDF">
      <w:pPr>
        <w:widowControl w:val="0"/>
        <w:autoSpaceDE w:val="0"/>
        <w:autoSpaceDN w:val="0"/>
        <w:adjustRightInd w:val="0"/>
        <w:ind w:right="-285" w:firstLine="720"/>
        <w:jc w:val="both"/>
      </w:pPr>
      <w:r w:rsidRPr="00CE76FA">
        <w:t>СН 462-74 «</w:t>
      </w:r>
      <w:hyperlink r:id="rId13" w:history="1">
        <w:r w:rsidRPr="00CE76FA">
          <w:t>Нормы отвода земель для сооружения геологоразведочных скважин»;</w:t>
        </w:r>
      </w:hyperlink>
    </w:p>
    <w:p w:rsidR="0000341A" w:rsidRPr="00CE76FA" w:rsidRDefault="0000341A" w:rsidP="00D56FDF">
      <w:pPr>
        <w:pStyle w:val="a3"/>
        <w:widowControl w:val="0"/>
        <w:spacing w:before="0" w:beforeAutospacing="0" w:after="0" w:afterAutospacing="0"/>
        <w:ind w:right="-285" w:firstLine="709"/>
        <w:jc w:val="both"/>
      </w:pPr>
      <w:r w:rsidRPr="00CE76FA">
        <w:t>СН 474-75 «Нормы отвода земель для мелиоративных каналов».</w:t>
      </w:r>
    </w:p>
    <w:p w:rsidR="0000341A" w:rsidRPr="00CE76FA" w:rsidRDefault="0000341A" w:rsidP="00D56FDF">
      <w:pPr>
        <w:widowControl w:val="0"/>
        <w:ind w:right="-285"/>
        <w:jc w:val="center"/>
        <w:outlineLvl w:val="0"/>
      </w:pPr>
      <w:bookmarkStart w:id="106" w:name="_Toc327614561"/>
      <w:bookmarkStart w:id="107" w:name="_Toc327615795"/>
    </w:p>
    <w:p w:rsidR="0000341A" w:rsidRPr="00CE76FA" w:rsidRDefault="0000341A" w:rsidP="00D56FDF">
      <w:pPr>
        <w:widowControl w:val="0"/>
        <w:ind w:right="-285"/>
        <w:jc w:val="center"/>
        <w:outlineLvl w:val="0"/>
        <w:rPr>
          <w:caps/>
        </w:rPr>
      </w:pPr>
      <w:r w:rsidRPr="00CE76FA">
        <w:t xml:space="preserve">Ведомственные строительные нормы </w:t>
      </w:r>
      <w:r w:rsidRPr="00CE76FA">
        <w:rPr>
          <w:caps/>
        </w:rPr>
        <w:t>(ВСН)</w:t>
      </w:r>
      <w:bookmarkEnd w:id="106"/>
      <w:bookmarkEnd w:id="107"/>
    </w:p>
    <w:p w:rsidR="0000341A" w:rsidRPr="00CE76FA" w:rsidRDefault="0000341A" w:rsidP="00D56FDF">
      <w:pPr>
        <w:widowControl w:val="0"/>
        <w:ind w:right="-285" w:firstLine="709"/>
        <w:jc w:val="both"/>
        <w:rPr>
          <w:rStyle w:val="af5"/>
          <w:color w:val="000000"/>
        </w:rPr>
      </w:pPr>
    </w:p>
    <w:p w:rsidR="0000341A" w:rsidRPr="00CE76FA" w:rsidRDefault="0000341A" w:rsidP="00D56FDF">
      <w:pPr>
        <w:widowControl w:val="0"/>
        <w:ind w:right="-285" w:firstLine="709"/>
        <w:jc w:val="both"/>
      </w:pPr>
      <w:r w:rsidRPr="00CE76FA">
        <w:rPr>
          <w:rStyle w:val="af5"/>
          <w:color w:val="000000"/>
        </w:rPr>
        <w:t>ВСН 53-86(р)</w:t>
      </w:r>
      <w:r w:rsidRPr="00CE76FA">
        <w:t>«Правила оценки физического износа жилых зданий»;</w:t>
      </w:r>
    </w:p>
    <w:p w:rsidR="0000341A" w:rsidRPr="00CE76FA" w:rsidRDefault="0000341A" w:rsidP="00D56FDF">
      <w:pPr>
        <w:pStyle w:val="a3"/>
        <w:widowControl w:val="0"/>
        <w:spacing w:before="0" w:beforeAutospacing="0" w:after="0" w:afterAutospacing="0"/>
        <w:ind w:right="-285" w:firstLine="709"/>
        <w:jc w:val="both"/>
      </w:pPr>
      <w:r w:rsidRPr="00CE76FA">
        <w:t>ВСН 33-2.2.12-87 «Мелиоративные системы и сооружения. Насосные станции. Нормы проектирования»;</w:t>
      </w:r>
    </w:p>
    <w:p w:rsidR="0000341A" w:rsidRPr="00CE76FA" w:rsidRDefault="0000341A" w:rsidP="00D56FDF">
      <w:pPr>
        <w:widowControl w:val="0"/>
        <w:ind w:right="-285" w:firstLine="709"/>
        <w:jc w:val="both"/>
      </w:pPr>
      <w:r w:rsidRPr="00CE76FA">
        <w:t>ВСН 01-89 «Предприятия по обслуживанию автомобилей»;</w:t>
      </w:r>
    </w:p>
    <w:p w:rsidR="0000341A" w:rsidRPr="00CE76FA" w:rsidRDefault="0000341A" w:rsidP="00D56FDF">
      <w:pPr>
        <w:pStyle w:val="a3"/>
        <w:widowControl w:val="0"/>
        <w:spacing w:before="0" w:beforeAutospacing="0" w:after="0" w:afterAutospacing="0"/>
        <w:ind w:right="-285" w:firstLine="709"/>
        <w:jc w:val="both"/>
      </w:pPr>
      <w:r w:rsidRPr="00CE76FA">
        <w:t>ВСН 60-89 «Устройства связи, сигнализации и диспетчеризации инженерного обор</w:t>
      </w:r>
      <w:r w:rsidRPr="00CE76FA">
        <w:t>у</w:t>
      </w:r>
      <w:r w:rsidRPr="00CE76FA">
        <w:t>дования жилых и общественных зданий. Нормы проектирования»;</w:t>
      </w:r>
    </w:p>
    <w:p w:rsidR="0000341A" w:rsidRPr="00CE76FA" w:rsidRDefault="0000341A" w:rsidP="00D56FDF">
      <w:pPr>
        <w:pStyle w:val="a3"/>
        <w:widowControl w:val="0"/>
        <w:spacing w:before="0" w:beforeAutospacing="0" w:after="0" w:afterAutospacing="0"/>
        <w:ind w:right="-285" w:firstLine="709"/>
        <w:jc w:val="both"/>
      </w:pPr>
      <w:r w:rsidRPr="00CE76FA">
        <w:t>ВСН 61-89(р) «Реконструкция и капитальный ремонт жилых домов. Нормы проект</w:t>
      </w:r>
      <w:r w:rsidRPr="00CE76FA">
        <w:t>и</w:t>
      </w:r>
      <w:r w:rsidRPr="00CE76FA">
        <w:t>рования»;</w:t>
      </w:r>
    </w:p>
    <w:p w:rsidR="0000341A" w:rsidRPr="00CE76FA" w:rsidRDefault="0000341A" w:rsidP="00D56FDF">
      <w:pPr>
        <w:widowControl w:val="0"/>
        <w:ind w:right="-285" w:firstLine="709"/>
        <w:jc w:val="both"/>
      </w:pPr>
      <w:r w:rsidRPr="00CE76FA">
        <w:rPr>
          <w:rStyle w:val="af5"/>
          <w:color w:val="000000"/>
        </w:rPr>
        <w:t>ВСН 8-89</w:t>
      </w:r>
      <w:r w:rsidRPr="00CE76FA">
        <w:t>«Инструкция по охране природной среды при строительстве, ремонте и с</w:t>
      </w:r>
      <w:r w:rsidRPr="00CE76FA">
        <w:t>о</w:t>
      </w:r>
      <w:r w:rsidRPr="00CE76FA">
        <w:t>держании автомобильных дорог»;</w:t>
      </w:r>
    </w:p>
    <w:p w:rsidR="0000341A" w:rsidRPr="00CE76FA" w:rsidRDefault="0000341A" w:rsidP="00D56FDF">
      <w:pPr>
        <w:pStyle w:val="a3"/>
        <w:widowControl w:val="0"/>
        <w:spacing w:before="0" w:beforeAutospacing="0" w:after="0" w:afterAutospacing="0"/>
        <w:ind w:right="-285" w:firstLine="709"/>
        <w:jc w:val="both"/>
      </w:pPr>
      <w:r w:rsidRPr="00CE76FA">
        <w:t>ВСН 62-91* «Проектирование среды жизнедеятельности с учетом потребностей инв</w:t>
      </w:r>
      <w:r w:rsidRPr="00CE76FA">
        <w:t>а</w:t>
      </w:r>
      <w:r w:rsidRPr="00CE76FA">
        <w:t>лидов и маломобильных групп населения»;</w:t>
      </w:r>
    </w:p>
    <w:p w:rsidR="0000341A" w:rsidRPr="00CE76FA" w:rsidRDefault="0000341A" w:rsidP="00D56FDF">
      <w:pPr>
        <w:widowControl w:val="0"/>
        <w:ind w:right="-285" w:firstLine="709"/>
        <w:jc w:val="both"/>
        <w:rPr>
          <w:spacing w:val="-2"/>
        </w:rPr>
      </w:pPr>
      <w:r w:rsidRPr="00CE76FA">
        <w:rPr>
          <w:spacing w:val="-2"/>
        </w:rPr>
        <w:t>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w:t>
      </w:r>
    </w:p>
    <w:p w:rsidR="0000341A" w:rsidRPr="00CE76FA" w:rsidRDefault="00662CC3" w:rsidP="00D56FDF">
      <w:pPr>
        <w:widowControl w:val="0"/>
        <w:autoSpaceDE w:val="0"/>
        <w:autoSpaceDN w:val="0"/>
        <w:adjustRightInd w:val="0"/>
        <w:ind w:right="-285" w:firstLine="720"/>
        <w:jc w:val="both"/>
      </w:pPr>
      <w:hyperlink r:id="rId14" w:history="1">
        <w:r w:rsidR="0000341A" w:rsidRPr="00CE76FA">
          <w:t>ВСН 14278 тм-т1 «Нормы отвода земель для электрических сетей напряжением 0,38-750 кВ».</w:t>
        </w:r>
      </w:hyperlink>
    </w:p>
    <w:p w:rsidR="0000341A" w:rsidRPr="00CE76FA" w:rsidRDefault="0000341A" w:rsidP="00D56FDF">
      <w:pPr>
        <w:pStyle w:val="Heading"/>
        <w:ind w:right="-285"/>
        <w:jc w:val="center"/>
        <w:outlineLvl w:val="0"/>
        <w:rPr>
          <w:rFonts w:ascii="Times New Roman" w:hAnsi="Times New Roman" w:cs="Times New Roman"/>
          <w:b w:val="0"/>
          <w:sz w:val="24"/>
          <w:szCs w:val="24"/>
        </w:rPr>
      </w:pPr>
      <w:bookmarkStart w:id="108" w:name="_Toc327614562"/>
      <w:bookmarkStart w:id="109" w:name="_Toc327615796"/>
    </w:p>
    <w:p w:rsidR="0000341A" w:rsidRPr="00CE76FA" w:rsidRDefault="0000341A" w:rsidP="00D56FDF">
      <w:pPr>
        <w:pStyle w:val="Heading"/>
        <w:ind w:right="-285"/>
        <w:jc w:val="center"/>
        <w:outlineLvl w:val="0"/>
        <w:rPr>
          <w:rFonts w:ascii="Times New Roman" w:hAnsi="Times New Roman" w:cs="Times New Roman"/>
          <w:b w:val="0"/>
          <w:caps/>
          <w:sz w:val="24"/>
          <w:szCs w:val="24"/>
        </w:rPr>
      </w:pPr>
      <w:r w:rsidRPr="00CE76FA">
        <w:rPr>
          <w:rFonts w:ascii="Times New Roman" w:hAnsi="Times New Roman" w:cs="Times New Roman"/>
          <w:b w:val="0"/>
          <w:sz w:val="24"/>
          <w:szCs w:val="24"/>
        </w:rPr>
        <w:t>Отраслевые нормы</w:t>
      </w:r>
      <w:bookmarkEnd w:id="108"/>
      <w:bookmarkEnd w:id="109"/>
    </w:p>
    <w:p w:rsidR="0000341A" w:rsidRPr="00CE76FA" w:rsidRDefault="0000341A" w:rsidP="00D56FDF">
      <w:pPr>
        <w:pStyle w:val="ConsNormal"/>
        <w:ind w:right="-285" w:firstLine="709"/>
        <w:jc w:val="both"/>
        <w:rPr>
          <w:rFonts w:ascii="Times New Roman" w:hAnsi="Times New Roman" w:cs="Times New Roman"/>
          <w:sz w:val="24"/>
          <w:szCs w:val="24"/>
        </w:rPr>
      </w:pP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ОСН 3.02.01-97 «Нормы и правила проектирования отвода земель для железных д</w:t>
      </w:r>
      <w:r w:rsidRPr="00CE76FA">
        <w:rPr>
          <w:rFonts w:ascii="Times New Roman" w:hAnsi="Times New Roman" w:cs="Times New Roman"/>
          <w:sz w:val="24"/>
          <w:szCs w:val="24"/>
        </w:rPr>
        <w:t>о</w:t>
      </w:r>
      <w:r w:rsidRPr="00CE76FA">
        <w:rPr>
          <w:rFonts w:ascii="Times New Roman" w:hAnsi="Times New Roman" w:cs="Times New Roman"/>
          <w:sz w:val="24"/>
          <w:szCs w:val="24"/>
        </w:rPr>
        <w:t>рог»;</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НТП-АПК 1.10.04.003-03 «Нормы технологического проектирования конно-спортивных комплексов»;</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ОСТ 218.1.002-2003 «Автобусные остановки на автомобильных дорогах. Общие те</w:t>
      </w:r>
      <w:r w:rsidRPr="00CE76FA">
        <w:rPr>
          <w:rFonts w:ascii="Times New Roman" w:hAnsi="Times New Roman" w:cs="Times New Roman"/>
          <w:sz w:val="24"/>
          <w:szCs w:val="24"/>
        </w:rPr>
        <w:t>х</w:t>
      </w:r>
      <w:r w:rsidRPr="00CE76FA">
        <w:rPr>
          <w:rFonts w:ascii="Times New Roman" w:hAnsi="Times New Roman" w:cs="Times New Roman"/>
          <w:sz w:val="24"/>
          <w:szCs w:val="24"/>
        </w:rPr>
        <w:t>нические условия»;</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00341A" w:rsidRPr="00CE76FA" w:rsidRDefault="00662CC3" w:rsidP="00D56FDF">
      <w:pPr>
        <w:widowControl w:val="0"/>
        <w:autoSpaceDE w:val="0"/>
        <w:autoSpaceDN w:val="0"/>
        <w:adjustRightInd w:val="0"/>
        <w:ind w:right="-285" w:firstLine="720"/>
        <w:jc w:val="both"/>
      </w:pPr>
      <w:hyperlink r:id="rId15" w:history="1">
        <w:r w:rsidR="0000341A" w:rsidRPr="00CE76FA">
          <w:t>ОДМ 218.5.001-2008</w:t>
        </w:r>
      </w:hyperlink>
      <w:r w:rsidR="0000341A" w:rsidRPr="00CE76FA">
        <w:t xml:space="preserve"> «Методические рекомендации по защите и очистке автомобил</w:t>
      </w:r>
      <w:r w:rsidR="0000341A" w:rsidRPr="00CE76FA">
        <w:t>ь</w:t>
      </w:r>
      <w:r w:rsidR="0000341A" w:rsidRPr="00CE76FA">
        <w:t>ных дорог от снега».</w:t>
      </w:r>
    </w:p>
    <w:p w:rsidR="0000341A" w:rsidRPr="00CE76FA" w:rsidRDefault="0000341A" w:rsidP="00D56FDF">
      <w:pPr>
        <w:pStyle w:val="Heading"/>
        <w:ind w:right="-285"/>
        <w:jc w:val="center"/>
        <w:outlineLvl w:val="0"/>
        <w:rPr>
          <w:rFonts w:ascii="Times New Roman" w:hAnsi="Times New Roman" w:cs="Times New Roman"/>
          <w:b w:val="0"/>
          <w:caps/>
          <w:sz w:val="24"/>
          <w:szCs w:val="24"/>
        </w:rPr>
      </w:pPr>
      <w:bookmarkStart w:id="110" w:name="_Toc327614563"/>
      <w:bookmarkStart w:id="111" w:name="_Toc327615797"/>
    </w:p>
    <w:p w:rsidR="0000341A" w:rsidRPr="00CE76FA" w:rsidRDefault="0000341A" w:rsidP="00D56FDF">
      <w:pPr>
        <w:pStyle w:val="Heading"/>
        <w:ind w:right="-285"/>
        <w:jc w:val="center"/>
        <w:outlineLvl w:val="0"/>
        <w:rPr>
          <w:rFonts w:ascii="Times New Roman" w:hAnsi="Times New Roman" w:cs="Times New Roman"/>
          <w:b w:val="0"/>
          <w:sz w:val="24"/>
          <w:szCs w:val="24"/>
        </w:rPr>
      </w:pPr>
      <w:r w:rsidRPr="00CE76FA">
        <w:rPr>
          <w:rFonts w:ascii="Times New Roman" w:hAnsi="Times New Roman" w:cs="Times New Roman"/>
          <w:b w:val="0"/>
          <w:sz w:val="24"/>
          <w:szCs w:val="24"/>
        </w:rPr>
        <w:lastRenderedPageBreak/>
        <w:t>Санитарные правила и нормы (СанПиН)</w:t>
      </w:r>
      <w:bookmarkEnd w:id="110"/>
      <w:bookmarkEnd w:id="111"/>
    </w:p>
    <w:p w:rsidR="0000341A" w:rsidRPr="00CE76FA" w:rsidRDefault="0000341A" w:rsidP="00D56FDF">
      <w:pPr>
        <w:widowControl w:val="0"/>
        <w:tabs>
          <w:tab w:val="left" w:pos="2281"/>
        </w:tabs>
        <w:ind w:right="-285" w:firstLine="709"/>
        <w:jc w:val="both"/>
      </w:pPr>
    </w:p>
    <w:p w:rsidR="0000341A" w:rsidRPr="00CE76FA" w:rsidRDefault="0000341A" w:rsidP="00D56FDF">
      <w:pPr>
        <w:widowControl w:val="0"/>
        <w:tabs>
          <w:tab w:val="left" w:pos="2281"/>
        </w:tabs>
        <w:ind w:right="-285" w:firstLine="709"/>
        <w:jc w:val="both"/>
      </w:pPr>
      <w:r w:rsidRPr="00CE76FA">
        <w:t>СанПиН 1.2.2584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p w:rsidR="0000341A" w:rsidRPr="00CE76FA" w:rsidRDefault="0000341A" w:rsidP="00D56FDF">
      <w:pPr>
        <w:widowControl w:val="0"/>
        <w:tabs>
          <w:tab w:val="left" w:pos="2281"/>
        </w:tabs>
        <w:ind w:right="-285" w:firstLine="709"/>
        <w:jc w:val="both"/>
      </w:pPr>
      <w:r w:rsidRPr="00CE76FA">
        <w:t>СанПиН 2.1.2882 «Гигиенические требования к размещению, устройству и содерж</w:t>
      </w:r>
      <w:r w:rsidRPr="00CE76FA">
        <w:t>а</w:t>
      </w:r>
      <w:r w:rsidRPr="00CE76FA">
        <w:t>нию кладбищ, зданий и сооружений похоронного назначения»;</w:t>
      </w:r>
    </w:p>
    <w:p w:rsidR="0000341A" w:rsidRPr="00CE76FA" w:rsidRDefault="0000341A" w:rsidP="00D56FDF">
      <w:pPr>
        <w:widowControl w:val="0"/>
        <w:tabs>
          <w:tab w:val="left" w:pos="2281"/>
        </w:tabs>
        <w:ind w:right="-285" w:firstLine="709"/>
        <w:jc w:val="both"/>
      </w:pPr>
      <w:r w:rsidRPr="00CE76FA">
        <w:t>СанПиН 2.1.4.1074 «Питьевая вода. Гигиенические требования к качеству воды це</w:t>
      </w:r>
      <w:r w:rsidRPr="00CE76FA">
        <w:t>н</w:t>
      </w:r>
      <w:r w:rsidRPr="00CE76FA">
        <w:t>трализованного питьевого водоснабжения. Контроль качества»;</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2.1.4.1110 «Зоны санитарной охраны источников водоснабжения и водопр</w:t>
      </w:r>
      <w:r w:rsidRPr="00CE76FA">
        <w:rPr>
          <w:rFonts w:ascii="Times New Roman" w:hAnsi="Times New Roman" w:cs="Times New Roman"/>
          <w:sz w:val="24"/>
          <w:szCs w:val="24"/>
        </w:rPr>
        <w:t>о</w:t>
      </w:r>
      <w:r w:rsidRPr="00CE76FA">
        <w:rPr>
          <w:rFonts w:ascii="Times New Roman" w:hAnsi="Times New Roman" w:cs="Times New Roman"/>
          <w:sz w:val="24"/>
          <w:szCs w:val="24"/>
        </w:rPr>
        <w:t xml:space="preserve">водов питьевого назначения»; </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2.1.4.1175 «Гигиенические требования к качеству воды нецентрализованного водоснабжения. Санитарная охрана источников»;</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2.1.5.980 «Водоотведение населенных мест, санитарная охрана водных об</w:t>
      </w:r>
      <w:r w:rsidRPr="00CE76FA">
        <w:rPr>
          <w:rFonts w:ascii="Times New Roman" w:hAnsi="Times New Roman" w:cs="Times New Roman"/>
          <w:sz w:val="24"/>
          <w:szCs w:val="24"/>
        </w:rPr>
        <w:t>ъ</w:t>
      </w:r>
      <w:r w:rsidRPr="00CE76FA">
        <w:rPr>
          <w:rFonts w:ascii="Times New Roman" w:hAnsi="Times New Roman" w:cs="Times New Roman"/>
          <w:sz w:val="24"/>
          <w:szCs w:val="24"/>
        </w:rPr>
        <w:t>ектов. Гигиенические требования к охране поверхностных вод»;</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2.1.6.1032 «Гигиенические требования к обеспечению качества атмосферного воздуха населенных мест»;</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2.1.7.728 «Правила сбора, хранения и удаления отходов лечебно-профилактических учреждений»;</w:t>
      </w:r>
    </w:p>
    <w:p w:rsidR="0000341A" w:rsidRPr="00CE76FA" w:rsidRDefault="0000341A" w:rsidP="00D56FDF">
      <w:pPr>
        <w:pStyle w:val="a3"/>
        <w:widowControl w:val="0"/>
        <w:spacing w:before="0" w:beforeAutospacing="0" w:after="0" w:afterAutospacing="0"/>
        <w:ind w:right="-285" w:firstLine="709"/>
        <w:jc w:val="both"/>
      </w:pPr>
      <w:r w:rsidRPr="00CE76FA">
        <w:t>СанПиН 2.1.7.1287 «Санитарно-эпидемиологические требования к качеству почвы»;</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2.1.7.1322 «Гигиенические требования к размещению и обезвреживанию о</w:t>
      </w:r>
      <w:r w:rsidRPr="00CE76FA">
        <w:rPr>
          <w:rFonts w:ascii="Times New Roman" w:hAnsi="Times New Roman" w:cs="Times New Roman"/>
          <w:sz w:val="24"/>
          <w:szCs w:val="24"/>
        </w:rPr>
        <w:t>т</w:t>
      </w:r>
      <w:r w:rsidRPr="00CE76FA">
        <w:rPr>
          <w:rFonts w:ascii="Times New Roman" w:hAnsi="Times New Roman" w:cs="Times New Roman"/>
          <w:sz w:val="24"/>
          <w:szCs w:val="24"/>
        </w:rPr>
        <w:t>ходов производства и потребления»;</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2.1.8/2.2.4.1190 «Гигиенические требования к размещению и эксплуатации средств сухопутной подвижной радиосвязи»;</w:t>
      </w:r>
    </w:p>
    <w:p w:rsidR="0000341A" w:rsidRPr="00CE76FA" w:rsidRDefault="0000341A" w:rsidP="00D56FDF">
      <w:pPr>
        <w:widowControl w:val="0"/>
        <w:ind w:right="-285" w:firstLine="709"/>
        <w:jc w:val="both"/>
      </w:pPr>
      <w:r w:rsidRPr="00CE76FA">
        <w:t>СанПиН 2.1.8/2.2.4.1383 «Гигиенические требования к размещению и эксплуатации передающих радиотехнических объектов»;</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2.2.1/2.1.1.1076 «Гигиенические требования к инсоляции и солнцезащите п</w:t>
      </w:r>
      <w:r w:rsidRPr="00CE76FA">
        <w:rPr>
          <w:rFonts w:ascii="Times New Roman" w:hAnsi="Times New Roman" w:cs="Times New Roman"/>
          <w:sz w:val="24"/>
          <w:szCs w:val="24"/>
        </w:rPr>
        <w:t>о</w:t>
      </w:r>
      <w:r w:rsidRPr="00CE76FA">
        <w:rPr>
          <w:rFonts w:ascii="Times New Roman" w:hAnsi="Times New Roman" w:cs="Times New Roman"/>
          <w:sz w:val="24"/>
          <w:szCs w:val="24"/>
        </w:rPr>
        <w:t>мещений жилых и общественных зданий и территорий»;</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2.2.1/2.1.1.1200 «Санитарно-защитные зоны и санитарная классификация предприятий, сооружений и иных объектов»;</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2.4.1.3049 «Санитарно-эпидемиологические требования к устройству, соде</w:t>
      </w:r>
      <w:r w:rsidRPr="00CE76FA">
        <w:rPr>
          <w:rFonts w:ascii="Times New Roman" w:hAnsi="Times New Roman" w:cs="Times New Roman"/>
          <w:sz w:val="24"/>
          <w:szCs w:val="24"/>
        </w:rPr>
        <w:t>р</w:t>
      </w:r>
      <w:r w:rsidRPr="00CE76FA">
        <w:rPr>
          <w:rFonts w:ascii="Times New Roman" w:hAnsi="Times New Roman" w:cs="Times New Roman"/>
          <w:sz w:val="24"/>
          <w:szCs w:val="24"/>
        </w:rPr>
        <w:t>жанию и организации режима работы дошкольных образовательных организаций»;</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2.4.2.2821 «Санитарно-эпидемиологические требования к условиям и орган</w:t>
      </w:r>
      <w:r w:rsidRPr="00CE76FA">
        <w:rPr>
          <w:rFonts w:ascii="Times New Roman" w:hAnsi="Times New Roman" w:cs="Times New Roman"/>
          <w:sz w:val="24"/>
          <w:szCs w:val="24"/>
        </w:rPr>
        <w:t>и</w:t>
      </w:r>
      <w:r w:rsidRPr="00CE76FA">
        <w:rPr>
          <w:rFonts w:ascii="Times New Roman" w:hAnsi="Times New Roman" w:cs="Times New Roman"/>
          <w:sz w:val="24"/>
          <w:szCs w:val="24"/>
        </w:rPr>
        <w:t>зации обучения в общеобразовательных учреждениях»;</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2.4.3.1186 «Санитарно-эпидемиологические требования к организации уче</w:t>
      </w:r>
      <w:r w:rsidRPr="00CE76FA">
        <w:rPr>
          <w:rFonts w:ascii="Times New Roman" w:hAnsi="Times New Roman" w:cs="Times New Roman"/>
          <w:sz w:val="24"/>
          <w:szCs w:val="24"/>
        </w:rPr>
        <w:t>б</w:t>
      </w:r>
      <w:r w:rsidRPr="00CE76FA">
        <w:rPr>
          <w:rFonts w:ascii="Times New Roman" w:hAnsi="Times New Roman" w:cs="Times New Roman"/>
          <w:sz w:val="24"/>
          <w:szCs w:val="24"/>
        </w:rPr>
        <w:t>но-производственного процесса в общеобразовательных учреждениях начального профе</w:t>
      </w:r>
      <w:r w:rsidRPr="00CE76FA">
        <w:rPr>
          <w:rFonts w:ascii="Times New Roman" w:hAnsi="Times New Roman" w:cs="Times New Roman"/>
          <w:sz w:val="24"/>
          <w:szCs w:val="24"/>
        </w:rPr>
        <w:t>с</w:t>
      </w:r>
      <w:r w:rsidRPr="00CE76FA">
        <w:rPr>
          <w:rFonts w:ascii="Times New Roman" w:hAnsi="Times New Roman" w:cs="Times New Roman"/>
          <w:sz w:val="24"/>
          <w:szCs w:val="24"/>
        </w:rPr>
        <w:t>сионального образования»;</w:t>
      </w:r>
    </w:p>
    <w:p w:rsidR="0000341A" w:rsidRPr="00CE76FA" w:rsidRDefault="0000341A" w:rsidP="00D56FDF">
      <w:pPr>
        <w:pStyle w:val="ConsNormal"/>
        <w:ind w:right="-285" w:firstLine="709"/>
        <w:jc w:val="both"/>
        <w:rPr>
          <w:rFonts w:ascii="Times New Roman" w:hAnsi="Times New Roman" w:cs="Times New Roman"/>
          <w:spacing w:val="-3"/>
          <w:sz w:val="24"/>
          <w:szCs w:val="24"/>
        </w:rPr>
      </w:pPr>
      <w:r w:rsidRPr="00CE76FA">
        <w:rPr>
          <w:rFonts w:ascii="Times New Roman" w:hAnsi="Times New Roman" w:cs="Times New Roman"/>
          <w:spacing w:val="-3"/>
          <w:sz w:val="24"/>
          <w:szCs w:val="24"/>
        </w:rPr>
        <w:t>СанПиН 2.4.4.1204 «Санитарно-эпидемиологические требования к устройству, содерж</w:t>
      </w:r>
      <w:r w:rsidRPr="00CE76FA">
        <w:rPr>
          <w:rFonts w:ascii="Times New Roman" w:hAnsi="Times New Roman" w:cs="Times New Roman"/>
          <w:spacing w:val="-3"/>
          <w:sz w:val="24"/>
          <w:szCs w:val="24"/>
        </w:rPr>
        <w:t>а</w:t>
      </w:r>
      <w:r w:rsidRPr="00CE76FA">
        <w:rPr>
          <w:rFonts w:ascii="Times New Roman" w:hAnsi="Times New Roman" w:cs="Times New Roman"/>
          <w:spacing w:val="-3"/>
          <w:sz w:val="24"/>
          <w:szCs w:val="24"/>
        </w:rPr>
        <w:t>нию и организации режима работы загородных стационарных учреждений отдыха и оздоровл</w:t>
      </w:r>
      <w:r w:rsidRPr="00CE76FA">
        <w:rPr>
          <w:rFonts w:ascii="Times New Roman" w:hAnsi="Times New Roman" w:cs="Times New Roman"/>
          <w:spacing w:val="-3"/>
          <w:sz w:val="24"/>
          <w:szCs w:val="24"/>
        </w:rPr>
        <w:t>е</w:t>
      </w:r>
      <w:r w:rsidRPr="00CE76FA">
        <w:rPr>
          <w:rFonts w:ascii="Times New Roman" w:hAnsi="Times New Roman" w:cs="Times New Roman"/>
          <w:spacing w:val="-3"/>
          <w:sz w:val="24"/>
          <w:szCs w:val="24"/>
        </w:rPr>
        <w:t>ния детей»;</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2.4.4.1251 «Санитарно-эпидемиологические требования к учреждениям д</w:t>
      </w:r>
      <w:r w:rsidRPr="00CE76FA">
        <w:rPr>
          <w:rFonts w:ascii="Times New Roman" w:hAnsi="Times New Roman" w:cs="Times New Roman"/>
          <w:sz w:val="24"/>
          <w:szCs w:val="24"/>
        </w:rPr>
        <w:t>о</w:t>
      </w:r>
      <w:r w:rsidRPr="00CE76FA">
        <w:rPr>
          <w:rFonts w:ascii="Times New Roman" w:hAnsi="Times New Roman" w:cs="Times New Roman"/>
          <w:sz w:val="24"/>
          <w:szCs w:val="24"/>
        </w:rPr>
        <w:t>полнительного образования детей (внешкольные учреждения)»;</w:t>
      </w:r>
    </w:p>
    <w:p w:rsidR="0000341A" w:rsidRPr="00CE76FA" w:rsidRDefault="0000341A" w:rsidP="00D56FDF">
      <w:pPr>
        <w:pStyle w:val="ConsNormal"/>
        <w:ind w:right="-285" w:firstLine="709"/>
        <w:jc w:val="both"/>
        <w:rPr>
          <w:rFonts w:ascii="Times New Roman" w:hAnsi="Times New Roman" w:cs="Times New Roman"/>
          <w:spacing w:val="-4"/>
          <w:sz w:val="24"/>
          <w:szCs w:val="24"/>
        </w:rPr>
      </w:pPr>
      <w:r w:rsidRPr="00CE76FA">
        <w:rPr>
          <w:rFonts w:ascii="Times New Roman" w:hAnsi="Times New Roman" w:cs="Times New Roman"/>
          <w:spacing w:val="-4"/>
          <w:sz w:val="24"/>
          <w:szCs w:val="24"/>
        </w:rPr>
        <w:t>СанПиН 2.6.1.2523 (НРБ-99/2009) «Нормы радиационной безопасности»;</w:t>
      </w:r>
    </w:p>
    <w:p w:rsidR="0000341A" w:rsidRPr="00CE76FA" w:rsidRDefault="0000341A" w:rsidP="00D56FDF">
      <w:pPr>
        <w:pStyle w:val="a3"/>
        <w:widowControl w:val="0"/>
        <w:spacing w:before="0" w:beforeAutospacing="0" w:after="0" w:afterAutospacing="0"/>
        <w:ind w:right="-285" w:firstLine="709"/>
        <w:jc w:val="both"/>
      </w:pPr>
      <w:r w:rsidRPr="00CE76FA">
        <w:t>СанПиН 2971 «Санитарные нормы и правила защиты населения от воздействия эле</w:t>
      </w:r>
      <w:r w:rsidRPr="00CE76FA">
        <w:t>к</w:t>
      </w:r>
      <w:r w:rsidRPr="00CE76FA">
        <w:t>трического поля, создаваемого воздушными линиями электропередачи переменного тока промышленной частоты»;</w:t>
      </w:r>
    </w:p>
    <w:p w:rsidR="0000341A" w:rsidRPr="00CE76FA" w:rsidRDefault="0000341A" w:rsidP="00D56FDF">
      <w:pPr>
        <w:widowControl w:val="0"/>
        <w:ind w:right="-285" w:firstLine="709"/>
        <w:jc w:val="both"/>
      </w:pPr>
      <w:r w:rsidRPr="00CE76FA">
        <w:t>СанПиН 3907 «Санитарные правила проектирования, строительства и эксплуатации водохранилищ»;</w:t>
      </w:r>
    </w:p>
    <w:p w:rsidR="0000341A" w:rsidRPr="00CE76FA" w:rsidRDefault="0000341A" w:rsidP="00D56FDF">
      <w:pPr>
        <w:widowControl w:val="0"/>
        <w:ind w:right="-285" w:firstLine="709"/>
        <w:jc w:val="both"/>
      </w:pPr>
      <w:r w:rsidRPr="00CE76FA">
        <w:t>СанПиН 4060 «Лечебные пляжи. Санитарные правила устройства, оборудования и эксплуатации»;</w:t>
      </w:r>
    </w:p>
    <w:p w:rsidR="0000341A" w:rsidRPr="00CE76FA" w:rsidRDefault="0000341A" w:rsidP="00D56FDF">
      <w:pPr>
        <w:pStyle w:val="ConsNormal"/>
        <w:ind w:right="-285" w:firstLine="709"/>
        <w:jc w:val="both"/>
        <w:rPr>
          <w:rFonts w:ascii="Times New Roman" w:hAnsi="Times New Roman" w:cs="Times New Roman"/>
          <w:spacing w:val="-2"/>
          <w:sz w:val="24"/>
          <w:szCs w:val="24"/>
        </w:rPr>
      </w:pPr>
      <w:r w:rsidRPr="00CE76FA">
        <w:rPr>
          <w:rFonts w:ascii="Times New Roman" w:hAnsi="Times New Roman" w:cs="Times New Roman"/>
          <w:spacing w:val="-2"/>
          <w:sz w:val="24"/>
          <w:szCs w:val="24"/>
        </w:rPr>
        <w:t>СанПиН 42-125-4437 «Устройство, содержание, и организация режима детских санат</w:t>
      </w:r>
      <w:r w:rsidRPr="00CE76FA">
        <w:rPr>
          <w:rFonts w:ascii="Times New Roman" w:hAnsi="Times New Roman" w:cs="Times New Roman"/>
          <w:spacing w:val="-2"/>
          <w:sz w:val="24"/>
          <w:szCs w:val="24"/>
        </w:rPr>
        <w:t>о</w:t>
      </w:r>
      <w:r w:rsidRPr="00CE76FA">
        <w:rPr>
          <w:rFonts w:ascii="Times New Roman" w:hAnsi="Times New Roman" w:cs="Times New Roman"/>
          <w:spacing w:val="-2"/>
          <w:sz w:val="24"/>
          <w:szCs w:val="24"/>
        </w:rPr>
        <w:t>риев»;</w:t>
      </w:r>
    </w:p>
    <w:p w:rsidR="0000341A" w:rsidRPr="00CE76FA" w:rsidRDefault="0000341A" w:rsidP="00D56FDF">
      <w:pPr>
        <w:pStyle w:val="ConsNormal"/>
        <w:ind w:right="-285" w:firstLine="709"/>
        <w:jc w:val="both"/>
        <w:rPr>
          <w:rFonts w:ascii="Times New Roman" w:hAnsi="Times New Roman" w:cs="Times New Roman"/>
          <w:spacing w:val="-2"/>
          <w:sz w:val="24"/>
          <w:szCs w:val="24"/>
        </w:rPr>
      </w:pPr>
      <w:r w:rsidRPr="00CE76FA">
        <w:rPr>
          <w:rFonts w:ascii="Times New Roman" w:hAnsi="Times New Roman" w:cs="Times New Roman"/>
          <w:spacing w:val="-2"/>
          <w:sz w:val="24"/>
          <w:szCs w:val="24"/>
        </w:rPr>
        <w:t>СанПиН 2.4.2.2821 «Санитарно-эпидемиологические требования к условиям и орган</w:t>
      </w:r>
      <w:r w:rsidRPr="00CE76FA">
        <w:rPr>
          <w:rFonts w:ascii="Times New Roman" w:hAnsi="Times New Roman" w:cs="Times New Roman"/>
          <w:spacing w:val="-2"/>
          <w:sz w:val="24"/>
          <w:szCs w:val="24"/>
        </w:rPr>
        <w:t>и</w:t>
      </w:r>
      <w:r w:rsidRPr="00CE76FA">
        <w:rPr>
          <w:rFonts w:ascii="Times New Roman" w:hAnsi="Times New Roman" w:cs="Times New Roman"/>
          <w:spacing w:val="-2"/>
          <w:sz w:val="24"/>
          <w:szCs w:val="24"/>
        </w:rPr>
        <w:t>зации обучения в общеобразовательных учреждениях»;</w:t>
      </w:r>
    </w:p>
    <w:p w:rsidR="0000341A" w:rsidRPr="00CE76FA" w:rsidRDefault="0000341A" w:rsidP="00D56FDF">
      <w:pPr>
        <w:widowControl w:val="0"/>
        <w:ind w:right="-285" w:firstLine="709"/>
        <w:jc w:val="both"/>
      </w:pPr>
      <w:r w:rsidRPr="00CE76FA">
        <w:t>СанПиН 2.1.2.2645 «Санитарно-эпидемиологические требования к условиям прож</w:t>
      </w:r>
      <w:r w:rsidRPr="00CE76FA">
        <w:t>и</w:t>
      </w:r>
      <w:r w:rsidRPr="00CE76FA">
        <w:t>вания в жилых зданиях и помещениях»;</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lastRenderedPageBreak/>
        <w:t>СанПиН 42-128-4690 «Санитарные правила содержания территорий населенных мест».</w:t>
      </w:r>
    </w:p>
    <w:p w:rsidR="0000341A" w:rsidRPr="00CE76FA" w:rsidRDefault="0000341A" w:rsidP="00D56FDF">
      <w:pPr>
        <w:pStyle w:val="Heading"/>
        <w:ind w:right="-285"/>
        <w:jc w:val="center"/>
        <w:outlineLvl w:val="0"/>
        <w:rPr>
          <w:rFonts w:ascii="Times New Roman" w:hAnsi="Times New Roman" w:cs="Times New Roman"/>
          <w:b w:val="0"/>
          <w:sz w:val="24"/>
          <w:szCs w:val="24"/>
        </w:rPr>
      </w:pPr>
      <w:bookmarkStart w:id="112" w:name="_Toc327614564"/>
      <w:bookmarkStart w:id="113" w:name="_Toc327615798"/>
    </w:p>
    <w:p w:rsidR="0000341A" w:rsidRPr="00CE76FA" w:rsidRDefault="0000341A" w:rsidP="00D56FDF">
      <w:pPr>
        <w:pStyle w:val="Heading"/>
        <w:ind w:right="-285"/>
        <w:jc w:val="center"/>
        <w:outlineLvl w:val="0"/>
        <w:rPr>
          <w:rFonts w:ascii="Times New Roman" w:hAnsi="Times New Roman" w:cs="Times New Roman"/>
          <w:b w:val="0"/>
          <w:caps/>
          <w:sz w:val="24"/>
          <w:szCs w:val="24"/>
        </w:rPr>
      </w:pPr>
      <w:r w:rsidRPr="00CE76FA">
        <w:rPr>
          <w:rFonts w:ascii="Times New Roman" w:hAnsi="Times New Roman" w:cs="Times New Roman"/>
          <w:b w:val="0"/>
          <w:sz w:val="24"/>
          <w:szCs w:val="24"/>
        </w:rPr>
        <w:t xml:space="preserve">Санитарные нормы </w:t>
      </w:r>
      <w:r w:rsidRPr="00CE76FA">
        <w:rPr>
          <w:rFonts w:ascii="Times New Roman" w:hAnsi="Times New Roman" w:cs="Times New Roman"/>
          <w:b w:val="0"/>
          <w:caps/>
          <w:sz w:val="24"/>
          <w:szCs w:val="24"/>
        </w:rPr>
        <w:t xml:space="preserve">(СН) </w:t>
      </w:r>
      <w:r w:rsidRPr="00CE76FA">
        <w:rPr>
          <w:rFonts w:ascii="Times New Roman" w:hAnsi="Times New Roman" w:cs="Times New Roman"/>
          <w:b w:val="0"/>
          <w:sz w:val="24"/>
          <w:szCs w:val="24"/>
        </w:rPr>
        <w:t xml:space="preserve">и санитарные правила </w:t>
      </w:r>
      <w:r w:rsidRPr="00CE76FA">
        <w:rPr>
          <w:rFonts w:ascii="Times New Roman" w:hAnsi="Times New Roman" w:cs="Times New Roman"/>
          <w:b w:val="0"/>
          <w:caps/>
          <w:sz w:val="24"/>
          <w:szCs w:val="24"/>
        </w:rPr>
        <w:t>(СП)</w:t>
      </w:r>
      <w:bookmarkEnd w:id="112"/>
      <w:bookmarkEnd w:id="113"/>
    </w:p>
    <w:p w:rsidR="0000341A" w:rsidRPr="00CE76FA" w:rsidRDefault="0000341A" w:rsidP="00D56FDF">
      <w:pPr>
        <w:pStyle w:val="a3"/>
        <w:widowControl w:val="0"/>
        <w:spacing w:before="0" w:beforeAutospacing="0" w:after="0" w:afterAutospacing="0"/>
        <w:ind w:right="-285" w:firstLine="709"/>
        <w:jc w:val="both"/>
      </w:pPr>
    </w:p>
    <w:p w:rsidR="0000341A" w:rsidRPr="00CE76FA" w:rsidRDefault="0000341A" w:rsidP="00D56FDF">
      <w:pPr>
        <w:pStyle w:val="a3"/>
        <w:widowControl w:val="0"/>
        <w:spacing w:before="0" w:beforeAutospacing="0" w:after="0" w:afterAutospacing="0"/>
        <w:ind w:right="-285" w:firstLine="709"/>
        <w:jc w:val="both"/>
      </w:pPr>
      <w:r w:rsidRPr="00CE76FA">
        <w:t xml:space="preserve">СН 2.2.4/2.1.8.562 «Шум на рабочих местах, в помещениях жилых, общественных зданий и на территории жилой застройки»; </w:t>
      </w:r>
    </w:p>
    <w:p w:rsidR="0000341A" w:rsidRPr="00CE76FA" w:rsidRDefault="0000341A" w:rsidP="00D56FDF">
      <w:pPr>
        <w:pStyle w:val="ConsNormal"/>
        <w:spacing w:line="252" w:lineRule="auto"/>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СП 2.1.5.1059 «Гигиенические требования к охране подземных вод от загрязнения»;</w:t>
      </w:r>
    </w:p>
    <w:p w:rsidR="0000341A" w:rsidRPr="00CE76FA" w:rsidRDefault="0000341A" w:rsidP="00D56FDF">
      <w:pPr>
        <w:pStyle w:val="ConsNormal"/>
        <w:spacing w:line="252" w:lineRule="auto"/>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СП 2.1.7.1038 «Гигиенические требования к устройству и содержанию полигонов для твердых бытовых отходов»;</w:t>
      </w:r>
    </w:p>
    <w:p w:rsidR="0000341A" w:rsidRPr="00CE76FA" w:rsidRDefault="0000341A" w:rsidP="00D56FDF">
      <w:pPr>
        <w:pStyle w:val="ConsNormal"/>
        <w:spacing w:line="252" w:lineRule="auto"/>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СП 2.1.7.1386 «Санитарные правила по определению класса опасности токсичных о</w:t>
      </w:r>
      <w:r w:rsidRPr="00CE76FA">
        <w:rPr>
          <w:rFonts w:ascii="Times New Roman" w:hAnsi="Times New Roman" w:cs="Times New Roman"/>
          <w:sz w:val="24"/>
          <w:szCs w:val="24"/>
        </w:rPr>
        <w:t>т</w:t>
      </w:r>
      <w:r w:rsidRPr="00CE76FA">
        <w:rPr>
          <w:rFonts w:ascii="Times New Roman" w:hAnsi="Times New Roman" w:cs="Times New Roman"/>
          <w:sz w:val="24"/>
          <w:szCs w:val="24"/>
        </w:rPr>
        <w:t>ходов производства и потребления»;</w:t>
      </w:r>
    </w:p>
    <w:p w:rsidR="0000341A" w:rsidRPr="00CE76FA" w:rsidRDefault="0000341A" w:rsidP="00D56FDF">
      <w:pPr>
        <w:pStyle w:val="ConsNormal"/>
        <w:spacing w:line="252" w:lineRule="auto"/>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СП 2.2.1.1312 «Гигиенические требования к проектированию вновь строящихся и р</w:t>
      </w:r>
      <w:r w:rsidRPr="00CE76FA">
        <w:rPr>
          <w:rFonts w:ascii="Times New Roman" w:hAnsi="Times New Roman" w:cs="Times New Roman"/>
          <w:sz w:val="24"/>
          <w:szCs w:val="24"/>
        </w:rPr>
        <w:t>е</w:t>
      </w:r>
      <w:r w:rsidRPr="00CE76FA">
        <w:rPr>
          <w:rFonts w:ascii="Times New Roman" w:hAnsi="Times New Roman" w:cs="Times New Roman"/>
          <w:sz w:val="24"/>
          <w:szCs w:val="24"/>
        </w:rPr>
        <w:t>конструируемых промышленных предприятий»;</w:t>
      </w:r>
    </w:p>
    <w:p w:rsidR="0000341A" w:rsidRPr="00CE76FA" w:rsidRDefault="0000341A" w:rsidP="00D56FDF">
      <w:pPr>
        <w:pStyle w:val="ConsNormal"/>
        <w:spacing w:line="252" w:lineRule="auto"/>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СП 2.4.4.969 «Гигиенические требования к устройству, содержанию и организации режима работы в оздоровительных учреждениях с дневным пребыванием детей в период к</w:t>
      </w:r>
      <w:r w:rsidRPr="00CE76FA">
        <w:rPr>
          <w:rFonts w:ascii="Times New Roman" w:hAnsi="Times New Roman" w:cs="Times New Roman"/>
          <w:sz w:val="24"/>
          <w:szCs w:val="24"/>
        </w:rPr>
        <w:t>а</w:t>
      </w:r>
      <w:r w:rsidRPr="00CE76FA">
        <w:rPr>
          <w:rFonts w:ascii="Times New Roman" w:hAnsi="Times New Roman" w:cs="Times New Roman"/>
          <w:sz w:val="24"/>
          <w:szCs w:val="24"/>
        </w:rPr>
        <w:t>никул»;</w:t>
      </w:r>
    </w:p>
    <w:p w:rsidR="0000341A" w:rsidRPr="00CE76FA" w:rsidRDefault="0000341A" w:rsidP="00D56FDF">
      <w:pPr>
        <w:widowControl w:val="0"/>
        <w:spacing w:line="252" w:lineRule="auto"/>
        <w:ind w:right="-285" w:firstLine="709"/>
        <w:jc w:val="both"/>
      </w:pPr>
      <w:r w:rsidRPr="00CE76FA">
        <w:t>СП 2.4.990 «Гигиенические требования к устройству, содержанию, организации р</w:t>
      </w:r>
      <w:r w:rsidRPr="00CE76FA">
        <w:t>е</w:t>
      </w:r>
      <w:r w:rsidRPr="00CE76FA">
        <w:t>жима работы в детских домах и школах-интернатах для детей-сирот и детей, оставшихся без попечения родителей»;</w:t>
      </w:r>
    </w:p>
    <w:p w:rsidR="0000341A" w:rsidRPr="00CE76FA" w:rsidRDefault="0000341A" w:rsidP="00D56FDF">
      <w:pPr>
        <w:pStyle w:val="ConsNormal"/>
        <w:spacing w:line="252" w:lineRule="auto"/>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СП 2.6.1.799 (ОСПОРБ 99) «Основные санитарные правила обеспечения радиацио</w:t>
      </w:r>
      <w:r w:rsidRPr="00CE76FA">
        <w:rPr>
          <w:rFonts w:ascii="Times New Roman" w:hAnsi="Times New Roman" w:cs="Times New Roman"/>
          <w:sz w:val="24"/>
          <w:szCs w:val="24"/>
        </w:rPr>
        <w:t>н</w:t>
      </w:r>
      <w:r w:rsidRPr="00CE76FA">
        <w:rPr>
          <w:rFonts w:ascii="Times New Roman" w:hAnsi="Times New Roman" w:cs="Times New Roman"/>
          <w:sz w:val="24"/>
          <w:szCs w:val="24"/>
        </w:rPr>
        <w:t>ной безопасности»;</w:t>
      </w:r>
    </w:p>
    <w:p w:rsidR="0000341A" w:rsidRPr="00CE76FA" w:rsidRDefault="0000341A" w:rsidP="00D56FDF">
      <w:pPr>
        <w:pStyle w:val="ConsNormal"/>
        <w:spacing w:line="252" w:lineRule="auto"/>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СП 2.6.1.1292 «Гигиенические требования по ограничению облучения населения за счет природных источников ионизирующего излучения»;</w:t>
      </w:r>
    </w:p>
    <w:p w:rsidR="0000341A" w:rsidRPr="00CE76FA" w:rsidRDefault="0000341A" w:rsidP="00D56FDF">
      <w:pPr>
        <w:widowControl w:val="0"/>
        <w:tabs>
          <w:tab w:val="left" w:pos="2281"/>
        </w:tabs>
        <w:spacing w:line="252" w:lineRule="auto"/>
        <w:ind w:right="-285" w:firstLine="709"/>
        <w:jc w:val="both"/>
        <w:rPr>
          <w:spacing w:val="-4"/>
        </w:rPr>
      </w:pPr>
      <w:r w:rsidRPr="00CE76FA">
        <w:rPr>
          <w:spacing w:val="-4"/>
        </w:rPr>
        <w:t>СП 2.6.6.1168 (СПОРО 2002) «Санитарные правила обращения с радиоактивными отх</w:t>
      </w:r>
      <w:r w:rsidRPr="00CE76FA">
        <w:rPr>
          <w:spacing w:val="-4"/>
        </w:rPr>
        <w:t>о</w:t>
      </w:r>
      <w:r w:rsidRPr="00CE76FA">
        <w:rPr>
          <w:spacing w:val="-4"/>
        </w:rPr>
        <w:t xml:space="preserve">дами»; </w:t>
      </w:r>
    </w:p>
    <w:p w:rsidR="0000341A" w:rsidRPr="00CE76FA" w:rsidRDefault="0000341A" w:rsidP="00D56FDF">
      <w:pPr>
        <w:widowControl w:val="0"/>
        <w:tabs>
          <w:tab w:val="left" w:pos="2281"/>
        </w:tabs>
        <w:spacing w:line="252" w:lineRule="auto"/>
        <w:ind w:right="-285" w:firstLine="709"/>
        <w:jc w:val="both"/>
      </w:pPr>
      <w:r w:rsidRPr="00CE76FA">
        <w:t>СП 1567 «Санитарные правила устройства и содержания мест занятий по физической культуре и спорту»;</w:t>
      </w:r>
    </w:p>
    <w:p w:rsidR="0000341A" w:rsidRPr="00CE76FA" w:rsidRDefault="0000341A" w:rsidP="00D56FDF">
      <w:pPr>
        <w:widowControl w:val="0"/>
        <w:tabs>
          <w:tab w:val="left" w:pos="2281"/>
        </w:tabs>
        <w:spacing w:line="252" w:lineRule="auto"/>
        <w:ind w:right="-285" w:firstLine="709"/>
        <w:jc w:val="both"/>
        <w:rPr>
          <w:spacing w:val="-4"/>
        </w:rPr>
      </w:pPr>
      <w:r w:rsidRPr="00CE76FA">
        <w:rPr>
          <w:spacing w:val="-4"/>
        </w:rPr>
        <w:t>СП 4076 «Санитарные правила устройства, оборудования, содержания и режима спец</w:t>
      </w:r>
      <w:r w:rsidRPr="00CE76FA">
        <w:rPr>
          <w:spacing w:val="-4"/>
        </w:rPr>
        <w:t>и</w:t>
      </w:r>
      <w:r w:rsidRPr="00CE76FA">
        <w:rPr>
          <w:spacing w:val="-4"/>
        </w:rPr>
        <w:t xml:space="preserve">альных общеобразовательных школ-интернатов для детей, имеющих недостатки в физическом и умственном развитии». </w:t>
      </w:r>
    </w:p>
    <w:p w:rsidR="0000341A" w:rsidRPr="00CE76FA" w:rsidRDefault="0000341A" w:rsidP="00D56FDF">
      <w:pPr>
        <w:pStyle w:val="1"/>
        <w:keepNext w:val="0"/>
        <w:widowControl w:val="0"/>
        <w:spacing w:before="0" w:after="0" w:line="252" w:lineRule="auto"/>
        <w:ind w:right="-285"/>
        <w:jc w:val="center"/>
        <w:rPr>
          <w:rFonts w:ascii="Times New Roman" w:hAnsi="Times New Roman"/>
          <w:b w:val="0"/>
          <w:sz w:val="24"/>
          <w:szCs w:val="24"/>
        </w:rPr>
      </w:pPr>
      <w:bookmarkStart w:id="114" w:name="_Toc327614565"/>
      <w:bookmarkStart w:id="115" w:name="_Toc327615799"/>
    </w:p>
    <w:p w:rsidR="0000341A" w:rsidRPr="00CE76FA" w:rsidRDefault="0000341A" w:rsidP="00D56FDF">
      <w:pPr>
        <w:pStyle w:val="1"/>
        <w:keepNext w:val="0"/>
        <w:widowControl w:val="0"/>
        <w:spacing w:before="0" w:after="0" w:line="252" w:lineRule="auto"/>
        <w:ind w:right="-285"/>
        <w:jc w:val="center"/>
        <w:rPr>
          <w:rFonts w:ascii="Times New Roman" w:hAnsi="Times New Roman"/>
          <w:b w:val="0"/>
          <w:caps/>
          <w:sz w:val="24"/>
          <w:szCs w:val="24"/>
        </w:rPr>
      </w:pPr>
      <w:r w:rsidRPr="00CE76FA">
        <w:rPr>
          <w:rFonts w:ascii="Times New Roman" w:hAnsi="Times New Roman"/>
          <w:b w:val="0"/>
          <w:sz w:val="24"/>
          <w:szCs w:val="24"/>
        </w:rPr>
        <w:t xml:space="preserve">Гигиенические нормативы </w:t>
      </w:r>
      <w:r w:rsidRPr="00CE76FA">
        <w:rPr>
          <w:rFonts w:ascii="Times New Roman" w:hAnsi="Times New Roman"/>
          <w:b w:val="0"/>
          <w:caps/>
          <w:sz w:val="24"/>
          <w:szCs w:val="24"/>
        </w:rPr>
        <w:t>(ГН)</w:t>
      </w:r>
      <w:bookmarkEnd w:id="114"/>
      <w:bookmarkEnd w:id="115"/>
    </w:p>
    <w:p w:rsidR="0000341A" w:rsidRPr="00CE76FA" w:rsidRDefault="0000341A" w:rsidP="00D56FDF">
      <w:pPr>
        <w:pStyle w:val="1"/>
        <w:keepNext w:val="0"/>
        <w:widowControl w:val="0"/>
        <w:spacing w:before="0" w:after="0" w:line="252" w:lineRule="auto"/>
        <w:ind w:right="-285" w:firstLine="709"/>
        <w:jc w:val="both"/>
        <w:rPr>
          <w:rFonts w:ascii="Times New Roman" w:hAnsi="Times New Roman"/>
          <w:b w:val="0"/>
          <w:bCs w:val="0"/>
          <w:sz w:val="24"/>
          <w:szCs w:val="24"/>
        </w:rPr>
      </w:pPr>
      <w:bookmarkStart w:id="116" w:name="_Toc327614566"/>
      <w:bookmarkStart w:id="117" w:name="_Toc327615800"/>
    </w:p>
    <w:p w:rsidR="0000341A" w:rsidRPr="00CE76FA" w:rsidRDefault="0000341A" w:rsidP="00D56FDF">
      <w:pPr>
        <w:pStyle w:val="1"/>
        <w:keepNext w:val="0"/>
        <w:widowControl w:val="0"/>
        <w:spacing w:before="0" w:after="0" w:line="252" w:lineRule="auto"/>
        <w:ind w:right="-285" w:firstLine="709"/>
        <w:jc w:val="both"/>
        <w:rPr>
          <w:rFonts w:ascii="Times New Roman" w:hAnsi="Times New Roman"/>
          <w:b w:val="0"/>
          <w:bCs w:val="0"/>
          <w:sz w:val="24"/>
          <w:szCs w:val="24"/>
        </w:rPr>
      </w:pPr>
      <w:r w:rsidRPr="00CE76FA">
        <w:rPr>
          <w:rFonts w:ascii="Times New Roman" w:hAnsi="Times New Roman"/>
          <w:b w:val="0"/>
          <w:bCs w:val="0"/>
          <w:sz w:val="24"/>
          <w:szCs w:val="24"/>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116"/>
      <w:bookmarkEnd w:id="117"/>
    </w:p>
    <w:p w:rsidR="0000341A" w:rsidRPr="00CE76FA" w:rsidRDefault="0000341A" w:rsidP="00D56FDF">
      <w:pPr>
        <w:pStyle w:val="1"/>
        <w:keepNext w:val="0"/>
        <w:widowControl w:val="0"/>
        <w:spacing w:before="0" w:after="0" w:line="252" w:lineRule="auto"/>
        <w:ind w:right="-285" w:firstLine="709"/>
        <w:jc w:val="both"/>
        <w:rPr>
          <w:rFonts w:ascii="Times New Roman" w:hAnsi="Times New Roman"/>
          <w:b w:val="0"/>
          <w:bCs w:val="0"/>
          <w:sz w:val="24"/>
          <w:szCs w:val="24"/>
        </w:rPr>
      </w:pPr>
      <w:bookmarkStart w:id="118" w:name="_Toc327614567"/>
      <w:bookmarkStart w:id="119" w:name="_Toc327615801"/>
      <w:r w:rsidRPr="00CE76FA">
        <w:rPr>
          <w:rFonts w:ascii="Times New Roman" w:hAnsi="Times New Roman"/>
          <w:b w:val="0"/>
          <w:bCs w:val="0"/>
          <w:sz w:val="24"/>
          <w:szCs w:val="24"/>
        </w:rPr>
        <w:t>ГН 2.1.6.1338-03 «Предельно допустимые концентрации (ПДК) загрязняющих в</w:t>
      </w:r>
      <w:r w:rsidRPr="00CE76FA">
        <w:rPr>
          <w:rFonts w:ascii="Times New Roman" w:hAnsi="Times New Roman"/>
          <w:b w:val="0"/>
          <w:bCs w:val="0"/>
          <w:sz w:val="24"/>
          <w:szCs w:val="24"/>
        </w:rPr>
        <w:t>е</w:t>
      </w:r>
      <w:r w:rsidRPr="00CE76FA">
        <w:rPr>
          <w:rFonts w:ascii="Times New Roman" w:hAnsi="Times New Roman"/>
          <w:b w:val="0"/>
          <w:bCs w:val="0"/>
          <w:sz w:val="24"/>
          <w:szCs w:val="24"/>
        </w:rPr>
        <w:t>ществ в атмосферном воздухе населенных мест»;</w:t>
      </w:r>
      <w:bookmarkEnd w:id="118"/>
      <w:bookmarkEnd w:id="119"/>
    </w:p>
    <w:p w:rsidR="0000341A" w:rsidRPr="00CE76FA" w:rsidRDefault="0000341A" w:rsidP="00D56FDF">
      <w:pPr>
        <w:widowControl w:val="0"/>
        <w:spacing w:line="252" w:lineRule="auto"/>
        <w:ind w:right="-285" w:firstLine="709"/>
        <w:jc w:val="both"/>
      </w:pPr>
      <w:r w:rsidRPr="00CE76FA">
        <w:t>ГН 2.1.7.2041-06 «Предельно допустимые концентрации (ПДК) химических веществ в почве»;</w:t>
      </w:r>
    </w:p>
    <w:p w:rsidR="0000341A" w:rsidRPr="00CE76FA" w:rsidRDefault="0000341A" w:rsidP="00D56FDF">
      <w:pPr>
        <w:pStyle w:val="1"/>
        <w:keepNext w:val="0"/>
        <w:widowControl w:val="0"/>
        <w:spacing w:before="0" w:after="0" w:line="252" w:lineRule="auto"/>
        <w:ind w:right="-285" w:firstLine="709"/>
        <w:jc w:val="both"/>
        <w:rPr>
          <w:rFonts w:ascii="Times New Roman" w:hAnsi="Times New Roman"/>
          <w:b w:val="0"/>
          <w:bCs w:val="0"/>
          <w:caps/>
          <w:sz w:val="24"/>
          <w:szCs w:val="24"/>
        </w:rPr>
      </w:pPr>
      <w:bookmarkStart w:id="120" w:name="_Toc327614568"/>
      <w:bookmarkStart w:id="121" w:name="_Toc327615802"/>
      <w:r w:rsidRPr="00CE76FA">
        <w:rPr>
          <w:rFonts w:ascii="Times New Roman" w:hAnsi="Times New Roman"/>
          <w:b w:val="0"/>
          <w:bCs w:val="0"/>
          <w:sz w:val="24"/>
          <w:szCs w:val="24"/>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120"/>
      <w:bookmarkEnd w:id="121"/>
    </w:p>
    <w:p w:rsidR="0000341A" w:rsidRPr="00CE76FA" w:rsidRDefault="0000341A" w:rsidP="00D56FDF">
      <w:pPr>
        <w:pStyle w:val="1"/>
        <w:keepNext w:val="0"/>
        <w:widowControl w:val="0"/>
        <w:spacing w:before="0" w:after="0" w:line="252" w:lineRule="auto"/>
        <w:ind w:right="-285" w:firstLine="709"/>
        <w:jc w:val="both"/>
        <w:rPr>
          <w:rFonts w:ascii="Times New Roman" w:hAnsi="Times New Roman"/>
          <w:b w:val="0"/>
          <w:bCs w:val="0"/>
          <w:sz w:val="24"/>
          <w:szCs w:val="24"/>
        </w:rPr>
      </w:pPr>
      <w:bookmarkStart w:id="122" w:name="_Toc327614569"/>
      <w:bookmarkStart w:id="123" w:name="_Toc327615803"/>
      <w:r w:rsidRPr="00CE76FA">
        <w:rPr>
          <w:rFonts w:ascii="Times New Roman" w:hAnsi="Times New Roman"/>
          <w:b w:val="0"/>
          <w:bCs w:val="0"/>
          <w:spacing w:val="-2"/>
          <w:sz w:val="24"/>
          <w:szCs w:val="24"/>
        </w:rPr>
        <w:t>ГН 2.1.6.2309-07 «Ориентировочные безопасные уровни воздействия (ОБУВ)</w:t>
      </w:r>
      <w:r w:rsidRPr="00CE76FA">
        <w:rPr>
          <w:rFonts w:ascii="Times New Roman" w:hAnsi="Times New Roman"/>
          <w:b w:val="0"/>
          <w:bCs w:val="0"/>
          <w:sz w:val="24"/>
          <w:szCs w:val="24"/>
        </w:rPr>
        <w:t xml:space="preserve"> загря</w:t>
      </w:r>
      <w:r w:rsidRPr="00CE76FA">
        <w:rPr>
          <w:rFonts w:ascii="Times New Roman" w:hAnsi="Times New Roman"/>
          <w:b w:val="0"/>
          <w:bCs w:val="0"/>
          <w:sz w:val="24"/>
          <w:szCs w:val="24"/>
        </w:rPr>
        <w:t>з</w:t>
      </w:r>
      <w:r w:rsidRPr="00CE76FA">
        <w:rPr>
          <w:rFonts w:ascii="Times New Roman" w:hAnsi="Times New Roman"/>
          <w:b w:val="0"/>
          <w:bCs w:val="0"/>
          <w:sz w:val="24"/>
          <w:szCs w:val="24"/>
        </w:rPr>
        <w:t>няющих веществ в атмосферном воздухе населенных мест»;</w:t>
      </w:r>
      <w:bookmarkEnd w:id="122"/>
      <w:bookmarkEnd w:id="123"/>
    </w:p>
    <w:p w:rsidR="0000341A" w:rsidRPr="00CE76FA" w:rsidRDefault="0000341A" w:rsidP="00D56FDF">
      <w:pPr>
        <w:widowControl w:val="0"/>
        <w:spacing w:line="252" w:lineRule="auto"/>
        <w:ind w:right="-285" w:firstLine="709"/>
        <w:jc w:val="both"/>
      </w:pPr>
      <w:r w:rsidRPr="00CE76FA">
        <w:t>ГН 2.1.8/2.2.4.2262-07 «Предельно допустимые уровни магнитных полей частотой 50 Гц в помещениях жилых, общественных зданий и на селитебных территориях»;</w:t>
      </w:r>
    </w:p>
    <w:p w:rsidR="0000341A" w:rsidRPr="00CE76FA" w:rsidRDefault="0000341A" w:rsidP="00D56FDF">
      <w:pPr>
        <w:widowControl w:val="0"/>
        <w:spacing w:line="252" w:lineRule="auto"/>
        <w:ind w:right="-285" w:firstLine="709"/>
        <w:jc w:val="both"/>
      </w:pPr>
      <w:r w:rsidRPr="00CE76FA">
        <w:t>ГН 2.1.7.2511-09 «Ориентировочные допустимые концентрации (ОД</w:t>
      </w:r>
      <w:bookmarkStart w:id="124" w:name="_Toc327614570"/>
      <w:bookmarkStart w:id="125" w:name="_Toc327615804"/>
      <w:r w:rsidRPr="00CE76FA">
        <w:t>К) химических веществ в почве».</w:t>
      </w:r>
    </w:p>
    <w:p w:rsidR="0000341A" w:rsidRPr="00CE76FA" w:rsidRDefault="0000341A" w:rsidP="00D56FDF">
      <w:pPr>
        <w:pStyle w:val="a3"/>
        <w:widowControl w:val="0"/>
        <w:spacing w:before="0" w:beforeAutospacing="0" w:after="0" w:afterAutospacing="0"/>
        <w:ind w:right="-285"/>
        <w:jc w:val="center"/>
        <w:outlineLvl w:val="0"/>
        <w:rPr>
          <w:bCs/>
        </w:rPr>
      </w:pPr>
    </w:p>
    <w:p w:rsidR="0000341A" w:rsidRPr="00CE76FA" w:rsidRDefault="0000341A" w:rsidP="00D56FDF">
      <w:pPr>
        <w:pStyle w:val="a3"/>
        <w:widowControl w:val="0"/>
        <w:spacing w:before="0" w:beforeAutospacing="0" w:after="0" w:afterAutospacing="0"/>
        <w:ind w:right="-285"/>
        <w:jc w:val="center"/>
        <w:outlineLvl w:val="0"/>
        <w:rPr>
          <w:bCs/>
          <w:caps/>
        </w:rPr>
      </w:pPr>
      <w:r w:rsidRPr="00CE76FA">
        <w:rPr>
          <w:bCs/>
        </w:rPr>
        <w:t>Ветеринарно-санитарные правила</w:t>
      </w:r>
      <w:bookmarkEnd w:id="124"/>
      <w:bookmarkEnd w:id="125"/>
    </w:p>
    <w:p w:rsidR="0000341A" w:rsidRPr="00CE76FA" w:rsidRDefault="0000341A" w:rsidP="00D56FDF">
      <w:pPr>
        <w:pStyle w:val="a3"/>
        <w:widowControl w:val="0"/>
        <w:spacing w:before="0" w:beforeAutospacing="0" w:after="0" w:afterAutospacing="0"/>
        <w:ind w:right="-285" w:firstLine="709"/>
        <w:jc w:val="both"/>
      </w:pPr>
    </w:p>
    <w:p w:rsidR="0000341A" w:rsidRPr="00CE76FA" w:rsidRDefault="0000341A" w:rsidP="00D56FDF">
      <w:pPr>
        <w:pStyle w:val="a3"/>
        <w:widowControl w:val="0"/>
        <w:spacing w:before="0" w:beforeAutospacing="0" w:after="0" w:afterAutospacing="0"/>
        <w:ind w:right="-285" w:firstLine="709"/>
        <w:jc w:val="both"/>
      </w:pPr>
      <w:r w:rsidRPr="00CE76FA">
        <w:t>Ветеринарно-санитарные правила содержания пчел, утвержденные Главным управл</w:t>
      </w:r>
      <w:r w:rsidRPr="00CE76FA">
        <w:t>е</w:t>
      </w:r>
      <w:r w:rsidRPr="00CE76FA">
        <w:t xml:space="preserve">нием ветеринарии Министерства сельского хозяйства СССР, </w:t>
      </w:r>
      <w:smartTag w:uri="urn:schemas-microsoft-com:office:smarttags" w:element="metricconverter">
        <w:smartTagPr>
          <w:attr w:name="ProductID" w:val="1976 г"/>
        </w:smartTagPr>
        <w:r w:rsidRPr="00CE76FA">
          <w:t>1976 г</w:t>
        </w:r>
      </w:smartTag>
      <w:r w:rsidRPr="00CE76FA">
        <w:t>.;</w:t>
      </w:r>
    </w:p>
    <w:p w:rsidR="0000341A" w:rsidRPr="00CE76FA" w:rsidRDefault="0000341A" w:rsidP="00D56FDF">
      <w:pPr>
        <w:pStyle w:val="a3"/>
        <w:widowControl w:val="0"/>
        <w:spacing w:before="0" w:beforeAutospacing="0" w:after="0" w:afterAutospacing="0"/>
        <w:ind w:right="-285" w:firstLine="709"/>
        <w:jc w:val="both"/>
      </w:pPr>
      <w:r w:rsidRPr="00CE76FA">
        <w:t xml:space="preserve">Ветеринарно-санитарные правила сбора, утилизации и уничтожения биологических </w:t>
      </w:r>
      <w:r w:rsidRPr="00CE76FA">
        <w:lastRenderedPageBreak/>
        <w:t>отходов, утвержденные Главным государственным ветеринарным инспектором Российской Федерации 04.12.1995 № 13-7-2/469.</w:t>
      </w:r>
    </w:p>
    <w:p w:rsidR="0000341A" w:rsidRPr="00CE76FA" w:rsidRDefault="0000341A" w:rsidP="00D56FDF">
      <w:pPr>
        <w:pStyle w:val="a3"/>
        <w:widowControl w:val="0"/>
        <w:spacing w:before="0" w:beforeAutospacing="0" w:after="0" w:afterAutospacing="0"/>
        <w:ind w:right="-285"/>
        <w:jc w:val="center"/>
        <w:outlineLvl w:val="0"/>
        <w:rPr>
          <w:bCs/>
        </w:rPr>
      </w:pPr>
      <w:bookmarkStart w:id="126" w:name="_Toc327614571"/>
      <w:bookmarkStart w:id="127" w:name="_Toc327615805"/>
    </w:p>
    <w:p w:rsidR="0000341A" w:rsidRPr="00CE76FA" w:rsidRDefault="0000341A" w:rsidP="00D56FDF">
      <w:pPr>
        <w:pStyle w:val="a3"/>
        <w:widowControl w:val="0"/>
        <w:spacing w:before="0" w:beforeAutospacing="0" w:after="0" w:afterAutospacing="0"/>
        <w:ind w:right="-285"/>
        <w:jc w:val="center"/>
        <w:outlineLvl w:val="0"/>
        <w:rPr>
          <w:bCs/>
          <w:caps/>
        </w:rPr>
      </w:pPr>
      <w:r w:rsidRPr="00CE76FA">
        <w:rPr>
          <w:bCs/>
        </w:rPr>
        <w:t xml:space="preserve">Руководящие документы </w:t>
      </w:r>
      <w:r w:rsidRPr="00CE76FA">
        <w:rPr>
          <w:bCs/>
          <w:caps/>
        </w:rPr>
        <w:t>(РД, СО)</w:t>
      </w:r>
      <w:bookmarkEnd w:id="126"/>
      <w:bookmarkEnd w:id="127"/>
    </w:p>
    <w:p w:rsidR="0000341A" w:rsidRPr="00CE76FA" w:rsidRDefault="0000341A" w:rsidP="00D56FDF">
      <w:pPr>
        <w:pStyle w:val="a3"/>
        <w:widowControl w:val="0"/>
        <w:spacing w:before="0" w:beforeAutospacing="0" w:after="0" w:afterAutospacing="0"/>
        <w:ind w:right="-285" w:firstLine="709"/>
        <w:jc w:val="both"/>
      </w:pPr>
    </w:p>
    <w:p w:rsidR="0000341A" w:rsidRPr="00CE76FA" w:rsidRDefault="0000341A" w:rsidP="00D56FDF">
      <w:pPr>
        <w:pStyle w:val="a3"/>
        <w:widowControl w:val="0"/>
        <w:spacing w:before="0" w:beforeAutospacing="0" w:after="0" w:afterAutospacing="0"/>
        <w:ind w:right="-285" w:firstLine="709"/>
        <w:jc w:val="both"/>
      </w:pPr>
      <w:r w:rsidRPr="00CE76FA">
        <w:t>РД 52.04.212-86 (ОНД 86) «Методика расчета концентраций в атмосферном воздухе вредных веществ, содержащихся в выбросах предприятий»;</w:t>
      </w:r>
    </w:p>
    <w:p w:rsidR="0000341A" w:rsidRPr="00CE76FA" w:rsidRDefault="0000341A" w:rsidP="00D56FDF">
      <w:pPr>
        <w:pStyle w:val="a3"/>
        <w:widowControl w:val="0"/>
        <w:spacing w:before="0" w:beforeAutospacing="0" w:after="0" w:afterAutospacing="0"/>
        <w:ind w:right="-285" w:firstLine="709"/>
        <w:jc w:val="both"/>
      </w:pPr>
      <w:r w:rsidRPr="00CE76FA">
        <w:t>РД 34.20.185-94 (СО 153-34.20.185-94) «Инструкция по проектированию городских электрических сетей»;</w:t>
      </w:r>
    </w:p>
    <w:p w:rsidR="0000341A" w:rsidRPr="00CE76FA" w:rsidRDefault="0000341A" w:rsidP="00D56FDF">
      <w:pPr>
        <w:pStyle w:val="a3"/>
        <w:widowControl w:val="0"/>
        <w:spacing w:before="0" w:beforeAutospacing="0" w:after="0" w:afterAutospacing="0"/>
        <w:ind w:right="-285" w:firstLine="709"/>
        <w:jc w:val="both"/>
      </w:pPr>
      <w:r w:rsidRPr="00CE76FA">
        <w:t>РД 45.120-2000 (НТП 112-2000) «Нормы технологического проектирования. Горо</w:t>
      </w:r>
      <w:r w:rsidRPr="00CE76FA">
        <w:t>д</w:t>
      </w:r>
      <w:r w:rsidRPr="00CE76FA">
        <w:t>ские и сельские телефонные сети»;</w:t>
      </w:r>
    </w:p>
    <w:p w:rsidR="0000341A" w:rsidRPr="00CE76FA" w:rsidRDefault="0000341A" w:rsidP="00D56FDF">
      <w:pPr>
        <w:pStyle w:val="a3"/>
        <w:widowControl w:val="0"/>
        <w:spacing w:before="0" w:beforeAutospacing="0" w:after="0" w:afterAutospacing="0"/>
        <w:ind w:right="-285" w:firstLine="709"/>
        <w:jc w:val="both"/>
      </w:pPr>
      <w:r w:rsidRPr="00CE76FA">
        <w:t>СО 153-34.21.122-2003 «Инструкцию по устройству молниезащиты зданий, сооруж</w:t>
      </w:r>
      <w:r w:rsidRPr="00CE76FA">
        <w:t>е</w:t>
      </w:r>
      <w:r w:rsidRPr="00CE76FA">
        <w:t>ний и промышленных коммуникаций».</w:t>
      </w:r>
    </w:p>
    <w:p w:rsidR="0000341A" w:rsidRPr="00CE76FA" w:rsidRDefault="0000341A" w:rsidP="00D56FDF">
      <w:pPr>
        <w:pStyle w:val="a3"/>
        <w:widowControl w:val="0"/>
        <w:spacing w:before="0" w:beforeAutospacing="0" w:after="0" w:afterAutospacing="0"/>
        <w:ind w:right="-285"/>
        <w:jc w:val="center"/>
        <w:outlineLvl w:val="0"/>
        <w:rPr>
          <w:bCs/>
        </w:rPr>
      </w:pPr>
      <w:bookmarkStart w:id="128" w:name="_Toc327614572"/>
      <w:bookmarkStart w:id="129" w:name="_Toc327615806"/>
    </w:p>
    <w:p w:rsidR="0000341A" w:rsidRPr="00CE76FA" w:rsidRDefault="0000341A" w:rsidP="00D56FDF">
      <w:pPr>
        <w:pStyle w:val="a3"/>
        <w:widowControl w:val="0"/>
        <w:spacing w:before="0" w:beforeAutospacing="0" w:after="0" w:afterAutospacing="0"/>
        <w:ind w:right="-285"/>
        <w:jc w:val="center"/>
        <w:outlineLvl w:val="0"/>
        <w:rPr>
          <w:bCs/>
          <w:caps/>
        </w:rPr>
      </w:pPr>
      <w:r w:rsidRPr="00CE76FA">
        <w:rPr>
          <w:bCs/>
        </w:rPr>
        <w:t xml:space="preserve">Руководящие документы в строительстве </w:t>
      </w:r>
      <w:r w:rsidRPr="00CE76FA">
        <w:rPr>
          <w:bCs/>
          <w:caps/>
        </w:rPr>
        <w:t>(РДС)</w:t>
      </w:r>
      <w:bookmarkEnd w:id="128"/>
      <w:bookmarkEnd w:id="129"/>
    </w:p>
    <w:p w:rsidR="0000341A" w:rsidRPr="00CE76FA" w:rsidRDefault="0000341A" w:rsidP="00D56FDF">
      <w:pPr>
        <w:pStyle w:val="a3"/>
        <w:widowControl w:val="0"/>
        <w:spacing w:before="0" w:beforeAutospacing="0" w:after="0" w:afterAutospacing="0"/>
        <w:ind w:right="-285" w:firstLine="709"/>
        <w:jc w:val="both"/>
      </w:pPr>
    </w:p>
    <w:p w:rsidR="0000341A" w:rsidRPr="00CE76FA" w:rsidRDefault="0000341A" w:rsidP="00D56FDF">
      <w:pPr>
        <w:pStyle w:val="a3"/>
        <w:widowControl w:val="0"/>
        <w:spacing w:before="0" w:beforeAutospacing="0" w:after="0" w:afterAutospacing="0"/>
        <w:ind w:right="-285" w:firstLine="709"/>
        <w:jc w:val="both"/>
      </w:pPr>
      <w:r w:rsidRPr="00CE76FA">
        <w:t>РДС 30-201-98 «Инструкция о порядке проектирования и установления красных л</w:t>
      </w:r>
      <w:r w:rsidRPr="00CE76FA">
        <w:t>и</w:t>
      </w:r>
      <w:r w:rsidRPr="00CE76FA">
        <w:t>ний в городах и других поселениях Российской Федерации»;</w:t>
      </w:r>
    </w:p>
    <w:p w:rsidR="0000341A" w:rsidRPr="00CE76FA" w:rsidRDefault="0000341A" w:rsidP="00D56FDF">
      <w:pPr>
        <w:pStyle w:val="a3"/>
        <w:widowControl w:val="0"/>
        <w:spacing w:before="0" w:beforeAutospacing="0" w:after="0" w:afterAutospacing="0"/>
        <w:ind w:right="-285" w:firstLine="709"/>
        <w:jc w:val="both"/>
      </w:pPr>
      <w:r w:rsidRPr="00CE76FA">
        <w:t>РДС 35-201-99 «Порядок реализации требований доступности для инвалидов к объе</w:t>
      </w:r>
      <w:r w:rsidRPr="00CE76FA">
        <w:t>к</w:t>
      </w:r>
      <w:r w:rsidRPr="00CE76FA">
        <w:t>там социальной инфраструктуры».</w:t>
      </w:r>
    </w:p>
    <w:p w:rsidR="0000341A" w:rsidRPr="00CE76FA" w:rsidRDefault="0000341A" w:rsidP="00D56FDF">
      <w:pPr>
        <w:pStyle w:val="a3"/>
        <w:widowControl w:val="0"/>
        <w:spacing w:before="0" w:beforeAutospacing="0" w:after="0" w:afterAutospacing="0"/>
        <w:ind w:right="-285"/>
        <w:jc w:val="center"/>
        <w:outlineLvl w:val="0"/>
        <w:rPr>
          <w:bCs/>
        </w:rPr>
      </w:pPr>
      <w:bookmarkStart w:id="130" w:name="_Toc327614573"/>
      <w:bookmarkStart w:id="131" w:name="_Toc327615807"/>
    </w:p>
    <w:p w:rsidR="0000341A" w:rsidRPr="00CE76FA" w:rsidRDefault="0000341A" w:rsidP="00D56FDF">
      <w:pPr>
        <w:pStyle w:val="a3"/>
        <w:widowControl w:val="0"/>
        <w:spacing w:before="0" w:beforeAutospacing="0" w:after="0" w:afterAutospacing="0"/>
        <w:ind w:right="-285"/>
        <w:jc w:val="center"/>
        <w:outlineLvl w:val="0"/>
        <w:rPr>
          <w:bCs/>
          <w:caps/>
        </w:rPr>
      </w:pPr>
      <w:r w:rsidRPr="00CE76FA">
        <w:rPr>
          <w:bCs/>
        </w:rPr>
        <w:t xml:space="preserve">Методические документы в строительстве </w:t>
      </w:r>
      <w:r w:rsidRPr="00CE76FA">
        <w:rPr>
          <w:bCs/>
          <w:caps/>
        </w:rPr>
        <w:t>(МДС)</w:t>
      </w:r>
      <w:bookmarkEnd w:id="130"/>
      <w:bookmarkEnd w:id="131"/>
    </w:p>
    <w:p w:rsidR="0000341A" w:rsidRPr="00CE76FA" w:rsidRDefault="0000341A" w:rsidP="00D56FDF">
      <w:pPr>
        <w:widowControl w:val="0"/>
        <w:ind w:right="-285" w:firstLine="709"/>
        <w:jc w:val="both"/>
      </w:pPr>
    </w:p>
    <w:p w:rsidR="0000341A" w:rsidRPr="00CE76FA" w:rsidRDefault="0000341A" w:rsidP="00D56FDF">
      <w:pPr>
        <w:widowControl w:val="0"/>
        <w:ind w:right="-285" w:firstLine="709"/>
        <w:jc w:val="both"/>
      </w:pPr>
      <w:r w:rsidRPr="00CE76FA">
        <w:t>МДС 15-2.99 «Инструкция о порядке осуществления государственного контроля за использованием и охраной земель в городских и сельских поселениях;</w:t>
      </w:r>
    </w:p>
    <w:p w:rsidR="0000341A" w:rsidRPr="00CE76FA" w:rsidRDefault="0000341A" w:rsidP="00D56FDF">
      <w:pPr>
        <w:pStyle w:val="txt"/>
        <w:widowControl w:val="0"/>
        <w:spacing w:before="0" w:beforeAutospacing="0" w:after="0" w:afterAutospacing="0"/>
        <w:ind w:right="-285" w:firstLine="709"/>
        <w:jc w:val="both"/>
        <w:rPr>
          <w:rFonts w:ascii="Times New Roman" w:hAnsi="Times New Roman" w:cs="Times New Roman"/>
          <w:caps/>
          <w:color w:val="auto"/>
          <w:sz w:val="24"/>
          <w:szCs w:val="24"/>
        </w:rPr>
      </w:pPr>
      <w:r w:rsidRPr="00CE76FA">
        <w:rPr>
          <w:rFonts w:ascii="Times New Roman" w:hAnsi="Times New Roman" w:cs="Times New Roman"/>
          <w:color w:val="auto"/>
          <w:sz w:val="24"/>
          <w:szCs w:val="24"/>
        </w:rPr>
        <w:t>МДС 30-1.99 «Методические рекомендации по разработке схем зонирования террит</w:t>
      </w:r>
      <w:r w:rsidRPr="00CE76FA">
        <w:rPr>
          <w:rFonts w:ascii="Times New Roman" w:hAnsi="Times New Roman" w:cs="Times New Roman"/>
          <w:color w:val="auto"/>
          <w:sz w:val="24"/>
          <w:szCs w:val="24"/>
        </w:rPr>
        <w:t>о</w:t>
      </w:r>
      <w:r w:rsidRPr="00CE76FA">
        <w:rPr>
          <w:rFonts w:ascii="Times New Roman" w:hAnsi="Times New Roman" w:cs="Times New Roman"/>
          <w:color w:val="auto"/>
          <w:sz w:val="24"/>
          <w:szCs w:val="24"/>
        </w:rPr>
        <w:t>рии городов»;</w:t>
      </w:r>
    </w:p>
    <w:p w:rsidR="0000341A" w:rsidRPr="00CE76FA" w:rsidRDefault="0000341A" w:rsidP="00D56FDF">
      <w:pPr>
        <w:widowControl w:val="0"/>
        <w:ind w:right="-285" w:firstLine="709"/>
        <w:jc w:val="both"/>
      </w:pPr>
      <w:r w:rsidRPr="00CE76FA">
        <w:t>МДС 32-1.2000 «Рекомендации по проектированию вокзалов»;</w:t>
      </w:r>
    </w:p>
    <w:p w:rsidR="0000341A" w:rsidRPr="00CE76FA" w:rsidRDefault="0000341A" w:rsidP="00D56FDF">
      <w:pPr>
        <w:widowControl w:val="0"/>
        <w:ind w:right="-285" w:firstLine="709"/>
        <w:jc w:val="both"/>
      </w:pPr>
      <w:r w:rsidRPr="00CE76FA">
        <w:t>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w:t>
      </w:r>
    </w:p>
    <w:p w:rsidR="0000341A" w:rsidRPr="00CE76FA" w:rsidRDefault="0000341A" w:rsidP="00D56FDF">
      <w:pPr>
        <w:pStyle w:val="txt"/>
        <w:widowControl w:val="0"/>
        <w:spacing w:before="0" w:beforeAutospacing="0" w:after="0" w:afterAutospacing="0"/>
        <w:ind w:right="-285" w:firstLine="709"/>
        <w:jc w:val="both"/>
        <w:rPr>
          <w:rFonts w:ascii="Times New Roman" w:hAnsi="Times New Roman" w:cs="Times New Roman"/>
          <w:caps/>
          <w:color w:val="auto"/>
          <w:sz w:val="24"/>
          <w:szCs w:val="24"/>
        </w:rPr>
      </w:pPr>
      <w:r w:rsidRPr="00CE76FA">
        <w:rPr>
          <w:rFonts w:ascii="Times New Roman" w:hAnsi="Times New Roman" w:cs="Times New Roman"/>
          <w:caps/>
          <w:color w:val="auto"/>
          <w:sz w:val="24"/>
          <w:szCs w:val="24"/>
        </w:rPr>
        <w:t>МДС 35-1.2000 «</w:t>
      </w:r>
      <w:r w:rsidRPr="00CE76FA">
        <w:rPr>
          <w:rFonts w:ascii="Times New Roman" w:hAnsi="Times New Roman" w:cs="Times New Roman"/>
          <w:color w:val="auto"/>
          <w:sz w:val="24"/>
          <w:szCs w:val="24"/>
        </w:rPr>
        <w:t>Рекомендации по проектированию окружающей среды, зданий и с</w:t>
      </w:r>
      <w:r w:rsidRPr="00CE76FA">
        <w:rPr>
          <w:rFonts w:ascii="Times New Roman" w:hAnsi="Times New Roman" w:cs="Times New Roman"/>
          <w:color w:val="auto"/>
          <w:sz w:val="24"/>
          <w:szCs w:val="24"/>
        </w:rPr>
        <w:t>о</w:t>
      </w:r>
      <w:r w:rsidRPr="00CE76FA">
        <w:rPr>
          <w:rFonts w:ascii="Times New Roman" w:hAnsi="Times New Roman" w:cs="Times New Roman"/>
          <w:color w:val="auto"/>
          <w:sz w:val="24"/>
          <w:szCs w:val="24"/>
        </w:rPr>
        <w:t>оружений с учетом потребностей инвалидов и других маломобильных групп населения. В</w:t>
      </w:r>
      <w:r w:rsidRPr="00CE76FA">
        <w:rPr>
          <w:rFonts w:ascii="Times New Roman" w:hAnsi="Times New Roman" w:cs="Times New Roman"/>
          <w:color w:val="auto"/>
          <w:sz w:val="24"/>
          <w:szCs w:val="24"/>
        </w:rPr>
        <w:t>ы</w:t>
      </w:r>
      <w:r w:rsidRPr="00CE76FA">
        <w:rPr>
          <w:rFonts w:ascii="Times New Roman" w:hAnsi="Times New Roman" w:cs="Times New Roman"/>
          <w:color w:val="auto"/>
          <w:sz w:val="24"/>
          <w:szCs w:val="24"/>
        </w:rPr>
        <w:t>пуск 1. «Общие положения»;</w:t>
      </w:r>
    </w:p>
    <w:p w:rsidR="0000341A" w:rsidRPr="00CE76FA" w:rsidRDefault="0000341A" w:rsidP="00D56FDF">
      <w:pPr>
        <w:pStyle w:val="a3"/>
        <w:widowControl w:val="0"/>
        <w:spacing w:before="0" w:beforeAutospacing="0" w:after="0" w:afterAutospacing="0"/>
        <w:ind w:right="-285" w:firstLine="709"/>
        <w:jc w:val="both"/>
      </w:pPr>
      <w:r w:rsidRPr="00CE76FA">
        <w:rPr>
          <w:caps/>
        </w:rPr>
        <w:t>МДС 35-2.2000 «</w:t>
      </w:r>
      <w:r w:rsidRPr="00CE76FA">
        <w:t>Рекомендации по проектированию окружающей среды, зданий и с</w:t>
      </w:r>
      <w:r w:rsidRPr="00CE76FA">
        <w:t>о</w:t>
      </w:r>
      <w:r w:rsidRPr="00CE76FA">
        <w:t>оружений с учетом потребностей инвалидов и других маломобильных групп населения. В</w:t>
      </w:r>
      <w:r w:rsidRPr="00CE76FA">
        <w:t>ы</w:t>
      </w:r>
      <w:r w:rsidRPr="00CE76FA">
        <w:t>пуск 2. «Градостроительные требования».</w:t>
      </w:r>
    </w:p>
    <w:p w:rsidR="0000341A" w:rsidRPr="00CE76FA" w:rsidRDefault="0000341A" w:rsidP="00D56FDF">
      <w:pPr>
        <w:spacing w:before="120" w:after="120"/>
        <w:ind w:right="-285"/>
        <w:jc w:val="center"/>
        <w:rPr>
          <w:caps/>
        </w:rPr>
      </w:pPr>
      <w:r w:rsidRPr="00CE76FA">
        <w:t>Правила и область применения расчетных показателей</w:t>
      </w:r>
    </w:p>
    <w:p w:rsidR="0000341A" w:rsidRPr="00CE76FA" w:rsidRDefault="0000341A" w:rsidP="00D56FDF">
      <w:pPr>
        <w:widowControl w:val="0"/>
        <w:ind w:right="-285" w:firstLine="720"/>
        <w:jc w:val="both"/>
      </w:pPr>
      <w:r w:rsidRPr="00CE76FA">
        <w:t xml:space="preserve">Нормативы градостроительного проектирования муниципального образования </w:t>
      </w:r>
      <w:r w:rsidR="00811289">
        <w:rPr>
          <w:color w:val="000000"/>
        </w:rPr>
        <w:t>Лар</w:t>
      </w:r>
      <w:r w:rsidR="00811289">
        <w:rPr>
          <w:color w:val="000000"/>
        </w:rPr>
        <w:t>и</w:t>
      </w:r>
      <w:r w:rsidR="00811289">
        <w:rPr>
          <w:color w:val="000000"/>
        </w:rPr>
        <w:t>чихинский</w:t>
      </w:r>
      <w:r w:rsidR="00562F44" w:rsidRPr="00CE76FA">
        <w:rPr>
          <w:color w:val="000000"/>
        </w:rPr>
        <w:t xml:space="preserve"> сельсовет Тальменского района</w:t>
      </w:r>
      <w:r w:rsidR="00562F44" w:rsidRPr="00CE76FA">
        <w:t xml:space="preserve"> </w:t>
      </w:r>
      <w:r w:rsidRPr="00CE76FA">
        <w:t>Алтайского края применяются при подготовке, согласовании документов территориального планирования и документации по планировке терри</w:t>
      </w:r>
      <w:r w:rsidR="00D73990" w:rsidRPr="00CE76FA">
        <w:t>торий  поселений района</w:t>
      </w:r>
      <w:r w:rsidRPr="00CE76FA">
        <w:t>, а также для принятия решений в области градостроительной деятельности органами местного самоуправления.</w:t>
      </w:r>
    </w:p>
    <w:p w:rsidR="0000341A" w:rsidRPr="00CE76FA" w:rsidRDefault="0000341A" w:rsidP="00D56FDF">
      <w:pPr>
        <w:widowControl w:val="0"/>
        <w:autoSpaceDE w:val="0"/>
        <w:autoSpaceDN w:val="0"/>
        <w:adjustRightInd w:val="0"/>
        <w:ind w:right="-285" w:firstLine="720"/>
        <w:jc w:val="both"/>
      </w:pPr>
      <w:bookmarkStart w:id="132" w:name="sub_2902"/>
      <w:r w:rsidRPr="00CE76FA">
        <w:t>Нормативы содержат</w:t>
      </w:r>
      <w:bookmarkStart w:id="133" w:name="sub_29021"/>
      <w:bookmarkEnd w:id="132"/>
      <w:r w:rsidRPr="00CE76FA">
        <w:t xml:space="preserve"> минимальные расчетные показатели обеспечения благоприя</w:t>
      </w:r>
      <w:r w:rsidRPr="00CE76FA">
        <w:t>т</w:t>
      </w:r>
      <w:r w:rsidRPr="00CE76FA">
        <w:t>ных условий жизнедеятельности человека (в том числе объектами социального и комм</w:t>
      </w:r>
      <w:r w:rsidRPr="00CE76FA">
        <w:t>у</w:t>
      </w:r>
      <w:r w:rsidRPr="00CE76FA">
        <w:t>нально-бытового назначения, доступности таких объектов для населения (включая инвал</w:t>
      </w:r>
      <w:r w:rsidRPr="00CE76FA">
        <w:t>и</w:t>
      </w:r>
      <w:r w:rsidRPr="00CE76FA">
        <w:t xml:space="preserve">дов), объектами инженерной, транспортной инфраструктур, благоустройства территории), </w:t>
      </w:r>
      <w:bookmarkStart w:id="134" w:name="sub_29022"/>
      <w:bookmarkEnd w:id="133"/>
      <w:r w:rsidRPr="00CE76FA">
        <w:t>расчетные показатели для размещения и проектирования объектов капитального строител</w:t>
      </w:r>
      <w:r w:rsidRPr="00CE76FA">
        <w:t>ь</w:t>
      </w:r>
      <w:r w:rsidRPr="00CE76FA">
        <w:t>ства и благоустройства территорий при планировке и застройке земельных участков из з</w:t>
      </w:r>
      <w:r w:rsidRPr="00CE76FA">
        <w:t>е</w:t>
      </w:r>
      <w:r w:rsidRPr="00CE76FA">
        <w:t xml:space="preserve">мель рекреационного назначения и </w:t>
      </w:r>
      <w:r w:rsidR="00CE405B" w:rsidRPr="00CE76FA">
        <w:t>земель</w:t>
      </w:r>
      <w:r w:rsidRPr="00CE76FA">
        <w:t xml:space="preserve">, </w:t>
      </w:r>
      <w:bookmarkStart w:id="135" w:name="sub_29023"/>
      <w:bookmarkEnd w:id="134"/>
      <w:r w:rsidRPr="00CE76FA">
        <w:t>показатели, характериз</w:t>
      </w:r>
      <w:r w:rsidR="00CE405B" w:rsidRPr="00CE76FA">
        <w:t>ующие территорию</w:t>
      </w:r>
      <w:r w:rsidRPr="00CE76FA">
        <w:t xml:space="preserve"> по сейсмическому районированию.</w:t>
      </w:r>
    </w:p>
    <w:bookmarkEnd w:id="135"/>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w:t>
      </w:r>
      <w:r w:rsidRPr="00CE76FA">
        <w:rPr>
          <w:rFonts w:ascii="Times New Roman" w:hAnsi="Times New Roman" w:cs="Times New Roman"/>
          <w:sz w:val="24"/>
          <w:szCs w:val="24"/>
        </w:rPr>
        <w:t>а</w:t>
      </w:r>
      <w:r w:rsidRPr="00CE76FA">
        <w:rPr>
          <w:rFonts w:ascii="Times New Roman" w:hAnsi="Times New Roman" w:cs="Times New Roman"/>
          <w:sz w:val="24"/>
          <w:szCs w:val="24"/>
        </w:rPr>
        <w:t>конами, нормативными правовыми актами и нормативно-техническими документами, дейс</w:t>
      </w:r>
      <w:r w:rsidRPr="00CE76FA">
        <w:rPr>
          <w:rFonts w:ascii="Times New Roman" w:hAnsi="Times New Roman" w:cs="Times New Roman"/>
          <w:sz w:val="24"/>
          <w:szCs w:val="24"/>
        </w:rPr>
        <w:t>т</w:t>
      </w:r>
      <w:r w:rsidRPr="00CE76FA">
        <w:rPr>
          <w:rFonts w:ascii="Times New Roman" w:hAnsi="Times New Roman" w:cs="Times New Roman"/>
          <w:sz w:val="24"/>
          <w:szCs w:val="24"/>
        </w:rPr>
        <w:t>вующими на территории Российской  Федерации в соответствии с требованиями Федерал</w:t>
      </w:r>
      <w:r w:rsidRPr="00CE76FA">
        <w:rPr>
          <w:rFonts w:ascii="Times New Roman" w:hAnsi="Times New Roman" w:cs="Times New Roman"/>
          <w:sz w:val="24"/>
          <w:szCs w:val="24"/>
        </w:rPr>
        <w:t>ь</w:t>
      </w:r>
      <w:r w:rsidRPr="00CE76FA">
        <w:rPr>
          <w:rFonts w:ascii="Times New Roman" w:hAnsi="Times New Roman" w:cs="Times New Roman"/>
          <w:sz w:val="24"/>
          <w:szCs w:val="24"/>
        </w:rPr>
        <w:t xml:space="preserve">ного закона от 27.12.2002 № 184-ФЗ «О техническом регулировании». При отмене и (или) </w:t>
      </w:r>
      <w:r w:rsidRPr="00CE76FA">
        <w:rPr>
          <w:rFonts w:ascii="Times New Roman" w:hAnsi="Times New Roman" w:cs="Times New Roman"/>
          <w:sz w:val="24"/>
          <w:szCs w:val="24"/>
        </w:rPr>
        <w:lastRenderedPageBreak/>
        <w:t>изменении действующих нормативных документов, в том числе тех, на которые дается ссы</w:t>
      </w:r>
      <w:r w:rsidRPr="00CE76FA">
        <w:rPr>
          <w:rFonts w:ascii="Times New Roman" w:hAnsi="Times New Roman" w:cs="Times New Roman"/>
          <w:sz w:val="24"/>
          <w:szCs w:val="24"/>
        </w:rPr>
        <w:t>л</w:t>
      </w:r>
      <w:r w:rsidRPr="00CE76FA">
        <w:rPr>
          <w:rFonts w:ascii="Times New Roman" w:hAnsi="Times New Roman" w:cs="Times New Roman"/>
          <w:sz w:val="24"/>
          <w:szCs w:val="24"/>
        </w:rPr>
        <w:t>ка в настоящих нормативах, следует руководствоваться нормами, вводимыми взамен отм</w:t>
      </w:r>
      <w:r w:rsidRPr="00CE76FA">
        <w:rPr>
          <w:rFonts w:ascii="Times New Roman" w:hAnsi="Times New Roman" w:cs="Times New Roman"/>
          <w:sz w:val="24"/>
          <w:szCs w:val="24"/>
        </w:rPr>
        <w:t>е</w:t>
      </w:r>
      <w:r w:rsidRPr="00CE76FA">
        <w:rPr>
          <w:rFonts w:ascii="Times New Roman" w:hAnsi="Times New Roman" w:cs="Times New Roman"/>
          <w:sz w:val="24"/>
          <w:szCs w:val="24"/>
        </w:rPr>
        <w:t>ненных.</w:t>
      </w:r>
    </w:p>
    <w:p w:rsidR="0000341A" w:rsidRPr="00CE76FA" w:rsidRDefault="0000341A" w:rsidP="00D56FDF">
      <w:pPr>
        <w:widowControl w:val="0"/>
        <w:ind w:right="-285" w:firstLine="720"/>
        <w:jc w:val="both"/>
      </w:pPr>
      <w:r w:rsidRPr="00CE76FA">
        <w:t>Утверждение местных нормативов градостроительного проектирования осуществл</w:t>
      </w:r>
      <w:r w:rsidRPr="00CE76FA">
        <w:t>я</w:t>
      </w:r>
      <w:r w:rsidRPr="00CE76FA">
        <w:t xml:space="preserve">ется с учетом особенностей населенных пунктов в границах </w:t>
      </w:r>
      <w:r w:rsidR="00CE405B" w:rsidRPr="00CE76FA">
        <w:t>муниципального образования</w:t>
      </w:r>
      <w:r w:rsidRPr="00CE76FA">
        <w:t>. Состав, порядок подготовки и утверждения местных нормативов градостроительного прое</w:t>
      </w:r>
      <w:r w:rsidRPr="00CE76FA">
        <w:t>к</w:t>
      </w:r>
      <w:r w:rsidRPr="00CE76FA">
        <w:t>тирования устанавливаются нормативными правовыми актами органов местного самоупра</w:t>
      </w:r>
      <w:r w:rsidRPr="00CE76FA">
        <w:t>в</w:t>
      </w:r>
      <w:r w:rsidRPr="00CE76FA">
        <w:t>ления. Не допускается утверждение местных нормативов градостроительного проектиров</w:t>
      </w:r>
      <w:r w:rsidRPr="00CE76FA">
        <w:t>а</w:t>
      </w:r>
      <w:r w:rsidRPr="00CE76FA">
        <w:t xml:space="preserve">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CE76FA">
        <w:t>региональных</w:t>
      </w:r>
      <w:r w:rsidRPr="00CE76FA">
        <w:t xml:space="preserve"> нормативах град</w:t>
      </w:r>
      <w:r w:rsidRPr="00CE76FA">
        <w:t>о</w:t>
      </w:r>
      <w:r w:rsidRPr="00CE76FA">
        <w:t>строительного проектирования.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Нормативы обязательны для всех субъектов градостроительной деятельности, осущ</w:t>
      </w:r>
      <w:r w:rsidRPr="00CE76FA">
        <w:rPr>
          <w:rFonts w:ascii="Times New Roman" w:hAnsi="Times New Roman" w:cs="Times New Roman"/>
          <w:sz w:val="24"/>
          <w:szCs w:val="24"/>
        </w:rPr>
        <w:t>е</w:t>
      </w:r>
      <w:r w:rsidRPr="00CE76FA">
        <w:rPr>
          <w:rFonts w:ascii="Times New Roman" w:hAnsi="Times New Roman" w:cs="Times New Roman"/>
          <w:sz w:val="24"/>
          <w:szCs w:val="24"/>
        </w:rPr>
        <w:t xml:space="preserve">ствляющих свою деятельность на территории муниципального образования </w:t>
      </w:r>
      <w:r w:rsidR="00811289">
        <w:rPr>
          <w:rFonts w:ascii="Times New Roman" w:hAnsi="Times New Roman" w:cs="Times New Roman"/>
          <w:color w:val="000000"/>
          <w:sz w:val="24"/>
          <w:szCs w:val="24"/>
        </w:rPr>
        <w:t>Ларичихинский</w:t>
      </w:r>
      <w:r w:rsidR="00562F44" w:rsidRPr="00CE76FA">
        <w:rPr>
          <w:rFonts w:ascii="Times New Roman" w:hAnsi="Times New Roman" w:cs="Times New Roman"/>
          <w:color w:val="000000"/>
          <w:sz w:val="24"/>
          <w:szCs w:val="24"/>
        </w:rPr>
        <w:t xml:space="preserve"> сельсовет Тальменского района</w:t>
      </w:r>
      <w:r w:rsidR="00562F44" w:rsidRPr="00CE76FA">
        <w:rPr>
          <w:rFonts w:ascii="Times New Roman" w:hAnsi="Times New Roman" w:cs="Times New Roman"/>
          <w:sz w:val="24"/>
          <w:szCs w:val="24"/>
        </w:rPr>
        <w:t xml:space="preserve"> </w:t>
      </w:r>
      <w:r w:rsidRPr="00CE76FA">
        <w:rPr>
          <w:rFonts w:ascii="Times New Roman" w:hAnsi="Times New Roman" w:cs="Times New Roman"/>
          <w:sz w:val="24"/>
          <w:szCs w:val="24"/>
        </w:rPr>
        <w:t>Алтайского края, независимо от их организационно-правовой формы.</w:t>
      </w:r>
    </w:p>
    <w:p w:rsidR="0000341A" w:rsidRPr="00CE76FA" w:rsidRDefault="0000341A" w:rsidP="00D56FDF">
      <w:pPr>
        <w:pStyle w:val="1"/>
        <w:spacing w:before="120" w:after="120"/>
        <w:ind w:right="-285"/>
        <w:jc w:val="right"/>
        <w:rPr>
          <w:rFonts w:ascii="Times New Roman" w:hAnsi="Times New Roman"/>
          <w:b w:val="0"/>
          <w:sz w:val="24"/>
          <w:szCs w:val="24"/>
        </w:rPr>
      </w:pPr>
    </w:p>
    <w:p w:rsidR="00562F44" w:rsidRPr="00CE76FA" w:rsidRDefault="00562F44" w:rsidP="00562F44"/>
    <w:p w:rsidR="00562F44" w:rsidRPr="00CE76FA" w:rsidRDefault="00562F44" w:rsidP="00562F44"/>
    <w:p w:rsidR="00562F44" w:rsidRPr="00CE76FA" w:rsidRDefault="00562F44" w:rsidP="00562F44"/>
    <w:p w:rsidR="00562F44" w:rsidRPr="00CE76FA" w:rsidRDefault="00562F44" w:rsidP="00562F44"/>
    <w:p w:rsidR="00562F44" w:rsidRPr="00CE76FA" w:rsidRDefault="00562F44" w:rsidP="00562F44"/>
    <w:p w:rsidR="00562F44" w:rsidRPr="00CE76FA" w:rsidRDefault="00562F44" w:rsidP="00562F44"/>
    <w:p w:rsidR="0000341A" w:rsidRDefault="0000341A" w:rsidP="00D56FDF">
      <w:pPr>
        <w:ind w:right="-285"/>
      </w:pPr>
    </w:p>
    <w:p w:rsidR="00CD5788" w:rsidRDefault="00CD5788" w:rsidP="00D56FDF">
      <w:pPr>
        <w:ind w:right="-285"/>
      </w:pPr>
    </w:p>
    <w:p w:rsidR="00CD5788" w:rsidRDefault="00CD5788" w:rsidP="00D56FDF">
      <w:pPr>
        <w:ind w:right="-285"/>
      </w:pPr>
    </w:p>
    <w:p w:rsidR="00CD5788" w:rsidRDefault="00CD5788" w:rsidP="00D56FDF">
      <w:pPr>
        <w:ind w:right="-285"/>
      </w:pPr>
    </w:p>
    <w:p w:rsidR="00CD5788" w:rsidRDefault="00CD5788" w:rsidP="00D56FDF">
      <w:pPr>
        <w:ind w:right="-285"/>
      </w:pPr>
    </w:p>
    <w:p w:rsidR="00CD5788" w:rsidRDefault="00CD5788" w:rsidP="00D56FDF">
      <w:pPr>
        <w:ind w:right="-285"/>
      </w:pPr>
    </w:p>
    <w:p w:rsidR="00CD5788" w:rsidRDefault="00CD5788" w:rsidP="00D56FDF">
      <w:pPr>
        <w:ind w:right="-285"/>
      </w:pPr>
    </w:p>
    <w:p w:rsidR="00CD5788" w:rsidRDefault="00CD5788" w:rsidP="00D56FDF">
      <w:pPr>
        <w:ind w:right="-285"/>
      </w:pPr>
    </w:p>
    <w:p w:rsidR="00CD5788" w:rsidRDefault="00CD5788" w:rsidP="00D56FDF">
      <w:pPr>
        <w:ind w:right="-285"/>
      </w:pPr>
    </w:p>
    <w:p w:rsidR="00CD5788" w:rsidRDefault="00CD5788" w:rsidP="00D56FDF">
      <w:pPr>
        <w:ind w:right="-285"/>
      </w:pPr>
    </w:p>
    <w:p w:rsidR="00CD5788" w:rsidRDefault="00CD5788" w:rsidP="00D56FDF">
      <w:pPr>
        <w:ind w:right="-285"/>
      </w:pPr>
    </w:p>
    <w:p w:rsidR="00CD5788" w:rsidRDefault="00CD5788" w:rsidP="00D56FDF">
      <w:pPr>
        <w:ind w:right="-285"/>
      </w:pPr>
    </w:p>
    <w:p w:rsidR="00CD5788" w:rsidRDefault="00CD5788" w:rsidP="00D56FDF">
      <w:pPr>
        <w:ind w:right="-285"/>
      </w:pPr>
    </w:p>
    <w:p w:rsidR="00CD5788" w:rsidRDefault="00CD5788" w:rsidP="00D56FDF">
      <w:pPr>
        <w:ind w:right="-285"/>
      </w:pPr>
    </w:p>
    <w:p w:rsidR="00CD5788" w:rsidRDefault="00CD5788" w:rsidP="00D56FDF">
      <w:pPr>
        <w:ind w:right="-285"/>
      </w:pPr>
    </w:p>
    <w:p w:rsidR="00CD5788" w:rsidRDefault="00CD5788" w:rsidP="00D56FDF">
      <w:pPr>
        <w:ind w:right="-285"/>
      </w:pPr>
    </w:p>
    <w:p w:rsidR="00CD5788" w:rsidRDefault="00CD5788" w:rsidP="00D56FDF">
      <w:pPr>
        <w:ind w:right="-285"/>
      </w:pPr>
    </w:p>
    <w:p w:rsidR="00CD5788" w:rsidRDefault="00CD5788" w:rsidP="00D56FDF">
      <w:pPr>
        <w:ind w:right="-285"/>
      </w:pPr>
    </w:p>
    <w:p w:rsidR="00CD5788" w:rsidRDefault="00CD5788" w:rsidP="00D56FDF">
      <w:pPr>
        <w:ind w:right="-285"/>
      </w:pPr>
    </w:p>
    <w:p w:rsidR="00CD5788" w:rsidRDefault="00CD5788" w:rsidP="00D56FDF">
      <w:pPr>
        <w:ind w:right="-285"/>
      </w:pPr>
    </w:p>
    <w:p w:rsidR="00CD5788" w:rsidRDefault="00CD5788" w:rsidP="00D56FDF">
      <w:pPr>
        <w:ind w:right="-285"/>
      </w:pPr>
    </w:p>
    <w:p w:rsidR="00CD5788" w:rsidRDefault="00CD5788" w:rsidP="00D56FDF">
      <w:pPr>
        <w:ind w:right="-285"/>
      </w:pPr>
    </w:p>
    <w:p w:rsidR="00CD5788" w:rsidRDefault="00CD5788" w:rsidP="00D56FDF">
      <w:pPr>
        <w:ind w:right="-285"/>
      </w:pPr>
    </w:p>
    <w:p w:rsidR="00CD5788" w:rsidRDefault="00CD5788" w:rsidP="00D56FDF">
      <w:pPr>
        <w:ind w:right="-285"/>
      </w:pPr>
    </w:p>
    <w:p w:rsidR="00CD5788" w:rsidRDefault="00CD5788" w:rsidP="00D56FDF">
      <w:pPr>
        <w:ind w:right="-285"/>
      </w:pPr>
    </w:p>
    <w:p w:rsidR="00CD5788" w:rsidRDefault="00CD5788" w:rsidP="00D56FDF">
      <w:pPr>
        <w:ind w:right="-285"/>
      </w:pPr>
    </w:p>
    <w:p w:rsidR="00CD5788" w:rsidRDefault="00CD5788" w:rsidP="00D56FDF">
      <w:pPr>
        <w:ind w:right="-285"/>
      </w:pPr>
    </w:p>
    <w:p w:rsidR="00CD5788" w:rsidRPr="00CE76FA" w:rsidRDefault="00CD5788" w:rsidP="00D56FDF">
      <w:pPr>
        <w:ind w:right="-285"/>
      </w:pPr>
    </w:p>
    <w:p w:rsidR="0000341A" w:rsidRPr="00CE76FA" w:rsidRDefault="0000341A" w:rsidP="00D56FDF">
      <w:pPr>
        <w:pStyle w:val="ConsPlusNormal"/>
        <w:ind w:right="-285"/>
        <w:jc w:val="right"/>
        <w:outlineLvl w:val="0"/>
        <w:rPr>
          <w:rFonts w:ascii="Times New Roman" w:hAnsi="Times New Roman" w:cs="Times New Roman"/>
          <w:sz w:val="24"/>
          <w:szCs w:val="24"/>
        </w:rPr>
      </w:pPr>
    </w:p>
    <w:tbl>
      <w:tblPr>
        <w:tblW w:w="9498" w:type="dxa"/>
        <w:tblInd w:w="108" w:type="dxa"/>
        <w:tblLook w:val="01E0"/>
      </w:tblPr>
      <w:tblGrid>
        <w:gridCol w:w="5012"/>
        <w:gridCol w:w="4486"/>
      </w:tblGrid>
      <w:tr w:rsidR="0000341A" w:rsidRPr="00CE76FA" w:rsidTr="00CE405B">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p>
        </w:tc>
        <w:tc>
          <w:tcPr>
            <w:tcW w:w="4486" w:type="dxa"/>
          </w:tcPr>
          <w:p w:rsidR="0000341A" w:rsidRPr="00CE76FA" w:rsidRDefault="0000341A" w:rsidP="00CE405B">
            <w:pPr>
              <w:spacing w:line="240" w:lineRule="exact"/>
              <w:ind w:right="-108"/>
              <w:jc w:val="both"/>
            </w:pPr>
            <w:r w:rsidRPr="00CE76FA">
              <w:t>ПРИЛОЖЕНИЕ А (справочное)</w:t>
            </w:r>
            <w:r w:rsidRPr="00CE76FA">
              <w:br/>
              <w:t>к нормативам градостроительного прое</w:t>
            </w:r>
            <w:r w:rsidRPr="00CE76FA">
              <w:t>к</w:t>
            </w:r>
            <w:r w:rsidRPr="00CE76FA">
              <w:t xml:space="preserve">тирования муниципального образования </w:t>
            </w:r>
            <w:r w:rsidR="00811289">
              <w:rPr>
                <w:color w:val="000000"/>
              </w:rPr>
              <w:t>Ларичихинский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ind w:right="-285"/>
      </w:pPr>
    </w:p>
    <w:p w:rsidR="0000341A" w:rsidRPr="00CE76FA" w:rsidRDefault="0000341A" w:rsidP="00D56FDF">
      <w:pPr>
        <w:pStyle w:val="1"/>
        <w:spacing w:before="120" w:after="120"/>
        <w:ind w:right="-285"/>
        <w:jc w:val="center"/>
        <w:rPr>
          <w:rFonts w:ascii="Times New Roman" w:hAnsi="Times New Roman"/>
          <w:b w:val="0"/>
          <w:bCs w:val="0"/>
          <w:sz w:val="24"/>
          <w:szCs w:val="24"/>
        </w:rPr>
      </w:pPr>
      <w:r w:rsidRPr="00CE76FA">
        <w:rPr>
          <w:rFonts w:ascii="Times New Roman" w:hAnsi="Times New Roman"/>
          <w:b w:val="0"/>
          <w:bCs w:val="0"/>
          <w:sz w:val="24"/>
          <w:szCs w:val="24"/>
        </w:rPr>
        <w:t>ТЕРМИНЫ И ОПРЕДЕЛЕНИЯ</w:t>
      </w:r>
      <w:bookmarkEnd w:id="83"/>
      <w:bookmarkEnd w:id="84"/>
    </w:p>
    <w:p w:rsidR="0000341A" w:rsidRPr="00CE76FA" w:rsidRDefault="0000341A" w:rsidP="00D56FDF">
      <w:pPr>
        <w:pStyle w:val="a3"/>
        <w:widowControl w:val="0"/>
        <w:spacing w:before="0" w:beforeAutospacing="0" w:after="0" w:afterAutospacing="0"/>
        <w:ind w:right="-285" w:firstLine="720"/>
        <w:jc w:val="both"/>
        <w:rPr>
          <w:b/>
          <w:bCs/>
        </w:rPr>
      </w:pPr>
      <w:r w:rsidRPr="00CE76FA">
        <w:rPr>
          <w:bCs/>
        </w:rPr>
        <w:t>Автомобильная дорога–</w:t>
      </w:r>
      <w:r w:rsidRPr="00CE76FA">
        <w:t xml:space="preserve"> объект транспортной инфраструктуры, предназначенный для движения транспортных средств и включающий в себя земельные участки в границах пол</w:t>
      </w:r>
      <w:r w:rsidRPr="00CE76FA">
        <w:t>о</w:t>
      </w:r>
      <w:r w:rsidRPr="00CE76FA">
        <w:t>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w:t>
      </w:r>
      <w:r w:rsidRPr="00CE76FA">
        <w:t>о</w:t>
      </w:r>
      <w:r w:rsidRPr="00CE76FA">
        <w:t>оружения, являющиеся ее технологической частью, защитные дорожные сооружения, иску</w:t>
      </w:r>
      <w:r w:rsidRPr="00CE76FA">
        <w:t>с</w:t>
      </w:r>
      <w:r w:rsidRPr="00CE76FA">
        <w:t>ственные дорожные сооружения, производственные объекты, элементы обустройства авт</w:t>
      </w:r>
      <w:r w:rsidRPr="00CE76FA">
        <w:t>о</w:t>
      </w:r>
      <w:r w:rsidRPr="00CE76FA">
        <w:t>мобильных дорог.</w:t>
      </w:r>
    </w:p>
    <w:p w:rsidR="0000341A" w:rsidRPr="00CE76FA" w:rsidRDefault="0000341A" w:rsidP="00D56FDF">
      <w:pPr>
        <w:pStyle w:val="a3"/>
        <w:widowControl w:val="0"/>
        <w:spacing w:before="0" w:beforeAutospacing="0" w:after="0" w:afterAutospacing="0"/>
        <w:ind w:right="-285" w:firstLine="720"/>
        <w:jc w:val="both"/>
        <w:rPr>
          <w:spacing w:val="-3"/>
        </w:rPr>
      </w:pPr>
      <w:r w:rsidRPr="00CE76FA">
        <w:rPr>
          <w:bCs/>
          <w:spacing w:val="-3"/>
        </w:rPr>
        <w:t>Автостоянка</w:t>
      </w:r>
      <w:r w:rsidRPr="00CE76FA">
        <w:rPr>
          <w:bCs/>
        </w:rPr>
        <w:t>–</w:t>
      </w:r>
      <w:r w:rsidRPr="00CE76FA">
        <w:rPr>
          <w:spacing w:val="-3"/>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0341A" w:rsidRPr="00CE76FA" w:rsidRDefault="0000341A" w:rsidP="00D56FDF">
      <w:pPr>
        <w:pStyle w:val="a3"/>
        <w:widowControl w:val="0"/>
        <w:spacing w:before="0" w:beforeAutospacing="0" w:after="0" w:afterAutospacing="0"/>
        <w:ind w:right="-285" w:firstLine="720"/>
        <w:jc w:val="both"/>
      </w:pPr>
      <w:r w:rsidRPr="00CE76FA">
        <w:rPr>
          <w:bCs/>
        </w:rPr>
        <w:t>Автостоянка гостевая, паркинг–</w:t>
      </w:r>
      <w:r w:rsidRPr="00CE76FA">
        <w:t xml:space="preserve"> открытая площадка, предназначенная для кратковр</w:t>
      </w:r>
      <w:r w:rsidRPr="00CE76FA">
        <w:t>е</w:t>
      </w:r>
      <w:r w:rsidRPr="00CE76FA">
        <w:t>менного хранения (стоянки) легковых автомобилей.</w:t>
      </w:r>
    </w:p>
    <w:p w:rsidR="0000341A" w:rsidRPr="00CE76FA" w:rsidRDefault="0000341A" w:rsidP="00D56FDF">
      <w:pPr>
        <w:widowControl w:val="0"/>
        <w:overflowPunct w:val="0"/>
        <w:autoSpaceDE w:val="0"/>
        <w:autoSpaceDN w:val="0"/>
        <w:adjustRightInd w:val="0"/>
        <w:ind w:right="-285" w:firstLine="720"/>
        <w:jc w:val="both"/>
      </w:pPr>
      <w:r w:rsidRPr="00CE76FA">
        <w:rPr>
          <w:bCs/>
        </w:rPr>
        <w:t>Автостоянка механизированная –</w:t>
      </w:r>
      <w:r w:rsidRPr="00CE76FA">
        <w:t xml:space="preserve"> автостоянка, в которой транспортировка автомоб</w:t>
      </w:r>
      <w:r w:rsidRPr="00CE76FA">
        <w:t>и</w:t>
      </w:r>
      <w:r w:rsidRPr="00CE76FA">
        <w:t>лей в места (ячейки) хранения осуществляется специальными механизированными устройс</w:t>
      </w:r>
      <w:r w:rsidRPr="00CE76FA">
        <w:t>т</w:t>
      </w:r>
      <w:r w:rsidRPr="00CE76FA">
        <w:t>вами (без участия водителей).</w:t>
      </w:r>
    </w:p>
    <w:p w:rsidR="0000341A" w:rsidRPr="00CE76FA" w:rsidRDefault="0000341A" w:rsidP="00D56FDF">
      <w:pPr>
        <w:widowControl w:val="0"/>
        <w:overflowPunct w:val="0"/>
        <w:autoSpaceDE w:val="0"/>
        <w:autoSpaceDN w:val="0"/>
        <w:adjustRightInd w:val="0"/>
        <w:ind w:right="-285" w:firstLine="720"/>
        <w:jc w:val="both"/>
      </w:pPr>
      <w:r w:rsidRPr="00CE76FA">
        <w:rPr>
          <w:bCs/>
        </w:rPr>
        <w:t>Автостоянка надземная закрытого типа–</w:t>
      </w:r>
      <w:r w:rsidRPr="00CE76FA">
        <w:t xml:space="preserve"> автостоянка с наружными стеновыми огра</w:t>
      </w:r>
      <w:r w:rsidRPr="00CE76FA">
        <w:t>ж</w:t>
      </w:r>
      <w:r w:rsidRPr="00CE76FA">
        <w:t>дениями.</w:t>
      </w:r>
    </w:p>
    <w:p w:rsidR="0000341A" w:rsidRPr="00CE76FA" w:rsidRDefault="0000341A" w:rsidP="00D56FDF">
      <w:pPr>
        <w:widowControl w:val="0"/>
        <w:overflowPunct w:val="0"/>
        <w:autoSpaceDE w:val="0"/>
        <w:autoSpaceDN w:val="0"/>
        <w:adjustRightInd w:val="0"/>
        <w:ind w:right="-285" w:firstLine="720"/>
        <w:jc w:val="both"/>
      </w:pPr>
      <w:r w:rsidRPr="00CE76FA">
        <w:rPr>
          <w:bCs/>
        </w:rPr>
        <w:t>Автостоянка надземная открытого типа–</w:t>
      </w:r>
      <w:r w:rsidRPr="00CE76FA">
        <w:t xml:space="preserve"> автостоянка без наружных стеновых огра</w:t>
      </w:r>
      <w:r w:rsidRPr="00CE76FA">
        <w:t>ж</w:t>
      </w:r>
      <w:r w:rsidRPr="00CE76FA">
        <w:t>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w:t>
      </w:r>
      <w:r w:rsidRPr="00CE76FA">
        <w:t>и</w:t>
      </w:r>
      <w:r w:rsidRPr="00CE76FA">
        <w:t>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0341A" w:rsidRPr="00CE76FA" w:rsidRDefault="0000341A" w:rsidP="00D56FDF">
      <w:pPr>
        <w:widowControl w:val="0"/>
        <w:overflowPunct w:val="0"/>
        <w:autoSpaceDE w:val="0"/>
        <w:autoSpaceDN w:val="0"/>
        <w:adjustRightInd w:val="0"/>
        <w:ind w:right="-285" w:firstLine="720"/>
        <w:jc w:val="both"/>
      </w:pPr>
      <w:r w:rsidRPr="00CE76FA">
        <w:rPr>
          <w:bCs/>
        </w:rPr>
        <w:t>Береговая полоса–</w:t>
      </w:r>
      <w:r w:rsidRPr="00CE76FA">
        <w:t xml:space="preserve"> полоса земли вдоль береговой линии водного объекта общего пользования, которая предназначена для общего пользования.</w:t>
      </w:r>
    </w:p>
    <w:p w:rsidR="0000341A" w:rsidRPr="00CE76FA" w:rsidRDefault="0000341A" w:rsidP="00D56FDF">
      <w:pPr>
        <w:widowControl w:val="0"/>
        <w:ind w:right="-285" w:firstLine="720"/>
        <w:jc w:val="both"/>
        <w:rPr>
          <w:bCs/>
          <w:spacing w:val="-2"/>
        </w:rPr>
      </w:pPr>
      <w:r w:rsidRPr="00CE76FA">
        <w:rPr>
          <w:bCs/>
          <w:spacing w:val="-2"/>
        </w:rPr>
        <w:t>Городскоепоселение</w:t>
      </w:r>
      <w:r w:rsidRPr="00CE76FA">
        <w:rPr>
          <w:bCs/>
        </w:rPr>
        <w:t>–</w:t>
      </w:r>
      <w:r w:rsidRPr="00CE76FA">
        <w:rPr>
          <w:spacing w:val="-2"/>
        </w:rPr>
        <w:t xml:space="preserve"> город или поселок, в которых местное самоуправление осущес</w:t>
      </w:r>
      <w:r w:rsidRPr="00CE76FA">
        <w:rPr>
          <w:spacing w:val="-2"/>
        </w:rPr>
        <w:t>т</w:t>
      </w:r>
      <w:r w:rsidRPr="00CE76FA">
        <w:rPr>
          <w:spacing w:val="-2"/>
        </w:rPr>
        <w:t>вляется населением непосредственно и (или) через выборные и иные органы местного сам</w:t>
      </w:r>
      <w:r w:rsidRPr="00CE76FA">
        <w:rPr>
          <w:spacing w:val="-2"/>
        </w:rPr>
        <w:t>о</w:t>
      </w:r>
      <w:r w:rsidRPr="00CE76FA">
        <w:rPr>
          <w:spacing w:val="-2"/>
        </w:rPr>
        <w:t>управления.</w:t>
      </w:r>
    </w:p>
    <w:p w:rsidR="0000341A" w:rsidRPr="00CE76FA" w:rsidRDefault="0000341A" w:rsidP="00D56FDF">
      <w:pPr>
        <w:widowControl w:val="0"/>
        <w:autoSpaceDE w:val="0"/>
        <w:autoSpaceDN w:val="0"/>
        <w:adjustRightInd w:val="0"/>
        <w:ind w:right="-285" w:firstLine="720"/>
        <w:jc w:val="both"/>
      </w:pPr>
      <w:r w:rsidRPr="00CE76FA">
        <w:rPr>
          <w:bCs/>
        </w:rPr>
        <w:t>Городской округ–</w:t>
      </w:r>
      <w:r w:rsidRPr="00CE76FA">
        <w:t xml:space="preserve">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w:t>
      </w:r>
      <w:r w:rsidRPr="00CE76FA">
        <w:t>а</w:t>
      </w:r>
      <w:r w:rsidRPr="00CE76FA">
        <w:t>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w:t>
      </w:r>
      <w:r w:rsidRPr="00CE76FA">
        <w:t>в</w:t>
      </w:r>
      <w:r w:rsidRPr="00CE76FA">
        <w:t>лять отдельные государственные полномочия, передаваемые органам местного самоуправл</w:t>
      </w:r>
      <w:r w:rsidRPr="00CE76FA">
        <w:t>е</w:t>
      </w:r>
      <w:r w:rsidRPr="00CE76FA">
        <w:t>ния федеральными законами и законами субъектов Российской Федерации.</w:t>
      </w:r>
    </w:p>
    <w:p w:rsidR="0000341A" w:rsidRPr="00CE76FA" w:rsidRDefault="0000341A" w:rsidP="00D56FDF">
      <w:pPr>
        <w:widowControl w:val="0"/>
        <w:ind w:right="-285" w:firstLine="720"/>
        <w:jc w:val="both"/>
      </w:pPr>
      <w:r w:rsidRPr="00CE76FA">
        <w:rPr>
          <w:bCs/>
        </w:rPr>
        <w:t>Градостроительная деятельность–</w:t>
      </w:r>
      <w:r w:rsidRPr="00CE76FA">
        <w:t xml:space="preserve"> деятельность по развитию территорий, в том числе городов и иных поселений, осуществляемая в виде территориального планирования, град</w:t>
      </w:r>
      <w:r w:rsidRPr="00CE76FA">
        <w:t>о</w:t>
      </w:r>
      <w:r w:rsidRPr="00CE76FA">
        <w:t>строительного зонирования, планировки территорий, архитектурно-строительного проект</w:t>
      </w:r>
      <w:r w:rsidRPr="00CE76FA">
        <w:t>и</w:t>
      </w:r>
      <w:r w:rsidRPr="00CE76FA">
        <w:t>рования, строительства, капитального ремонта, реконструкции объектов капитального строительства, эксплуатации зданий, сооружений.</w:t>
      </w:r>
    </w:p>
    <w:p w:rsidR="0000341A" w:rsidRPr="00CE76FA" w:rsidRDefault="0000341A" w:rsidP="00D56FDF">
      <w:pPr>
        <w:widowControl w:val="0"/>
        <w:ind w:right="-285" w:firstLine="720"/>
        <w:jc w:val="both"/>
        <w:rPr>
          <w:bCs/>
        </w:rPr>
      </w:pPr>
      <w:r w:rsidRPr="00CE76FA">
        <w:rPr>
          <w:bCs/>
        </w:rPr>
        <w:t>Градостроительные нормативы–</w:t>
      </w:r>
      <w:r w:rsidRPr="00CE76FA">
        <w:t xml:space="preserve"> нормативно-технический документ, содержащий м</w:t>
      </w:r>
      <w:r w:rsidRPr="00CE76FA">
        <w:t>и</w:t>
      </w:r>
      <w:r w:rsidRPr="00CE76FA">
        <w:t>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w:t>
      </w:r>
      <w:r w:rsidRPr="00CE76FA">
        <w:t>п</w:t>
      </w:r>
      <w:r w:rsidRPr="00CE76FA">
        <w:t>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w:t>
      </w:r>
      <w:r w:rsidRPr="00CE76FA">
        <w:t>и</w:t>
      </w:r>
      <w:r w:rsidRPr="00CE76FA">
        <w:t>рования формируемой среды, а также устойчивости в чрезвычайных ситуациях.</w:t>
      </w:r>
    </w:p>
    <w:p w:rsidR="0000341A" w:rsidRPr="00CE76FA" w:rsidRDefault="0000341A" w:rsidP="00D56FDF">
      <w:pPr>
        <w:ind w:right="-285" w:firstLine="709"/>
        <w:jc w:val="both"/>
      </w:pPr>
      <w:bookmarkStart w:id="136" w:name="sub_121"/>
      <w:r w:rsidRPr="00CE76FA">
        <w:t>Градостроительный регламент - устанавливаемые в пределах границ соответству</w:t>
      </w:r>
      <w:r w:rsidRPr="00CE76FA">
        <w:t>ю</w:t>
      </w:r>
      <w:r w:rsidRPr="00CE76FA">
        <w:t>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w:t>
      </w:r>
      <w:r w:rsidRPr="00CE76FA">
        <w:t>о</w:t>
      </w:r>
      <w:r w:rsidRPr="00CE76FA">
        <w:t>цессе их застройки и последующей эксплуатации объектов капитального строительства, пр</w:t>
      </w:r>
      <w:r w:rsidRPr="00CE76FA">
        <w:t>е</w:t>
      </w:r>
      <w:r w:rsidRPr="00CE76FA">
        <w:lastRenderedPageBreak/>
        <w:t>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w:t>
      </w:r>
      <w:r w:rsidRPr="00CE76FA">
        <w:t>т</w:t>
      </w:r>
      <w:r w:rsidRPr="00CE76FA">
        <w:t>ва, а также ограничения использования земельных участков и объектов капитального стро</w:t>
      </w:r>
      <w:r w:rsidRPr="00CE76FA">
        <w:t>и</w:t>
      </w:r>
      <w:r w:rsidRPr="00CE76FA">
        <w:t>тельства.</w:t>
      </w:r>
    </w:p>
    <w:p w:rsidR="0000341A" w:rsidRPr="00CE76FA" w:rsidRDefault="0000341A" w:rsidP="00D56FDF">
      <w:pPr>
        <w:widowControl w:val="0"/>
        <w:autoSpaceDE w:val="0"/>
        <w:autoSpaceDN w:val="0"/>
        <w:adjustRightInd w:val="0"/>
        <w:ind w:right="-285" w:firstLine="720"/>
        <w:jc w:val="both"/>
        <w:rPr>
          <w:bCs/>
          <w:spacing w:val="-6"/>
        </w:rPr>
      </w:pPr>
      <w:r w:rsidRPr="00CE76FA">
        <w:rPr>
          <w:bCs/>
          <w:spacing w:val="-6"/>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w:t>
      </w:r>
      <w:bookmarkStart w:id="137" w:name="sub_122"/>
      <w:bookmarkEnd w:id="136"/>
      <w:r w:rsidRPr="00CE76FA">
        <w:rPr>
          <w:bCs/>
          <w:spacing w:val="-6"/>
        </w:rPr>
        <w:t>Границы городских, сельских населенных пунктов отделяют земли населенных пунктов от земель иных категорий.</w:t>
      </w:r>
    </w:p>
    <w:bookmarkEnd w:id="137"/>
    <w:p w:rsidR="0000341A" w:rsidRPr="00CE76FA" w:rsidRDefault="0000341A" w:rsidP="00D56FDF">
      <w:pPr>
        <w:widowControl w:val="0"/>
        <w:autoSpaceDE w:val="0"/>
        <w:autoSpaceDN w:val="0"/>
        <w:adjustRightInd w:val="0"/>
        <w:ind w:right="-285" w:firstLine="720"/>
        <w:jc w:val="both"/>
      </w:pPr>
      <w:r w:rsidRPr="00CE76FA">
        <w:rPr>
          <w:bCs/>
        </w:rPr>
        <w:t>Границы полосы отвода железных дорог–</w:t>
      </w:r>
      <w:r w:rsidRPr="00CE76FA">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w:t>
      </w:r>
      <w:r w:rsidRPr="00CE76FA">
        <w:t>т</w:t>
      </w:r>
      <w:r w:rsidRPr="00CE76FA">
        <w:t>во зданий и сооружений, не имеющих отношения к эксплуатации железнодорожного тран</w:t>
      </w:r>
      <w:r w:rsidRPr="00CE76FA">
        <w:t>с</w:t>
      </w:r>
      <w:r w:rsidRPr="00CE76FA">
        <w:t>порта.</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bCs/>
          <w:sz w:val="24"/>
          <w:szCs w:val="24"/>
        </w:rPr>
        <w:t>Границы полосы отвода автомобильных дорог–</w:t>
      </w:r>
      <w:r w:rsidRPr="00CE76FA">
        <w:rPr>
          <w:rFonts w:ascii="Times New Roman" w:hAnsi="Times New Roman" w:cs="Times New Roman"/>
          <w:sz w:val="24"/>
          <w:szCs w:val="24"/>
        </w:rPr>
        <w:t xml:space="preserve"> границы территорий, занятых авт</w:t>
      </w:r>
      <w:r w:rsidRPr="00CE76FA">
        <w:rPr>
          <w:rFonts w:ascii="Times New Roman" w:hAnsi="Times New Roman" w:cs="Times New Roman"/>
          <w:sz w:val="24"/>
          <w:szCs w:val="24"/>
        </w:rPr>
        <w:t>о</w:t>
      </w:r>
      <w:r w:rsidRPr="00CE76FA">
        <w:rPr>
          <w:rFonts w:ascii="Times New Roman" w:hAnsi="Times New Roman" w:cs="Times New Roman"/>
          <w:sz w:val="24"/>
          <w:szCs w:val="24"/>
        </w:rPr>
        <w:t>мобильными дорогами, их конструктивными элементами и дорожными сооружениями. Ш</w:t>
      </w:r>
      <w:r w:rsidRPr="00CE76FA">
        <w:rPr>
          <w:rFonts w:ascii="Times New Roman" w:hAnsi="Times New Roman" w:cs="Times New Roman"/>
          <w:sz w:val="24"/>
          <w:szCs w:val="24"/>
        </w:rPr>
        <w:t>и</w:t>
      </w:r>
      <w:r w:rsidRPr="00CE76FA">
        <w:rPr>
          <w:rFonts w:ascii="Times New Roman" w:hAnsi="Times New Roman" w:cs="Times New Roman"/>
          <w:sz w:val="24"/>
          <w:szCs w:val="24"/>
        </w:rPr>
        <w:t xml:space="preserve">рина полосы отвода нормируется в зависимости от категории дороги, конструкции земляного полотна и других технических характеристик. </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bCs/>
          <w:sz w:val="24"/>
          <w:szCs w:val="24"/>
        </w:rPr>
        <w:t>Границы технических (охранных) зон инженерных сооружений и коммуникаций–</w:t>
      </w:r>
      <w:r w:rsidRPr="00CE76FA">
        <w:rPr>
          <w:rFonts w:ascii="Times New Roman" w:hAnsi="Times New Roman" w:cs="Times New Roman"/>
          <w:sz w:val="24"/>
          <w:szCs w:val="24"/>
        </w:rPr>
        <w:t xml:space="preserve"> границы территорий, предназначенных для обеспечения обслуживания и безопасной эк</w:t>
      </w:r>
      <w:r w:rsidRPr="00CE76FA">
        <w:rPr>
          <w:rFonts w:ascii="Times New Roman" w:hAnsi="Times New Roman" w:cs="Times New Roman"/>
          <w:sz w:val="24"/>
          <w:szCs w:val="24"/>
        </w:rPr>
        <w:t>с</w:t>
      </w:r>
      <w:r w:rsidRPr="00CE76FA">
        <w:rPr>
          <w:rFonts w:ascii="Times New Roman" w:hAnsi="Times New Roman" w:cs="Times New Roman"/>
          <w:sz w:val="24"/>
          <w:szCs w:val="24"/>
        </w:rPr>
        <w:t>плуатации наземных и подземных транспортных и инженерных сооружений и коммуник</w:t>
      </w:r>
      <w:r w:rsidRPr="00CE76FA">
        <w:rPr>
          <w:rFonts w:ascii="Times New Roman" w:hAnsi="Times New Roman" w:cs="Times New Roman"/>
          <w:sz w:val="24"/>
          <w:szCs w:val="24"/>
        </w:rPr>
        <w:t>а</w:t>
      </w:r>
      <w:r w:rsidRPr="00CE76FA">
        <w:rPr>
          <w:rFonts w:ascii="Times New Roman" w:hAnsi="Times New Roman" w:cs="Times New Roman"/>
          <w:sz w:val="24"/>
          <w:szCs w:val="24"/>
        </w:rPr>
        <w:t>ций.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bCs/>
          <w:sz w:val="24"/>
          <w:szCs w:val="24"/>
        </w:rPr>
        <w:t>Границы территорий объектов культурного наследия (памятников, ансамблей и до</w:t>
      </w:r>
      <w:r w:rsidRPr="00CE76FA">
        <w:rPr>
          <w:rFonts w:ascii="Times New Roman" w:hAnsi="Times New Roman" w:cs="Times New Roman"/>
          <w:bCs/>
          <w:sz w:val="24"/>
          <w:szCs w:val="24"/>
        </w:rPr>
        <w:t>с</w:t>
      </w:r>
      <w:r w:rsidRPr="00CE76FA">
        <w:rPr>
          <w:rFonts w:ascii="Times New Roman" w:hAnsi="Times New Roman" w:cs="Times New Roman"/>
          <w:bCs/>
          <w:sz w:val="24"/>
          <w:szCs w:val="24"/>
        </w:rPr>
        <w:t>топримечательных мест) –</w:t>
      </w:r>
      <w:r w:rsidRPr="00CE76FA">
        <w:rPr>
          <w:rFonts w:ascii="Times New Roman" w:hAnsi="Times New Roman" w:cs="Times New Roman"/>
          <w:sz w:val="24"/>
          <w:szCs w:val="24"/>
        </w:rPr>
        <w:t>границы земельных участков, непосредственно занимаемых п</w:t>
      </w:r>
      <w:r w:rsidRPr="00CE76FA">
        <w:rPr>
          <w:rFonts w:ascii="Times New Roman" w:hAnsi="Times New Roman" w:cs="Times New Roman"/>
          <w:sz w:val="24"/>
          <w:szCs w:val="24"/>
        </w:rPr>
        <w:t>а</w:t>
      </w:r>
      <w:r w:rsidRPr="00CE76FA">
        <w:rPr>
          <w:rFonts w:ascii="Times New Roman" w:hAnsi="Times New Roman" w:cs="Times New Roman"/>
          <w:sz w:val="24"/>
          <w:szCs w:val="24"/>
        </w:rPr>
        <w:t>мятниками, и связанные с ними исторически и функционально.</w:t>
      </w:r>
    </w:p>
    <w:p w:rsidR="0000341A" w:rsidRPr="00CE76FA" w:rsidRDefault="0000341A" w:rsidP="00D56FDF">
      <w:pPr>
        <w:pStyle w:val="ConsNormal"/>
        <w:ind w:right="-285"/>
        <w:jc w:val="both"/>
        <w:rPr>
          <w:rFonts w:ascii="Times New Roman" w:hAnsi="Times New Roman" w:cs="Times New Roman"/>
          <w:bCs/>
          <w:sz w:val="24"/>
          <w:szCs w:val="24"/>
        </w:rPr>
      </w:pPr>
      <w:r w:rsidRPr="00CE76FA">
        <w:rPr>
          <w:rFonts w:ascii="Times New Roman" w:hAnsi="Times New Roman" w:cs="Times New Roman"/>
          <w:bCs/>
          <w:sz w:val="24"/>
          <w:szCs w:val="24"/>
        </w:rPr>
        <w:t>Границы зон охраны объектов культурного наследия – линии, обозначающие терр</w:t>
      </w:r>
      <w:r w:rsidRPr="00CE76FA">
        <w:rPr>
          <w:rFonts w:ascii="Times New Roman" w:hAnsi="Times New Roman" w:cs="Times New Roman"/>
          <w:bCs/>
          <w:sz w:val="24"/>
          <w:szCs w:val="24"/>
        </w:rPr>
        <w:t>и</w:t>
      </w:r>
      <w:r w:rsidRPr="00CE76FA">
        <w:rPr>
          <w:rFonts w:ascii="Times New Roman" w:hAnsi="Times New Roman" w:cs="Times New Roman"/>
          <w:bCs/>
          <w:sz w:val="24"/>
          <w:szCs w:val="24"/>
        </w:rPr>
        <w:t>торию, за пределами которой осуществление градостроительной, хозяйственной и иной де</w:t>
      </w:r>
      <w:r w:rsidRPr="00CE76FA">
        <w:rPr>
          <w:rFonts w:ascii="Times New Roman" w:hAnsi="Times New Roman" w:cs="Times New Roman"/>
          <w:bCs/>
          <w:sz w:val="24"/>
          <w:szCs w:val="24"/>
        </w:rPr>
        <w:t>я</w:t>
      </w:r>
      <w:r w:rsidRPr="00CE76FA">
        <w:rPr>
          <w:rFonts w:ascii="Times New Roman" w:hAnsi="Times New Roman" w:cs="Times New Roman"/>
          <w:bCs/>
          <w:sz w:val="24"/>
          <w:szCs w:val="24"/>
        </w:rPr>
        <w:t>тельности не оказывает прямое или косвенное негативное воздействие на сохранность да</w:t>
      </w:r>
      <w:r w:rsidRPr="00CE76FA">
        <w:rPr>
          <w:rFonts w:ascii="Times New Roman" w:hAnsi="Times New Roman" w:cs="Times New Roman"/>
          <w:bCs/>
          <w:sz w:val="24"/>
          <w:szCs w:val="24"/>
        </w:rPr>
        <w:t>н</w:t>
      </w:r>
      <w:r w:rsidRPr="00CE76FA">
        <w:rPr>
          <w:rFonts w:ascii="Times New Roman" w:hAnsi="Times New Roman" w:cs="Times New Roman"/>
          <w:bCs/>
          <w:sz w:val="24"/>
          <w:szCs w:val="24"/>
        </w:rPr>
        <w:t>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bCs/>
          <w:sz w:val="24"/>
          <w:szCs w:val="24"/>
        </w:rPr>
        <w:t>Границы охранных зон особо охраняемых природных территорий–</w:t>
      </w:r>
      <w:r w:rsidRPr="00CE76FA">
        <w:rPr>
          <w:rFonts w:ascii="Times New Roman" w:hAnsi="Times New Roman" w:cs="Times New Roman"/>
          <w:sz w:val="24"/>
          <w:szCs w:val="24"/>
        </w:rPr>
        <w:t xml:space="preserve"> границы зон с о</w:t>
      </w:r>
      <w:r w:rsidRPr="00CE76FA">
        <w:rPr>
          <w:rFonts w:ascii="Times New Roman" w:hAnsi="Times New Roman" w:cs="Times New Roman"/>
          <w:sz w:val="24"/>
          <w:szCs w:val="24"/>
        </w:rPr>
        <w:t>г</w:t>
      </w:r>
      <w:r w:rsidRPr="00CE76FA">
        <w:rPr>
          <w:rFonts w:ascii="Times New Roman" w:hAnsi="Times New Roman" w:cs="Times New Roman"/>
          <w:sz w:val="24"/>
          <w:szCs w:val="24"/>
        </w:rPr>
        <w:t>раниченным режимом природопользования, устанавливаемые в особо охраняемых приро</w:t>
      </w:r>
      <w:r w:rsidRPr="00CE76FA">
        <w:rPr>
          <w:rFonts w:ascii="Times New Roman" w:hAnsi="Times New Roman" w:cs="Times New Roman"/>
          <w:sz w:val="24"/>
          <w:szCs w:val="24"/>
        </w:rPr>
        <w:t>д</w:t>
      </w:r>
      <w:r w:rsidRPr="00CE76FA">
        <w:rPr>
          <w:rFonts w:ascii="Times New Roman" w:hAnsi="Times New Roman" w:cs="Times New Roman"/>
          <w:sz w:val="24"/>
          <w:szCs w:val="24"/>
        </w:rPr>
        <w:t>ных территориях, участках земли и водного пространства.</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bCs/>
          <w:sz w:val="24"/>
          <w:szCs w:val="24"/>
        </w:rPr>
        <w:t>Граница береговой полосы–</w:t>
      </w:r>
      <w:r w:rsidRPr="00CE76FA">
        <w:rPr>
          <w:rFonts w:ascii="Times New Roman" w:hAnsi="Times New Roman" w:cs="Times New Roman"/>
          <w:sz w:val="24"/>
          <w:szCs w:val="24"/>
        </w:rPr>
        <w:t xml:space="preserve"> граница полосы земли вдоль береговой линии водного объекта общего пользования, предназначенная для общего пользования.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bCs/>
          <w:sz w:val="24"/>
          <w:szCs w:val="24"/>
        </w:rPr>
        <w:t>Границы водоохранных зон–</w:t>
      </w:r>
      <w:r w:rsidRPr="00CE76FA">
        <w:rPr>
          <w:rFonts w:ascii="Times New Roman" w:hAnsi="Times New Roman" w:cs="Times New Roman"/>
          <w:sz w:val="24"/>
          <w:szCs w:val="24"/>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w:t>
      </w:r>
      <w:r w:rsidRPr="00CE76FA">
        <w:rPr>
          <w:rFonts w:ascii="Times New Roman" w:hAnsi="Times New Roman" w:cs="Times New Roman"/>
          <w:sz w:val="24"/>
          <w:szCs w:val="24"/>
        </w:rPr>
        <w:t>з</w:t>
      </w:r>
      <w:r w:rsidRPr="00CE76FA">
        <w:rPr>
          <w:rFonts w:ascii="Times New Roman" w:hAnsi="Times New Roman" w:cs="Times New Roman"/>
          <w:sz w:val="24"/>
          <w:szCs w:val="24"/>
        </w:rPr>
        <w:t>нения, засорения, заиления указанных водных объектов и истощения их вод, а также сохр</w:t>
      </w:r>
      <w:r w:rsidRPr="00CE76FA">
        <w:rPr>
          <w:rFonts w:ascii="Times New Roman" w:hAnsi="Times New Roman" w:cs="Times New Roman"/>
          <w:sz w:val="24"/>
          <w:szCs w:val="24"/>
        </w:rPr>
        <w:t>а</w:t>
      </w:r>
      <w:r w:rsidRPr="00CE76FA">
        <w:rPr>
          <w:rFonts w:ascii="Times New Roman" w:hAnsi="Times New Roman" w:cs="Times New Roman"/>
          <w:sz w:val="24"/>
          <w:szCs w:val="24"/>
        </w:rPr>
        <w:t>нения среды обитания водных биологических ресурсов и других объектов животного и ра</w:t>
      </w:r>
      <w:r w:rsidRPr="00CE76FA">
        <w:rPr>
          <w:rFonts w:ascii="Times New Roman" w:hAnsi="Times New Roman" w:cs="Times New Roman"/>
          <w:sz w:val="24"/>
          <w:szCs w:val="24"/>
        </w:rPr>
        <w:t>с</w:t>
      </w:r>
      <w:r w:rsidRPr="00CE76FA">
        <w:rPr>
          <w:rFonts w:ascii="Times New Roman" w:hAnsi="Times New Roman" w:cs="Times New Roman"/>
          <w:sz w:val="24"/>
          <w:szCs w:val="24"/>
        </w:rPr>
        <w:t>тительного мира.</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bCs/>
          <w:sz w:val="24"/>
          <w:szCs w:val="24"/>
        </w:rPr>
        <w:t>Границы прибрежных защитных полос–</w:t>
      </w:r>
      <w:r w:rsidRPr="00CE76FA">
        <w:rPr>
          <w:rFonts w:ascii="Times New Roman" w:hAnsi="Times New Roman" w:cs="Times New Roman"/>
          <w:sz w:val="24"/>
          <w:szCs w:val="24"/>
        </w:rPr>
        <w:t xml:space="preserve"> границы территорий внутри водоохранных зон, на которых в соответствии с Водным кодексом Российской Федерации вводятся допо</w:t>
      </w:r>
      <w:r w:rsidRPr="00CE76FA">
        <w:rPr>
          <w:rFonts w:ascii="Times New Roman" w:hAnsi="Times New Roman" w:cs="Times New Roman"/>
          <w:sz w:val="24"/>
          <w:szCs w:val="24"/>
        </w:rPr>
        <w:t>л</w:t>
      </w:r>
      <w:r w:rsidRPr="00CE76FA">
        <w:rPr>
          <w:rFonts w:ascii="Times New Roman" w:hAnsi="Times New Roman" w:cs="Times New Roman"/>
          <w:sz w:val="24"/>
          <w:szCs w:val="24"/>
        </w:rPr>
        <w:t>нительные ограничения природопользования.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bCs/>
          <w:sz w:val="24"/>
          <w:szCs w:val="24"/>
        </w:rPr>
        <w:t>Границы зон санитарной охраны источников питьевого водоснабже-ния–</w:t>
      </w:r>
      <w:r w:rsidRPr="00CE76FA">
        <w:rPr>
          <w:rFonts w:ascii="Times New Roman" w:hAnsi="Times New Roman" w:cs="Times New Roman"/>
          <w:sz w:val="24"/>
          <w:szCs w:val="24"/>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w:t>
      </w:r>
      <w:r w:rsidRPr="00CE76FA">
        <w:rPr>
          <w:rFonts w:ascii="Times New Roman" w:hAnsi="Times New Roman" w:cs="Times New Roman"/>
          <w:sz w:val="24"/>
          <w:szCs w:val="24"/>
        </w:rPr>
        <w:t>о</w:t>
      </w:r>
      <w:r w:rsidRPr="00CE76FA">
        <w:rPr>
          <w:rFonts w:ascii="Times New Roman" w:hAnsi="Times New Roman" w:cs="Times New Roman"/>
          <w:sz w:val="24"/>
          <w:szCs w:val="24"/>
        </w:rPr>
        <w:t>снабжения и водопроводных сооружений, а также территорий, на которых они расположены:</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bCs/>
          <w:sz w:val="24"/>
          <w:szCs w:val="24"/>
        </w:rPr>
        <w:t xml:space="preserve">границы </w:t>
      </w:r>
      <w:r w:rsidRPr="00CE76FA">
        <w:rPr>
          <w:rFonts w:ascii="Times New Roman" w:hAnsi="Times New Roman" w:cs="Times New Roman"/>
          <w:bCs/>
          <w:sz w:val="24"/>
          <w:szCs w:val="24"/>
          <w:lang w:val="en-US"/>
        </w:rPr>
        <w:t>I</w:t>
      </w:r>
      <w:r w:rsidRPr="00CE76FA">
        <w:rPr>
          <w:rFonts w:ascii="Times New Roman" w:hAnsi="Times New Roman" w:cs="Times New Roman"/>
          <w:bCs/>
          <w:sz w:val="24"/>
          <w:szCs w:val="24"/>
        </w:rPr>
        <w:t xml:space="preserve"> пояса зоны санитарной охраны–</w:t>
      </w:r>
      <w:r w:rsidRPr="00CE76FA">
        <w:rPr>
          <w:rFonts w:ascii="Times New Roman" w:hAnsi="Times New Roman" w:cs="Times New Roman"/>
          <w:sz w:val="24"/>
          <w:szCs w:val="24"/>
        </w:rPr>
        <w:t xml:space="preserve"> границы территории расположения вод</w:t>
      </w:r>
      <w:r w:rsidRPr="00CE76FA">
        <w:rPr>
          <w:rFonts w:ascii="Times New Roman" w:hAnsi="Times New Roman" w:cs="Times New Roman"/>
          <w:sz w:val="24"/>
          <w:szCs w:val="24"/>
        </w:rPr>
        <w:t>о</w:t>
      </w:r>
      <w:r w:rsidRPr="00CE76FA">
        <w:rPr>
          <w:rFonts w:ascii="Times New Roman" w:hAnsi="Times New Roman" w:cs="Times New Roman"/>
          <w:sz w:val="24"/>
          <w:szCs w:val="24"/>
        </w:rPr>
        <w:t>заборов, площадок всех водопроводных сооружений и водопроводящего канала;</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bCs/>
          <w:sz w:val="24"/>
          <w:szCs w:val="24"/>
        </w:rPr>
        <w:t xml:space="preserve">границы </w:t>
      </w:r>
      <w:r w:rsidRPr="00CE76FA">
        <w:rPr>
          <w:rFonts w:ascii="Times New Roman" w:hAnsi="Times New Roman" w:cs="Times New Roman"/>
          <w:bCs/>
          <w:sz w:val="24"/>
          <w:szCs w:val="24"/>
          <w:lang w:val="en-US"/>
        </w:rPr>
        <w:t>II</w:t>
      </w:r>
      <w:r w:rsidRPr="00CE76FA">
        <w:rPr>
          <w:rFonts w:ascii="Times New Roman" w:hAnsi="Times New Roman" w:cs="Times New Roman"/>
          <w:bCs/>
          <w:sz w:val="24"/>
          <w:szCs w:val="24"/>
        </w:rPr>
        <w:t xml:space="preserve"> и </w:t>
      </w:r>
      <w:r w:rsidRPr="00CE76FA">
        <w:rPr>
          <w:rFonts w:ascii="Times New Roman" w:hAnsi="Times New Roman" w:cs="Times New Roman"/>
          <w:bCs/>
          <w:sz w:val="24"/>
          <w:szCs w:val="24"/>
          <w:lang w:val="en-US"/>
        </w:rPr>
        <w:t>III</w:t>
      </w:r>
      <w:r w:rsidRPr="00CE76FA">
        <w:rPr>
          <w:rFonts w:ascii="Times New Roman" w:hAnsi="Times New Roman" w:cs="Times New Roman"/>
          <w:bCs/>
          <w:sz w:val="24"/>
          <w:szCs w:val="24"/>
        </w:rPr>
        <w:t xml:space="preserve"> поясов зоны санитарной охраны–</w:t>
      </w:r>
      <w:r w:rsidRPr="00CE76FA">
        <w:rPr>
          <w:rFonts w:ascii="Times New Roman" w:hAnsi="Times New Roman" w:cs="Times New Roman"/>
          <w:sz w:val="24"/>
          <w:szCs w:val="24"/>
        </w:rPr>
        <w:t xml:space="preserve"> границы территории, предназначе</w:t>
      </w:r>
      <w:r w:rsidRPr="00CE76FA">
        <w:rPr>
          <w:rFonts w:ascii="Times New Roman" w:hAnsi="Times New Roman" w:cs="Times New Roman"/>
          <w:sz w:val="24"/>
          <w:szCs w:val="24"/>
        </w:rPr>
        <w:t>н</w:t>
      </w:r>
      <w:r w:rsidRPr="00CE76FA">
        <w:rPr>
          <w:rFonts w:ascii="Times New Roman" w:hAnsi="Times New Roman" w:cs="Times New Roman"/>
          <w:sz w:val="24"/>
          <w:szCs w:val="24"/>
        </w:rPr>
        <w:t>ной для предупреждения загрязнения воды источников водоснабжения.</w:t>
      </w:r>
    </w:p>
    <w:p w:rsidR="0000341A" w:rsidRPr="00CE76FA" w:rsidRDefault="0000341A" w:rsidP="00D56FDF">
      <w:pPr>
        <w:widowControl w:val="0"/>
        <w:ind w:right="-285" w:firstLine="720"/>
        <w:jc w:val="both"/>
      </w:pPr>
      <w:r w:rsidRPr="00CE76FA">
        <w:rPr>
          <w:bCs/>
        </w:rPr>
        <w:t>Границы санитарно-защитной зоны</w:t>
      </w:r>
      <w:r w:rsidRPr="00CE76FA">
        <w:t xml:space="preserve"> устанавливаются от источников химического, биологического и (или) физического воздействия либо от границы земельного участка, пр</w:t>
      </w:r>
      <w:r w:rsidRPr="00CE76FA">
        <w:t>и</w:t>
      </w:r>
      <w:r w:rsidRPr="00CE76FA">
        <w:t>надлежащего промышленному производству и объекту для ведения хозяйственной деятел</w:t>
      </w:r>
      <w:r w:rsidRPr="00CE76FA">
        <w:t>ь</w:t>
      </w:r>
      <w:r w:rsidRPr="00CE76FA">
        <w:lastRenderedPageBreak/>
        <w:t>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w:t>
      </w:r>
      <w:r w:rsidRPr="00CE76FA">
        <w:t>е</w:t>
      </w:r>
      <w:r w:rsidRPr="00CE76FA">
        <w:t>риалах (генеральный план городского округа, поселения, схема территориального планир</w:t>
      </w:r>
      <w:r w:rsidRPr="00CE76FA">
        <w:t>о</w:t>
      </w:r>
      <w:r w:rsidRPr="00CE76FA">
        <w:t>вания и др.) за пределами промышленной площадки обозначается специальными информ</w:t>
      </w:r>
      <w:r w:rsidRPr="00CE76FA">
        <w:t>а</w:t>
      </w:r>
      <w:r w:rsidRPr="00CE76FA">
        <w:t>ционными знаками.</w:t>
      </w:r>
    </w:p>
    <w:p w:rsidR="0000341A" w:rsidRPr="00CE76FA" w:rsidRDefault="0000341A" w:rsidP="00D56FDF">
      <w:pPr>
        <w:widowControl w:val="0"/>
        <w:ind w:right="-285" w:firstLine="720"/>
        <w:jc w:val="both"/>
      </w:pPr>
      <w:r w:rsidRPr="00CE76FA">
        <w:rPr>
          <w:bCs/>
        </w:rPr>
        <w:t>Границы территорий, подверженных риску возникновения чрезвычайных ситуаций природного и техногенного характера–</w:t>
      </w:r>
      <w:r w:rsidRPr="00CE76FA">
        <w:t xml:space="preserve"> границы территорий, на которых возможно проявл</w:t>
      </w:r>
      <w:r w:rsidRPr="00CE76FA">
        <w:t>е</w:t>
      </w:r>
      <w:r w:rsidRPr="00CE76FA">
        <w:t>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w:t>
      </w:r>
      <w:r w:rsidRPr="00CE76FA">
        <w:t>у</w:t>
      </w:r>
      <w:r w:rsidRPr="00CE76FA">
        <w:t>шение условий жизнедеятельности населения).</w:t>
      </w:r>
    </w:p>
    <w:p w:rsidR="0000341A" w:rsidRPr="00CE76FA" w:rsidRDefault="0000341A" w:rsidP="00D56FDF">
      <w:pPr>
        <w:widowControl w:val="0"/>
        <w:ind w:right="-285" w:firstLine="720"/>
        <w:jc w:val="both"/>
        <w:rPr>
          <w:bCs/>
        </w:rPr>
      </w:pPr>
      <w:r w:rsidRPr="00CE76FA">
        <w:rPr>
          <w:bCs/>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CE76FA">
        <w:t xml:space="preserve">муниципального образования </w:t>
      </w:r>
      <w:r w:rsidR="00562F44" w:rsidRPr="00CE76FA">
        <w:t>Тальменский</w:t>
      </w:r>
      <w:r w:rsidRPr="00CE76FA">
        <w:t xml:space="preserve"> район Алтайского края</w:t>
      </w:r>
      <w:r w:rsidRPr="00CE76FA">
        <w:rPr>
          <w:bCs/>
        </w:rPr>
        <w:t>, генеральные планы сельских поселений. Состав, пор</w:t>
      </w:r>
      <w:r w:rsidRPr="00CE76FA">
        <w:rPr>
          <w:bCs/>
        </w:rPr>
        <w:t>я</w:t>
      </w:r>
      <w:r w:rsidRPr="00CE76FA">
        <w:rPr>
          <w:bCs/>
        </w:rPr>
        <w:t>док подготовки документов территориального планирования устанавливаются в соответс</w:t>
      </w:r>
      <w:r w:rsidRPr="00CE76FA">
        <w:rPr>
          <w:bCs/>
        </w:rPr>
        <w:t>т</w:t>
      </w:r>
      <w:r w:rsidRPr="00CE76FA">
        <w:rPr>
          <w:bCs/>
        </w:rPr>
        <w:t>вии с Градостроительным кодексом Российской Федерации, законами и иными нормативн</w:t>
      </w:r>
      <w:r w:rsidRPr="00CE76FA">
        <w:rPr>
          <w:bCs/>
        </w:rPr>
        <w:t>ы</w:t>
      </w:r>
      <w:r w:rsidRPr="00CE76FA">
        <w:rPr>
          <w:bCs/>
        </w:rPr>
        <w:t xml:space="preserve">ми правовыми актами Алтайского края, нормативными правовыми актами органов местного самоуправления. </w:t>
      </w:r>
    </w:p>
    <w:p w:rsidR="0000341A" w:rsidRPr="00CE76FA" w:rsidRDefault="0000341A" w:rsidP="00D56FDF">
      <w:pPr>
        <w:widowControl w:val="0"/>
        <w:ind w:right="-285" w:firstLine="720"/>
        <w:jc w:val="both"/>
        <w:rPr>
          <w:bCs/>
        </w:rPr>
      </w:pPr>
      <w:r w:rsidRPr="00CE76FA">
        <w:rPr>
          <w:bCs/>
        </w:rPr>
        <w:t>Документация по планировке территории–</w:t>
      </w:r>
      <w:r w:rsidRPr="00CE76FA">
        <w:t xml:space="preserve"> проекты планировки территории, проекты межевания территории и градостроительные планы земельных участков. </w:t>
      </w:r>
      <w:r w:rsidRPr="00CE76FA">
        <w:rPr>
          <w:bCs/>
        </w:rPr>
        <w:t>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w:t>
      </w:r>
      <w:r w:rsidRPr="00CE76FA">
        <w:rPr>
          <w:bCs/>
        </w:rPr>
        <w:t>а</w:t>
      </w:r>
      <w:r w:rsidRPr="00CE76FA">
        <w:rPr>
          <w:bCs/>
        </w:rPr>
        <w:t xml:space="preserve">моуправления. </w:t>
      </w:r>
    </w:p>
    <w:p w:rsidR="0000341A" w:rsidRPr="00CE76FA" w:rsidRDefault="0000341A" w:rsidP="00D56FDF">
      <w:pPr>
        <w:widowControl w:val="0"/>
        <w:ind w:right="-285" w:firstLine="720"/>
        <w:jc w:val="both"/>
      </w:pPr>
      <w:r w:rsidRPr="00CE76FA">
        <w:rPr>
          <w:bCs/>
        </w:rPr>
        <w:t>Дом жилой индивидуальный–</w:t>
      </w:r>
      <w:r w:rsidRPr="00CE76FA">
        <w:t xml:space="preserve"> отдельно стоящий жилой дом с количеством этажей не более чем три, предназначенный для проживания одной семьи.</w:t>
      </w:r>
    </w:p>
    <w:p w:rsidR="0000341A" w:rsidRPr="00CE76FA" w:rsidRDefault="0000341A" w:rsidP="00D56FDF">
      <w:pPr>
        <w:widowControl w:val="0"/>
        <w:ind w:right="-285" w:firstLine="720"/>
        <w:jc w:val="both"/>
      </w:pPr>
      <w:r w:rsidRPr="00CE76FA">
        <w:rPr>
          <w:bCs/>
        </w:rPr>
        <w:t>Дом жилой блокированный –</w:t>
      </w:r>
      <w:r w:rsidRPr="00CE76FA">
        <w:t xml:space="preserve">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w:t>
      </w:r>
      <w:r w:rsidRPr="00CE76FA">
        <w:t>е</w:t>
      </w:r>
      <w:r w:rsidRPr="00CE76FA">
        <w:t>мых по СНиП 31-02).</w:t>
      </w:r>
    </w:p>
    <w:p w:rsidR="0000341A" w:rsidRPr="00CE76FA" w:rsidRDefault="0000341A" w:rsidP="00D56FDF">
      <w:pPr>
        <w:pStyle w:val="a3"/>
        <w:widowControl w:val="0"/>
        <w:spacing w:before="0" w:beforeAutospacing="0" w:after="0" w:afterAutospacing="0"/>
        <w:ind w:right="-285" w:firstLine="720"/>
        <w:jc w:val="both"/>
        <w:rPr>
          <w:b/>
          <w:bCs/>
        </w:rPr>
      </w:pPr>
      <w:r w:rsidRPr="00CE76FA">
        <w:rPr>
          <w:bCs/>
        </w:rPr>
        <w:t>Дом жилой секционный –</w:t>
      </w:r>
      <w:r w:rsidRPr="00CE76FA">
        <w:t xml:space="preserve"> многоквартирный жилой дом, состоящий из одной или н</w:t>
      </w:r>
      <w:r w:rsidRPr="00CE76FA">
        <w:t>е</w:t>
      </w:r>
      <w:r w:rsidRPr="00CE76FA">
        <w:t>скольких секций, отделенных друг от друга стенами без проемов, с квартирами одной се</w:t>
      </w:r>
      <w:r w:rsidRPr="00CE76FA">
        <w:t>к</w:t>
      </w:r>
      <w:r w:rsidRPr="00CE76FA">
        <w:t>ции, имеющими выход на одну лестничную клетку непосредственно или через коридор.</w:t>
      </w:r>
    </w:p>
    <w:p w:rsidR="0000341A" w:rsidRPr="00CE76FA" w:rsidRDefault="0000341A" w:rsidP="00D56FDF">
      <w:pPr>
        <w:widowControl w:val="0"/>
        <w:ind w:right="-285" w:firstLine="720"/>
        <w:jc w:val="both"/>
      </w:pPr>
      <w:r w:rsidRPr="00CE76FA">
        <w:rPr>
          <w:bCs/>
        </w:rPr>
        <w:t>Дом коттеджного типа–</w:t>
      </w:r>
      <w:r w:rsidRPr="00CE76FA">
        <w:t xml:space="preserve"> малоэтажный одноквартирный жилой дом.</w:t>
      </w:r>
    </w:p>
    <w:p w:rsidR="0000341A" w:rsidRPr="00CE76FA" w:rsidRDefault="0000341A" w:rsidP="00D56FDF">
      <w:pPr>
        <w:widowControl w:val="0"/>
        <w:ind w:right="-285" w:firstLine="720"/>
        <w:jc w:val="both"/>
      </w:pPr>
      <w:r w:rsidRPr="00CE76FA">
        <w:rPr>
          <w:bCs/>
        </w:rPr>
        <w:t>Дорога–</w:t>
      </w:r>
      <w:r w:rsidRPr="00CE76FA">
        <w:t xml:space="preserve"> обустроенная или приспособленная и используемая для движения тран</w:t>
      </w:r>
      <w:r w:rsidRPr="00CE76FA">
        <w:t>с</w:t>
      </w:r>
      <w:r w:rsidRPr="00CE76FA">
        <w:t>портных средств полоса земли либо поверхность искусственного сооружения. Дорога вкл</w:t>
      </w:r>
      <w:r w:rsidRPr="00CE76FA">
        <w:t>ю</w:t>
      </w:r>
      <w:r w:rsidRPr="00CE76FA">
        <w:t>чает в себя одну или несколько проезжих частей, а также трамвайные пути, тротуары, об</w:t>
      </w:r>
      <w:r w:rsidRPr="00CE76FA">
        <w:t>о</w:t>
      </w:r>
      <w:r w:rsidRPr="00CE76FA">
        <w:t>чины и разделительные полосы при их наличии.</w:t>
      </w:r>
    </w:p>
    <w:p w:rsidR="0000341A" w:rsidRPr="00CE76FA" w:rsidRDefault="0000341A" w:rsidP="00D56FDF">
      <w:pPr>
        <w:widowControl w:val="0"/>
        <w:ind w:right="-285" w:firstLine="720"/>
        <w:jc w:val="both"/>
        <w:rPr>
          <w:spacing w:val="-2"/>
        </w:rPr>
      </w:pPr>
      <w:r w:rsidRPr="00CE76FA">
        <w:rPr>
          <w:bCs/>
          <w:spacing w:val="-2"/>
        </w:rPr>
        <w:t>Железнодорожные пути общего пользования</w:t>
      </w:r>
      <w:r w:rsidRPr="00CE76FA">
        <w:rPr>
          <w:bCs/>
        </w:rPr>
        <w:t>–</w:t>
      </w:r>
      <w:r w:rsidRPr="00CE76FA">
        <w:rPr>
          <w:spacing w:val="-2"/>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w:t>
      </w:r>
      <w:r w:rsidRPr="00CE76FA">
        <w:rPr>
          <w:spacing w:val="-2"/>
        </w:rPr>
        <w:t>ы</w:t>
      </w:r>
      <w:r w:rsidRPr="00CE76FA">
        <w:rPr>
          <w:spacing w:val="-2"/>
        </w:rPr>
        <w:t>полнению сортировочной и маневровой работы, а также железнодорожные пути, соединя</w:t>
      </w:r>
      <w:r w:rsidRPr="00CE76FA">
        <w:rPr>
          <w:spacing w:val="-2"/>
        </w:rPr>
        <w:t>ю</w:t>
      </w:r>
      <w:r w:rsidRPr="00CE76FA">
        <w:rPr>
          <w:spacing w:val="-2"/>
        </w:rPr>
        <w:t>щие такие станции.</w:t>
      </w:r>
    </w:p>
    <w:p w:rsidR="0000341A" w:rsidRPr="00CE76FA" w:rsidRDefault="0000341A" w:rsidP="00D56FDF">
      <w:pPr>
        <w:widowControl w:val="0"/>
        <w:ind w:right="-285" w:firstLine="720"/>
        <w:jc w:val="both"/>
      </w:pPr>
      <w:r w:rsidRPr="00CE76FA">
        <w:rPr>
          <w:bCs/>
        </w:rPr>
        <w:t>Жилой район –</w:t>
      </w:r>
      <w:r w:rsidRPr="00CE76FA">
        <w:t xml:space="preserve"> структурный элемент жилой зоны. Жилой район формируется как группа микрорайонов (кварталов), </w:t>
      </w:r>
      <w:r w:rsidRPr="00CE76FA">
        <w:rPr>
          <w:bCs/>
        </w:rPr>
        <w:t>как правило, в пределах территории, ограниченной горо</w:t>
      </w:r>
      <w:r w:rsidRPr="00CE76FA">
        <w:rPr>
          <w:bCs/>
        </w:rPr>
        <w:t>д</w:t>
      </w:r>
      <w:r w:rsidRPr="00CE76FA">
        <w:rPr>
          <w:bCs/>
        </w:rPr>
        <w:t xml:space="preserve">скими магистралями, линиями железных дорог, естественными рубежами (река, лес и др.); </w:t>
      </w:r>
      <w:r w:rsidRPr="00CE76FA">
        <w:t xml:space="preserve">в пределах территории жилого района размещаются учреждения и предприятия с радиусом обслуживания населения не более </w:t>
      </w:r>
      <w:smartTag w:uri="urn:schemas-microsoft-com:office:smarttags" w:element="metricconverter">
        <w:smartTagPr>
          <w:attr w:name="ProductID" w:val="1500 м"/>
        </w:smartTagPr>
        <w:r w:rsidRPr="00CE76FA">
          <w:t>1500 м</w:t>
        </w:r>
      </w:smartTag>
      <w:r w:rsidRPr="00CE76FA">
        <w:t>, а также часть объектов городского значения.</w:t>
      </w:r>
    </w:p>
    <w:p w:rsidR="0000341A" w:rsidRPr="00CE76FA" w:rsidRDefault="0000341A" w:rsidP="00D56FDF">
      <w:pPr>
        <w:widowControl w:val="0"/>
        <w:ind w:right="-285" w:firstLine="720"/>
        <w:jc w:val="both"/>
      </w:pPr>
      <w:r w:rsidRPr="00CE76FA">
        <w:rPr>
          <w:bCs/>
        </w:rPr>
        <w:t>Защита населения–</w:t>
      </w:r>
      <w:r w:rsidRPr="00CE76FA">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w:t>
      </w:r>
      <w:r w:rsidRPr="00CE76FA">
        <w:t>р</w:t>
      </w:r>
      <w:r w:rsidRPr="00CE76FA">
        <w:t>риториях до приемлемого уровня угрозы жизни и здоровью людей в случае реальной опа</w:t>
      </w:r>
      <w:r w:rsidRPr="00CE76FA">
        <w:t>с</w:t>
      </w:r>
      <w:r w:rsidRPr="00CE76FA">
        <w:t>ности возникновения или в условиях реализации опасных и вредных факторов стихийных бедствий, техногенных аварий и катастроф.</w:t>
      </w:r>
    </w:p>
    <w:p w:rsidR="0000341A" w:rsidRPr="00CE76FA" w:rsidRDefault="0000341A" w:rsidP="00D56FDF">
      <w:pPr>
        <w:pStyle w:val="a3"/>
        <w:widowControl w:val="0"/>
        <w:spacing w:before="0" w:beforeAutospacing="0" w:after="0" w:afterAutospacing="0"/>
        <w:ind w:right="-285" w:firstLine="720"/>
        <w:jc w:val="both"/>
        <w:rPr>
          <w:b/>
          <w:bCs/>
        </w:rPr>
      </w:pPr>
      <w:r w:rsidRPr="00CE76FA">
        <w:rPr>
          <w:bCs/>
        </w:rPr>
        <w:t>Земельный участок–</w:t>
      </w:r>
      <w:r w:rsidRPr="00CE76FA">
        <w:t xml:space="preserve"> часть поверхности земли (в том числе почвенный слой), границы которой описаны и удостоверены в установленном порядке.</w:t>
      </w:r>
    </w:p>
    <w:p w:rsidR="0000341A" w:rsidRPr="00CE76FA" w:rsidRDefault="0000341A" w:rsidP="00D56FDF">
      <w:pPr>
        <w:widowControl w:val="0"/>
        <w:ind w:right="-285" w:firstLine="720"/>
        <w:jc w:val="both"/>
      </w:pPr>
      <w:r w:rsidRPr="00CE76FA">
        <w:rPr>
          <w:bCs/>
        </w:rPr>
        <w:lastRenderedPageBreak/>
        <w:t>Зоны с особыми условиями использования территорий–</w:t>
      </w:r>
      <w:r w:rsidRPr="00CE76FA">
        <w:t xml:space="preserve"> охранные, санитарно-защитные зоны, зоны охраны объектов культурного наследия народов Российской Федер</w:t>
      </w:r>
      <w:r w:rsidRPr="00CE76FA">
        <w:t>а</w:t>
      </w:r>
      <w:r w:rsidRPr="00CE76FA">
        <w:t>ции, водоохранные зоны, зоны охраны источников питьевого водоснабжения, зоны охраня</w:t>
      </w:r>
      <w:r w:rsidRPr="00CE76FA">
        <w:t>е</w:t>
      </w:r>
      <w:r w:rsidRPr="00CE76FA">
        <w:t>мых объектов, иные зоны, устанавливаемые в соответствии с законодательством Российской Федерации.</w:t>
      </w:r>
    </w:p>
    <w:p w:rsidR="0000341A" w:rsidRPr="00CE76FA" w:rsidRDefault="0000341A" w:rsidP="00D56FDF">
      <w:pPr>
        <w:widowControl w:val="0"/>
        <w:ind w:right="-285" w:firstLine="720"/>
        <w:jc w:val="both"/>
        <w:rPr>
          <w:bCs/>
        </w:rPr>
      </w:pPr>
      <w:r w:rsidRPr="00CE76FA">
        <w:rPr>
          <w:bCs/>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w:t>
      </w:r>
      <w:r w:rsidRPr="00CE76FA">
        <w:rPr>
          <w:bCs/>
        </w:rPr>
        <w:t>е</w:t>
      </w:r>
      <w:r w:rsidRPr="00CE76FA">
        <w:rPr>
          <w:bCs/>
        </w:rPr>
        <w:t>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00341A" w:rsidRPr="00CE76FA" w:rsidRDefault="0000341A" w:rsidP="00D56FDF">
      <w:pPr>
        <w:widowControl w:val="0"/>
        <w:ind w:right="-285" w:firstLine="720"/>
        <w:jc w:val="both"/>
        <w:rPr>
          <w:bCs/>
        </w:rPr>
      </w:pPr>
      <w:bookmarkStart w:id="138" w:name="sub_3501"/>
      <w:r w:rsidRPr="00CE76FA">
        <w:rPr>
          <w:bCs/>
        </w:rPr>
        <w:t>Комплексное освоение земельных участков в целях жилищного строительства – м</w:t>
      </w:r>
      <w:r w:rsidRPr="00CE76FA">
        <w:rPr>
          <w:bCs/>
        </w:rPr>
        <w:t>е</w:t>
      </w:r>
      <w:r w:rsidRPr="00CE76FA">
        <w:rPr>
          <w:bCs/>
        </w:rPr>
        <w:t>роприятия, включающие в себя подготовку документации по планировке территории, в</w:t>
      </w:r>
      <w:r w:rsidRPr="00CE76FA">
        <w:rPr>
          <w:bCs/>
        </w:rPr>
        <w:t>ы</w:t>
      </w:r>
      <w:r w:rsidRPr="00CE76FA">
        <w:rPr>
          <w:bCs/>
        </w:rPr>
        <w:t>полнение работ по ее обустройству посредством строительства объектов инженерной инфр</w:t>
      </w:r>
      <w:r w:rsidRPr="00CE76FA">
        <w:rPr>
          <w:bCs/>
        </w:rPr>
        <w:t>а</w:t>
      </w:r>
      <w:r w:rsidRPr="00CE76FA">
        <w:rPr>
          <w:bCs/>
        </w:rPr>
        <w:t>структуры, осуществление жилищного и иного строительства в соответствии с видами ра</w:t>
      </w:r>
      <w:r w:rsidRPr="00CE76FA">
        <w:rPr>
          <w:bCs/>
        </w:rPr>
        <w:t>з</w:t>
      </w:r>
      <w:r w:rsidRPr="00CE76FA">
        <w:rPr>
          <w:bCs/>
        </w:rPr>
        <w:t>решенного использования.</w:t>
      </w:r>
    </w:p>
    <w:bookmarkEnd w:id="138"/>
    <w:p w:rsidR="0000341A" w:rsidRPr="00CE76FA" w:rsidRDefault="0000341A" w:rsidP="00D56FDF">
      <w:pPr>
        <w:widowControl w:val="0"/>
        <w:ind w:right="-285" w:firstLine="720"/>
        <w:jc w:val="both"/>
      </w:pPr>
      <w:r w:rsidRPr="00CE76FA">
        <w:rPr>
          <w:bCs/>
        </w:rPr>
        <w:t>Красные линии–</w:t>
      </w:r>
      <w:r w:rsidRPr="00CE76FA">
        <w:t xml:space="preserve"> линии, которые обозначают существующие, планируемые (изменя</w:t>
      </w:r>
      <w:r w:rsidRPr="00CE76FA">
        <w:t>е</w:t>
      </w:r>
      <w:r w:rsidRPr="00CE76FA">
        <w:t>мые, вновь образуемые) границы территорий общего пользования, границы земельных уч</w:t>
      </w:r>
      <w:r w:rsidRPr="00CE76FA">
        <w:t>а</w:t>
      </w:r>
      <w:r w:rsidRPr="00CE76FA">
        <w:t xml:space="preserve">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bCs/>
          <w:sz w:val="24"/>
          <w:szCs w:val="24"/>
        </w:rPr>
        <w:t>Линии застройки</w:t>
      </w:r>
      <w:r w:rsidRPr="00CE76FA">
        <w:rPr>
          <w:rFonts w:ascii="Times New Roman" w:hAnsi="Times New Roman" w:cs="Times New Roman"/>
          <w:sz w:val="24"/>
          <w:szCs w:val="24"/>
        </w:rPr>
        <w:t xml:space="preserve"> – условные линии, устанавливающие границы застройки при </w:t>
      </w:r>
      <w:r w:rsidRPr="00CE76FA">
        <w:rPr>
          <w:rFonts w:ascii="Times New Roman" w:hAnsi="Times New Roman" w:cs="Times New Roman"/>
          <w:spacing w:val="-2"/>
          <w:sz w:val="24"/>
          <w:szCs w:val="24"/>
        </w:rPr>
        <w:t>разм</w:t>
      </w:r>
      <w:r w:rsidRPr="00CE76FA">
        <w:rPr>
          <w:rFonts w:ascii="Times New Roman" w:hAnsi="Times New Roman" w:cs="Times New Roman"/>
          <w:spacing w:val="-2"/>
          <w:sz w:val="24"/>
          <w:szCs w:val="24"/>
        </w:rPr>
        <w:t>е</w:t>
      </w:r>
      <w:r w:rsidRPr="00CE76FA">
        <w:rPr>
          <w:rFonts w:ascii="Times New Roman" w:hAnsi="Times New Roman" w:cs="Times New Roman"/>
          <w:spacing w:val="-2"/>
          <w:sz w:val="24"/>
          <w:szCs w:val="24"/>
        </w:rPr>
        <w:t>щении зданий, строений, сооружений с отступом от красных линий или от границ земельного участка.</w:t>
      </w:r>
    </w:p>
    <w:p w:rsidR="0000341A" w:rsidRPr="00CE76FA" w:rsidRDefault="0000341A" w:rsidP="00D56FDF">
      <w:pPr>
        <w:widowControl w:val="0"/>
        <w:ind w:right="-285" w:firstLine="720"/>
        <w:jc w:val="both"/>
      </w:pPr>
      <w:r w:rsidRPr="00CE76FA">
        <w:rPr>
          <w:bCs/>
        </w:rPr>
        <w:t>Маломобильные группы населения–</w:t>
      </w:r>
      <w:r w:rsidRPr="00CE76FA">
        <w:t xml:space="preserve"> люди, испытывающие затруднения при сам</w:t>
      </w:r>
      <w:r w:rsidRPr="00CE76FA">
        <w:t>о</w:t>
      </w:r>
      <w:r w:rsidRPr="00CE76FA">
        <w:t>стоятельном передвижении, получении услуги, необходимой информации или при ориент</w:t>
      </w:r>
      <w:r w:rsidRPr="00CE76FA">
        <w:t>и</w:t>
      </w:r>
      <w:r w:rsidRPr="00CE76FA">
        <w:t>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0341A" w:rsidRPr="00CE76FA" w:rsidRDefault="0000341A" w:rsidP="00D56FDF">
      <w:pPr>
        <w:widowControl w:val="0"/>
        <w:spacing w:line="228" w:lineRule="auto"/>
        <w:ind w:right="-285" w:firstLine="720"/>
        <w:jc w:val="both"/>
      </w:pPr>
      <w:r w:rsidRPr="00CE76FA">
        <w:rPr>
          <w:bCs/>
        </w:rPr>
        <w:t>Микрорайон (квартал)–</w:t>
      </w:r>
      <w:r w:rsidRPr="00CE76FA">
        <w:t xml:space="preserve"> элемент планировочной структуры жилой застройки, не ра</w:t>
      </w:r>
      <w:r w:rsidRPr="00CE76FA">
        <w:t>с</w:t>
      </w:r>
      <w:r w:rsidRPr="00CE76FA">
        <w:t>члененный магистральными улицами и дорогами, в пределах которого размещаются учре</w:t>
      </w:r>
      <w:r w:rsidRPr="00CE76FA">
        <w:t>ж</w:t>
      </w:r>
      <w:r w:rsidRPr="00CE76FA">
        <w:t>дения и предприятия повседневного пользования с радиусом обслуживания населения не б</w:t>
      </w:r>
      <w:r w:rsidRPr="00CE76FA">
        <w:t>о</w:t>
      </w:r>
      <w:r w:rsidRPr="00CE76FA">
        <w:t xml:space="preserve">лее </w:t>
      </w:r>
      <w:smartTag w:uri="urn:schemas-microsoft-com:office:smarttags" w:element="metricconverter">
        <w:smartTagPr>
          <w:attr w:name="ProductID" w:val="500 м"/>
        </w:smartTagPr>
        <w:r w:rsidRPr="00CE76FA">
          <w:t>500 м</w:t>
        </w:r>
      </w:smartTag>
      <w:r w:rsidRPr="00CE76FA">
        <w:t xml:space="preserve">; </w:t>
      </w:r>
      <w:r w:rsidRPr="00CE76FA">
        <w:rPr>
          <w:color w:val="000000"/>
        </w:rPr>
        <w:t>границами, как правило, являются магистральные или жилые улицы, проезды, п</w:t>
      </w:r>
      <w:r w:rsidRPr="00CE76FA">
        <w:rPr>
          <w:color w:val="000000"/>
        </w:rPr>
        <w:t>е</w:t>
      </w:r>
      <w:r w:rsidRPr="00CE76FA">
        <w:rPr>
          <w:color w:val="000000"/>
        </w:rPr>
        <w:t>шеходные пути, естественные рубежи</w:t>
      </w:r>
      <w:r w:rsidRPr="00CE76FA">
        <w:t>.</w:t>
      </w:r>
    </w:p>
    <w:p w:rsidR="0000341A" w:rsidRPr="00CE76FA" w:rsidRDefault="0000341A" w:rsidP="00D56FDF">
      <w:pPr>
        <w:spacing w:line="228" w:lineRule="auto"/>
        <w:ind w:right="-285" w:firstLine="709"/>
        <w:jc w:val="both"/>
      </w:pPr>
      <w:r w:rsidRPr="00CE76FA">
        <w:rPr>
          <w:bCs/>
        </w:rPr>
        <w:t>Муниципальное образование–</w:t>
      </w:r>
      <w:r w:rsidRPr="00CE76FA">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00341A" w:rsidRPr="00CE76FA" w:rsidRDefault="0000341A" w:rsidP="00D56FDF">
      <w:pPr>
        <w:widowControl w:val="0"/>
        <w:spacing w:line="228" w:lineRule="auto"/>
        <w:ind w:right="-285" w:firstLine="720"/>
        <w:jc w:val="both"/>
        <w:rPr>
          <w:bCs/>
        </w:rPr>
      </w:pPr>
      <w:r w:rsidRPr="00CE76FA">
        <w:rPr>
          <w:bCs/>
        </w:rPr>
        <w:t>Муниципальный район–</w:t>
      </w:r>
      <w:r w:rsidRPr="00CE76FA">
        <w:rPr>
          <w:spacing w:val="-2"/>
        </w:rPr>
        <w:t>несколько поселений, объединенных общей территорией, в границах которой местное самоуправление осуществляется в целях решения вопросов местн</w:t>
      </w:r>
      <w:r w:rsidRPr="00CE76FA">
        <w:rPr>
          <w:spacing w:val="-2"/>
        </w:rPr>
        <w:t>о</w:t>
      </w:r>
      <w:r w:rsidRPr="00CE76FA">
        <w:rPr>
          <w:spacing w:val="-2"/>
        </w:rPr>
        <w:t>го значения межпоселенческого характера населением непосредственно и (или) через выбо</w:t>
      </w:r>
      <w:r w:rsidRPr="00CE76FA">
        <w:rPr>
          <w:spacing w:val="-2"/>
        </w:rPr>
        <w:t>р</w:t>
      </w:r>
      <w:r w:rsidRPr="00CE76FA">
        <w:rPr>
          <w:spacing w:val="-2"/>
        </w:rPr>
        <w:t>ные и иные органы местного самоуправления, которые могут осуществлять отдельные гос</w:t>
      </w:r>
      <w:r w:rsidRPr="00CE76FA">
        <w:rPr>
          <w:spacing w:val="-2"/>
        </w:rPr>
        <w:t>у</w:t>
      </w:r>
      <w:r w:rsidRPr="00CE76FA">
        <w:rPr>
          <w:spacing w:val="-2"/>
        </w:rPr>
        <w:t>дарственные полномочия, передаваемые органам местного самоуправления федеральными з</w:t>
      </w:r>
      <w:r w:rsidRPr="00CE76FA">
        <w:rPr>
          <w:spacing w:val="-2"/>
        </w:rPr>
        <w:t>а</w:t>
      </w:r>
      <w:r w:rsidRPr="00CE76FA">
        <w:rPr>
          <w:spacing w:val="-2"/>
        </w:rPr>
        <w:t>конами и законами субъектов Российской Федерации.</w:t>
      </w:r>
    </w:p>
    <w:p w:rsidR="0000341A" w:rsidRPr="00CE76FA" w:rsidRDefault="0000341A" w:rsidP="00D56FDF">
      <w:pPr>
        <w:widowControl w:val="0"/>
        <w:autoSpaceDE w:val="0"/>
        <w:autoSpaceDN w:val="0"/>
        <w:adjustRightInd w:val="0"/>
        <w:spacing w:line="228" w:lineRule="auto"/>
        <w:ind w:right="-285" w:firstLine="720"/>
        <w:jc w:val="both"/>
      </w:pPr>
      <w:r w:rsidRPr="00CE76FA">
        <w:rPr>
          <w:bCs/>
        </w:rPr>
        <w:t>Населенный пункт–</w:t>
      </w:r>
      <w:r w:rsidRPr="00CE76FA">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w:t>
      </w:r>
      <w:r w:rsidRPr="00CE76FA">
        <w:t>с</w:t>
      </w:r>
      <w:r w:rsidRPr="00CE76FA">
        <w:t>тановленных границах которой расположены жилые дома, административные и хозяйстве</w:t>
      </w:r>
      <w:r w:rsidRPr="00CE76FA">
        <w:t>н</w:t>
      </w:r>
      <w:r w:rsidRPr="00CE76FA">
        <w:t>ные постройки.</w:t>
      </w:r>
    </w:p>
    <w:p w:rsidR="0000341A" w:rsidRPr="00CE76FA" w:rsidRDefault="0000341A" w:rsidP="00D56FDF">
      <w:pPr>
        <w:widowControl w:val="0"/>
        <w:autoSpaceDE w:val="0"/>
        <w:autoSpaceDN w:val="0"/>
        <w:adjustRightInd w:val="0"/>
        <w:spacing w:line="228" w:lineRule="auto"/>
        <w:ind w:right="-285" w:firstLine="720"/>
        <w:jc w:val="both"/>
        <w:rPr>
          <w:bCs/>
          <w:spacing w:val="-2"/>
        </w:rPr>
      </w:pPr>
      <w:r w:rsidRPr="00CE76FA">
        <w:t xml:space="preserve">Нестационарный объект </w:t>
      </w:r>
      <w:r w:rsidRPr="00CE76FA">
        <w:rPr>
          <w:bCs/>
        </w:rPr>
        <w:t>–</w:t>
      </w:r>
      <w:r w:rsidRPr="00CE76FA">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w:t>
      </w:r>
      <w:r w:rsidRPr="00CE76FA">
        <w:rPr>
          <w:bCs/>
          <w:spacing w:val="-2"/>
        </w:rPr>
        <w:t xml:space="preserve">киоски, навесы, павильоны, летние арены, эстрады, беседки, </w:t>
      </w:r>
      <w:r w:rsidRPr="00CE76FA">
        <w:t>летние кафе, аттракционы, платежные терминалы,</w:t>
      </w:r>
      <w:r w:rsidRPr="00CE76FA">
        <w:rPr>
          <w:bCs/>
          <w:spacing w:val="-2"/>
        </w:rPr>
        <w:t xml:space="preserve"> рекла</w:t>
      </w:r>
      <w:r w:rsidRPr="00CE76FA">
        <w:rPr>
          <w:bCs/>
          <w:spacing w:val="-2"/>
        </w:rPr>
        <w:t>м</w:t>
      </w:r>
      <w:r w:rsidRPr="00CE76FA">
        <w:rPr>
          <w:bCs/>
          <w:spacing w:val="-2"/>
        </w:rPr>
        <w:t>ные конструкции, иные подобные сооружения и конструкции, которые могут быть перемещ</w:t>
      </w:r>
      <w:r w:rsidRPr="00CE76FA">
        <w:rPr>
          <w:bCs/>
          <w:spacing w:val="-2"/>
        </w:rPr>
        <w:t>е</w:t>
      </w:r>
      <w:r w:rsidRPr="00CE76FA">
        <w:rPr>
          <w:bCs/>
          <w:spacing w:val="-2"/>
        </w:rPr>
        <w:t>ны без несоизмеримого ущерба их назначению.</w:t>
      </w:r>
    </w:p>
    <w:p w:rsidR="0000341A" w:rsidRPr="00CE76FA" w:rsidRDefault="0000341A" w:rsidP="00D56FDF">
      <w:pPr>
        <w:spacing w:line="228" w:lineRule="auto"/>
        <w:ind w:right="-285" w:firstLine="709"/>
        <w:jc w:val="both"/>
      </w:pPr>
      <w:bookmarkStart w:id="139" w:name="sub_38"/>
      <w:r w:rsidRPr="00CE76FA">
        <w:t xml:space="preserve">Нормативы градостроительного проектирования (краевые и местные) </w:t>
      </w:r>
      <w:r w:rsidRPr="00CE76FA">
        <w:rPr>
          <w:bCs/>
        </w:rPr>
        <w:t>–</w:t>
      </w:r>
      <w:r w:rsidRPr="00CE76FA">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w:t>
      </w:r>
      <w:r w:rsidRPr="00CE76FA">
        <w:t>е</w:t>
      </w:r>
      <w:r w:rsidRPr="00CE76FA">
        <w:lastRenderedPageBreak/>
        <w:t>ния, включая инвалидов, объектами инженерной инфраструктуры, благоустройства террит</w:t>
      </w:r>
      <w:r w:rsidRPr="00CE76FA">
        <w:t>о</w:t>
      </w:r>
      <w:r w:rsidRPr="00CE76FA">
        <w:t>рии), предусматривающих качественные и количественные требования к размещению объе</w:t>
      </w:r>
      <w:r w:rsidRPr="00CE76FA">
        <w:t>к</w:t>
      </w:r>
      <w:r w:rsidRPr="00CE76FA">
        <w:t>тов капитального строительства, территориальных и функциональных зон в целях недоп</w:t>
      </w:r>
      <w:r w:rsidRPr="00CE76FA">
        <w:t>у</w:t>
      </w:r>
      <w:r w:rsidRPr="00CE76FA">
        <w:t>щения причинения вреда жизни и здоровью физических лиц, имуществу физических и юр</w:t>
      </w:r>
      <w:r w:rsidRPr="00CE76FA">
        <w:t>и</w:t>
      </w:r>
      <w:r w:rsidRPr="00CE76FA">
        <w:t>дических лиц, государственному и муниципальному имуществу, окружающей среде, объе</w:t>
      </w:r>
      <w:r w:rsidRPr="00CE76FA">
        <w:t>к</w:t>
      </w:r>
      <w:r w:rsidRPr="00CE76FA">
        <w:t>там культурного наследия, элементов планировочной структуры, публичных сервитутов, обеспечивающих устойчивое развитие территорий.</w:t>
      </w:r>
    </w:p>
    <w:bookmarkEnd w:id="139"/>
    <w:p w:rsidR="0000341A" w:rsidRPr="00CE76FA" w:rsidRDefault="0000341A" w:rsidP="00D56FDF">
      <w:pPr>
        <w:widowControl w:val="0"/>
        <w:autoSpaceDE w:val="0"/>
        <w:autoSpaceDN w:val="0"/>
        <w:adjustRightInd w:val="0"/>
        <w:ind w:right="-285" w:firstLine="720"/>
        <w:jc w:val="both"/>
      </w:pPr>
      <w:r w:rsidRPr="00CE76FA">
        <w:t xml:space="preserve">Объекты вспомогательного назначения </w:t>
      </w:r>
      <w:r w:rsidRPr="00CE76FA">
        <w:rPr>
          <w:bCs/>
        </w:rPr>
        <w:t>–</w:t>
      </w:r>
      <w:r w:rsidRPr="00CE76FA">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w:t>
      </w:r>
      <w:r w:rsidRPr="00CE76FA">
        <w:t>н</w:t>
      </w:r>
      <w:r w:rsidRPr="00CE76FA">
        <w:t xml:space="preserve">ных в пункте 1 части 17 статьи 51 Градостроительного кодекса Российской Федерации) и другие подобные хозяйственные постройки). </w:t>
      </w:r>
    </w:p>
    <w:p w:rsidR="0000341A" w:rsidRPr="00CE76FA" w:rsidRDefault="0000341A" w:rsidP="00D56FDF">
      <w:pPr>
        <w:widowControl w:val="0"/>
        <w:ind w:right="-285" w:firstLine="720"/>
        <w:jc w:val="both"/>
      </w:pPr>
      <w:r w:rsidRPr="00CE76FA">
        <w:rPr>
          <w:bCs/>
        </w:rPr>
        <w:t>Объекты капитального строительства–</w:t>
      </w:r>
      <w:r w:rsidRPr="00CE76FA">
        <w:t xml:space="preserve"> здание, строение, сооружение, объекты, стро</w:t>
      </w:r>
      <w:r w:rsidRPr="00CE76FA">
        <w:t>и</w:t>
      </w:r>
      <w:r w:rsidRPr="00CE76FA">
        <w:t>тельство которых не завершено, за исключением временных построек, киосков, навесов и других подобных построек.</w:t>
      </w:r>
    </w:p>
    <w:p w:rsidR="0000341A" w:rsidRPr="00CE76FA" w:rsidRDefault="0000341A" w:rsidP="00D56FDF">
      <w:pPr>
        <w:widowControl w:val="0"/>
        <w:ind w:right="-285" w:firstLine="720"/>
        <w:jc w:val="both"/>
      </w:pPr>
      <w:r w:rsidRPr="00CE76FA">
        <w:rPr>
          <w:bCs/>
        </w:rPr>
        <w:t>Озелененные территории–</w:t>
      </w:r>
      <w:r w:rsidRPr="00CE76FA">
        <w:t xml:space="preserve"> часть территории природного комплекса, на которой ра</w:t>
      </w:r>
      <w:r w:rsidRPr="00CE76FA">
        <w:t>с</w:t>
      </w:r>
      <w:r w:rsidRPr="00CE76FA">
        <w:t>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00341A" w:rsidRPr="00CE76FA" w:rsidRDefault="0000341A" w:rsidP="00D56FDF">
      <w:pPr>
        <w:widowControl w:val="0"/>
        <w:ind w:right="-285" w:firstLine="720"/>
        <w:jc w:val="both"/>
        <w:rPr>
          <w:bCs/>
        </w:rPr>
      </w:pPr>
      <w:bookmarkStart w:id="140" w:name="sub_3402"/>
      <w:r w:rsidRPr="00CE76FA">
        <w:rPr>
          <w:bCs/>
        </w:rPr>
        <w:t>Охранная зона объекта культурного наследия – территория, в пределах которой в ц</w:t>
      </w:r>
      <w:r w:rsidRPr="00CE76FA">
        <w:rPr>
          <w:bCs/>
        </w:rPr>
        <w:t>е</w:t>
      </w:r>
      <w:r w:rsidRPr="00CE76FA">
        <w:rPr>
          <w:bCs/>
        </w:rPr>
        <w:t>лях обеспечения сохранности объекта культурного наследия в его историческом ландшаф</w:t>
      </w:r>
      <w:r w:rsidRPr="00CE76FA">
        <w:rPr>
          <w:bCs/>
        </w:rPr>
        <w:t>т</w:t>
      </w:r>
      <w:r w:rsidRPr="00CE76FA">
        <w:rPr>
          <w:bCs/>
        </w:rPr>
        <w:t>ном окружении устанавливается особый режим использования земель, ограничивающий х</w:t>
      </w:r>
      <w:r w:rsidRPr="00CE76FA">
        <w:rPr>
          <w:bCs/>
        </w:rPr>
        <w:t>о</w:t>
      </w:r>
      <w:r w:rsidRPr="00CE76FA">
        <w:rPr>
          <w:bCs/>
        </w:rPr>
        <w:t>зяйственную деятельность и запрещающий строительство, за исключением применения сп</w:t>
      </w:r>
      <w:r w:rsidRPr="00CE76FA">
        <w:rPr>
          <w:bCs/>
        </w:rPr>
        <w:t>е</w:t>
      </w:r>
      <w:r w:rsidRPr="00CE76FA">
        <w:rPr>
          <w:bCs/>
        </w:rPr>
        <w:t>циальных мер, направленных на сохранение и регенерацию историко-градостроительной или природной среды объекта культурного наследия.</w:t>
      </w:r>
    </w:p>
    <w:bookmarkEnd w:id="140"/>
    <w:p w:rsidR="0000341A" w:rsidRPr="00CE76FA" w:rsidRDefault="0000341A" w:rsidP="00D56FDF">
      <w:pPr>
        <w:pStyle w:val="a3"/>
        <w:widowControl w:val="0"/>
        <w:spacing w:before="0" w:beforeAutospacing="0" w:after="0" w:afterAutospacing="0"/>
        <w:ind w:right="-285" w:firstLine="720"/>
        <w:jc w:val="both"/>
        <w:rPr>
          <w:bCs/>
        </w:rPr>
      </w:pPr>
      <w:r w:rsidRPr="00CE76FA">
        <w:rPr>
          <w:bCs/>
        </w:rPr>
        <w:t>Охранные зоны железных дорог–</w:t>
      </w:r>
      <w:r w:rsidRPr="00CE76FA">
        <w:t xml:space="preserve"> территории, которые прилегают с обеих сторон к полосе отвода и в границах которых устанавливается особый режим использования земел</w:t>
      </w:r>
      <w:r w:rsidRPr="00CE76FA">
        <w:t>ь</w:t>
      </w:r>
      <w:r w:rsidRPr="00CE76FA">
        <w:t>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w:t>
      </w:r>
      <w:r w:rsidRPr="00CE76FA">
        <w:t>о</w:t>
      </w:r>
      <w:r w:rsidRPr="00CE76FA">
        <w:t>риях с подвижной почвой и на территориях, подверженных снежным, песчаным заносам и другим вредным воздействиям.</w:t>
      </w:r>
    </w:p>
    <w:p w:rsidR="0000341A" w:rsidRPr="00CE76FA" w:rsidRDefault="0000341A" w:rsidP="00D56FDF">
      <w:pPr>
        <w:pStyle w:val="a3"/>
        <w:widowControl w:val="0"/>
        <w:spacing w:before="0" w:beforeAutospacing="0" w:after="0" w:afterAutospacing="0"/>
        <w:ind w:right="-285" w:firstLine="720"/>
        <w:jc w:val="both"/>
        <w:rPr>
          <w:bCs/>
          <w:spacing w:val="-3"/>
        </w:rPr>
      </w:pPr>
      <w:r w:rsidRPr="00CE76FA">
        <w:rPr>
          <w:bCs/>
          <w:spacing w:val="-3"/>
        </w:rPr>
        <w:t>Пешеходная зона</w:t>
      </w:r>
      <w:r w:rsidRPr="00CE76FA">
        <w:rPr>
          <w:bCs/>
        </w:rPr>
        <w:t>–</w:t>
      </w:r>
      <w:r w:rsidRPr="00CE76FA">
        <w:rPr>
          <w:spacing w:val="-3"/>
        </w:rPr>
        <w:t xml:space="preserve"> территория, предназначенная для передвижения пешеходов, по кот</w:t>
      </w:r>
      <w:r w:rsidRPr="00CE76FA">
        <w:rPr>
          <w:spacing w:val="-3"/>
        </w:rPr>
        <w:t>о</w:t>
      </w:r>
      <w:r w:rsidRPr="00CE76FA">
        <w:rPr>
          <w:spacing w:val="-3"/>
        </w:rPr>
        <w:t>рой не допускается движение транспорта, за исключением специального, обслуживающего эту территорию.</w:t>
      </w:r>
    </w:p>
    <w:p w:rsidR="0000341A" w:rsidRPr="00CE76FA" w:rsidRDefault="0000341A" w:rsidP="00D56FDF">
      <w:pPr>
        <w:pStyle w:val="a3"/>
        <w:widowControl w:val="0"/>
        <w:spacing w:before="0" w:beforeAutospacing="0" w:after="0" w:afterAutospacing="0"/>
        <w:ind w:right="-285" w:firstLine="720"/>
        <w:jc w:val="both"/>
      </w:pPr>
      <w:r w:rsidRPr="00CE76FA">
        <w:rPr>
          <w:bCs/>
        </w:rPr>
        <w:t>Плотность застройки–</w:t>
      </w:r>
      <w:r w:rsidRPr="00CE76FA">
        <w:t xml:space="preserve"> суммарная поэтажная площадь застройки наземной части зд</w:t>
      </w:r>
      <w:r w:rsidRPr="00CE76FA">
        <w:t>а</w:t>
      </w:r>
      <w:r w:rsidRPr="00CE76FA">
        <w:t xml:space="preserve">ний и сооружений в габаритах наружных стен, приходящаяся на единицу территории участка (квартала) (тыс. кв.м/га). </w:t>
      </w:r>
    </w:p>
    <w:p w:rsidR="0000341A" w:rsidRPr="00CE76FA" w:rsidRDefault="0000341A" w:rsidP="00D56FDF">
      <w:pPr>
        <w:widowControl w:val="0"/>
        <w:ind w:right="-285" w:firstLine="720"/>
        <w:jc w:val="both"/>
      </w:pPr>
      <w:r w:rsidRPr="00CE76FA">
        <w:rPr>
          <w:bCs/>
        </w:rPr>
        <w:t>Полоса отвода автомобильной дороги–</w:t>
      </w:r>
      <w:r w:rsidRPr="00CE76FA">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w:t>
      </w:r>
      <w:r w:rsidRPr="00CE76FA">
        <w:t>к</w:t>
      </w:r>
      <w:r w:rsidRPr="00CE76FA">
        <w:t>ты дорожного сервиса.</w:t>
      </w:r>
    </w:p>
    <w:p w:rsidR="0000341A" w:rsidRPr="00CE76FA" w:rsidRDefault="0000341A" w:rsidP="00D56FDF">
      <w:pPr>
        <w:widowControl w:val="0"/>
        <w:ind w:right="-285" w:firstLine="720"/>
        <w:jc w:val="both"/>
      </w:pPr>
      <w:r w:rsidRPr="00CE76FA">
        <w:rPr>
          <w:bCs/>
        </w:rPr>
        <w:t>Полоса отвода железных дорог–</w:t>
      </w:r>
      <w:r w:rsidRPr="00CE76FA">
        <w:t xml:space="preserve"> земельные участки, прилегающие к железнодоро</w:t>
      </w:r>
      <w:r w:rsidRPr="00CE76FA">
        <w:t>ж</w:t>
      </w:r>
      <w:r w:rsidRPr="00CE76FA">
        <w:t>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w:t>
      </w:r>
      <w:r w:rsidRPr="00CE76FA">
        <w:t>т</w:t>
      </w:r>
      <w:r w:rsidRPr="00CE76FA">
        <w:t>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w:t>
      </w:r>
      <w:r w:rsidRPr="00CE76FA">
        <w:t>е</w:t>
      </w:r>
      <w:r w:rsidRPr="00CE76FA">
        <w:t>лезнодорожного транспорта.</w:t>
      </w:r>
    </w:p>
    <w:p w:rsidR="0000341A" w:rsidRPr="00CE76FA" w:rsidRDefault="0000341A" w:rsidP="00D56FDF">
      <w:pPr>
        <w:widowControl w:val="0"/>
        <w:ind w:right="-285" w:firstLine="720"/>
        <w:jc w:val="both"/>
        <w:rPr>
          <w:bCs/>
        </w:rPr>
      </w:pPr>
      <w:r w:rsidRPr="00CE76FA">
        <w:rPr>
          <w:bCs/>
        </w:rPr>
        <w:t>Поселение–</w:t>
      </w:r>
      <w:r w:rsidRPr="00CE76FA">
        <w:t xml:space="preserve"> городское или сельское поселение.</w:t>
      </w:r>
    </w:p>
    <w:p w:rsidR="0000341A" w:rsidRPr="00CE76FA" w:rsidRDefault="0000341A" w:rsidP="00D56FDF">
      <w:pPr>
        <w:widowControl w:val="0"/>
        <w:ind w:right="-285" w:firstLine="720"/>
        <w:jc w:val="both"/>
      </w:pPr>
      <w:r w:rsidRPr="00CE76FA">
        <w:rPr>
          <w:bCs/>
        </w:rPr>
        <w:t>Правила землепользования и застройки–</w:t>
      </w:r>
      <w:r w:rsidRPr="00CE76FA">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w:t>
      </w:r>
      <w:r w:rsidRPr="00CE76FA">
        <w:t>я</w:t>
      </w:r>
      <w:r w:rsidRPr="00CE76FA">
        <w:t>док применения такого документа и порядок внесения в него изменений.</w:t>
      </w:r>
    </w:p>
    <w:p w:rsidR="0000341A" w:rsidRPr="00CE76FA" w:rsidRDefault="0000341A" w:rsidP="00D56FDF">
      <w:pPr>
        <w:widowControl w:val="0"/>
        <w:ind w:right="-285" w:firstLine="720"/>
        <w:jc w:val="both"/>
      </w:pPr>
      <w:r w:rsidRPr="00CE76FA">
        <w:rPr>
          <w:bCs/>
        </w:rPr>
        <w:t>Придорожные полосы автомобильной дороги–</w:t>
      </w:r>
      <w:r w:rsidRPr="00CE76FA">
        <w:t xml:space="preserve"> территории, которые прилегают с об</w:t>
      </w:r>
      <w:r w:rsidRPr="00CE76FA">
        <w:t>е</w:t>
      </w:r>
      <w:r w:rsidRPr="00CE76FA">
        <w:t xml:space="preserve">их сторон к полосе отвода автомобильной дороги и в границах которых устанавливается </w:t>
      </w:r>
      <w:r w:rsidRPr="00CE76FA">
        <w:lastRenderedPageBreak/>
        <w:t>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w:t>
      </w:r>
      <w:r w:rsidRPr="00CE76FA">
        <w:t>о</w:t>
      </w:r>
      <w:r w:rsidRPr="00CE76FA">
        <w:t>хранности с учетом перспектив развития автомобильной дороги.</w:t>
      </w:r>
    </w:p>
    <w:p w:rsidR="0000341A" w:rsidRPr="00CE76FA" w:rsidRDefault="0000341A" w:rsidP="00D56FDF">
      <w:pPr>
        <w:widowControl w:val="0"/>
        <w:ind w:right="-285" w:firstLine="720"/>
        <w:jc w:val="both"/>
      </w:pPr>
      <w:r w:rsidRPr="00CE76FA">
        <w:rPr>
          <w:bCs/>
          <w:spacing w:val="-2"/>
        </w:rPr>
        <w:t>Прикватирный участок</w:t>
      </w:r>
      <w:r w:rsidRPr="00CE76FA">
        <w:rPr>
          <w:bCs/>
        </w:rPr>
        <w:t>–</w:t>
      </w:r>
      <w:r w:rsidRPr="00CE76FA">
        <w:rPr>
          <w:spacing w:val="-2"/>
        </w:rPr>
        <w:t xml:space="preserve"> земельный участок, примыкающий к квартире (дому), с неп</w:t>
      </w:r>
      <w:r w:rsidRPr="00CE76FA">
        <w:rPr>
          <w:spacing w:val="-2"/>
        </w:rPr>
        <w:t>о</w:t>
      </w:r>
      <w:r w:rsidRPr="00CE76FA">
        <w:rPr>
          <w:spacing w:val="-2"/>
        </w:rPr>
        <w:t>средственным выходом на него</w:t>
      </w:r>
      <w:r w:rsidRPr="00CE76FA">
        <w:t>.</w:t>
      </w:r>
    </w:p>
    <w:p w:rsidR="0000341A" w:rsidRPr="00CE76FA" w:rsidRDefault="0000341A" w:rsidP="00D56FDF">
      <w:pPr>
        <w:widowControl w:val="0"/>
        <w:ind w:right="-285" w:firstLine="720"/>
        <w:jc w:val="both"/>
      </w:pPr>
      <w:r w:rsidRPr="00CE76FA">
        <w:rPr>
          <w:bCs/>
        </w:rPr>
        <w:t>Процент застройки–</w:t>
      </w:r>
      <w:r w:rsidRPr="00CE76FA">
        <w:t xml:space="preserve"> отношение суммарной площади земельного участка, которая м</w:t>
      </w:r>
      <w:r w:rsidRPr="00CE76FA">
        <w:t>о</w:t>
      </w:r>
      <w:r w:rsidRPr="00CE76FA">
        <w:t>жет быть застроена, ко всей площади земельного участка.</w:t>
      </w:r>
    </w:p>
    <w:p w:rsidR="0000341A" w:rsidRPr="00CE76FA" w:rsidRDefault="0000341A" w:rsidP="00D56FDF">
      <w:pPr>
        <w:widowControl w:val="0"/>
        <w:ind w:right="-285" w:firstLine="720"/>
        <w:jc w:val="both"/>
        <w:rPr>
          <w:bCs/>
        </w:rPr>
      </w:pPr>
      <w:r w:rsidRPr="00CE76FA">
        <w:rPr>
          <w:bCs/>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00341A" w:rsidRPr="00CE76FA" w:rsidRDefault="0000341A" w:rsidP="00D56FDF">
      <w:pPr>
        <w:widowControl w:val="0"/>
        <w:ind w:right="-285" w:firstLine="720"/>
        <w:jc w:val="both"/>
        <w:rPr>
          <w:bCs/>
        </w:rPr>
      </w:pPr>
      <w:r w:rsidRPr="00CE76FA">
        <w:rPr>
          <w:bCs/>
        </w:rPr>
        <w:t>Реконструкция территорий – преобразования существующей застройкив границах микрорайона (квартала) или его части (частей), в границах смежных элементов планирово</w:t>
      </w:r>
      <w:r w:rsidRPr="00CE76FA">
        <w:rPr>
          <w:bCs/>
        </w:rPr>
        <w:t>ч</w:t>
      </w:r>
      <w:r w:rsidRPr="00CE76FA">
        <w:rPr>
          <w:bCs/>
        </w:rPr>
        <w:t xml:space="preserve">ной структуры или их частей </w:t>
      </w:r>
      <w:r w:rsidRPr="00CE76FA">
        <w:t>с частичным изменением (или без) планировочной структуры</w:t>
      </w:r>
      <w:r w:rsidRPr="00CE76FA">
        <w:rPr>
          <w:bCs/>
        </w:rPr>
        <w:t xml:space="preserve"> в целях повышения надежности и безопасности транспортной инфраструктуры, сетей инж</w:t>
      </w:r>
      <w:r w:rsidRPr="00CE76FA">
        <w:rPr>
          <w:bCs/>
        </w:rPr>
        <w:t>е</w:t>
      </w:r>
      <w:r w:rsidRPr="00CE76FA">
        <w:rPr>
          <w:bCs/>
        </w:rPr>
        <w:t>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w:t>
      </w:r>
      <w:r w:rsidRPr="00CE76FA">
        <w:rPr>
          <w:bCs/>
        </w:rPr>
        <w:t>а</w:t>
      </w:r>
      <w:r w:rsidRPr="00CE76FA">
        <w:rPr>
          <w:bCs/>
        </w:rPr>
        <w:t>ния.</w:t>
      </w:r>
    </w:p>
    <w:p w:rsidR="0000341A" w:rsidRPr="00CE76FA" w:rsidRDefault="0000341A" w:rsidP="00D56FDF">
      <w:pPr>
        <w:widowControl w:val="0"/>
        <w:ind w:right="-285" w:firstLine="720"/>
        <w:jc w:val="both"/>
      </w:pPr>
      <w:r w:rsidRPr="00CE76FA">
        <w:rPr>
          <w:bCs/>
        </w:rPr>
        <w:t>Санитарно-защитная зона –</w:t>
      </w:r>
      <w:r w:rsidRPr="00CE76FA">
        <w:t xml:space="preserve"> территория с особым режимом использования, размер к</w:t>
      </w:r>
      <w:r w:rsidRPr="00CE76FA">
        <w:t>о</w:t>
      </w:r>
      <w:r w:rsidRPr="00CE76FA">
        <w:t>торой обеспечивает уменьшение воздействия загрязнения на атмосферный воздух (химич</w:t>
      </w:r>
      <w:r w:rsidRPr="00CE76FA">
        <w:t>е</w:t>
      </w:r>
      <w:r w:rsidRPr="00CE76FA">
        <w:t>ского, биологического, физического) до значений, установленных гигиеническими нормат</w:t>
      </w:r>
      <w:r w:rsidRPr="00CE76FA">
        <w:t>и</w:t>
      </w:r>
      <w:r w:rsidRPr="00CE76FA">
        <w:t>ва</w:t>
      </w:r>
      <w:r w:rsidR="00CD5788">
        <w:t xml:space="preserve">ми, а для предприятий </w:t>
      </w:r>
      <w:r w:rsidRPr="00CE76FA">
        <w:t>I и II класса опасности – как до значений, установленных гигиен</w:t>
      </w:r>
      <w:r w:rsidRPr="00CE76FA">
        <w:t>и</w:t>
      </w:r>
      <w:r w:rsidRPr="00CE76FA">
        <w:t xml:space="preserve">ческими нормативами, так и до величин приемлемого риска для здоровья населения. </w:t>
      </w:r>
    </w:p>
    <w:p w:rsidR="0000341A" w:rsidRPr="00CE76FA" w:rsidRDefault="0000341A" w:rsidP="00D56FDF">
      <w:pPr>
        <w:widowControl w:val="0"/>
        <w:autoSpaceDE w:val="0"/>
        <w:autoSpaceDN w:val="0"/>
        <w:adjustRightInd w:val="0"/>
        <w:ind w:right="-285" w:firstLine="720"/>
        <w:jc w:val="both"/>
        <w:rPr>
          <w:bCs/>
        </w:rPr>
      </w:pPr>
      <w:r w:rsidRPr="00CE76FA">
        <w:rPr>
          <w:bCs/>
        </w:rPr>
        <w:t>Сельское поселение–</w:t>
      </w:r>
      <w:r w:rsidRPr="00CE76FA">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w:t>
      </w:r>
      <w:r w:rsidRPr="00CE76FA">
        <w:t>о</w:t>
      </w:r>
      <w:r w:rsidRPr="00CE76FA">
        <w:t>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CE76FA" w:rsidRDefault="0000341A" w:rsidP="00D56FDF">
      <w:pPr>
        <w:widowControl w:val="0"/>
        <w:ind w:right="-285" w:firstLine="720"/>
        <w:jc w:val="both"/>
      </w:pPr>
      <w:r w:rsidRPr="00CE76FA">
        <w:rPr>
          <w:bCs/>
        </w:rPr>
        <w:t>Территориальное планирование–</w:t>
      </w:r>
      <w:r w:rsidRPr="00CE76FA">
        <w:t xml:space="preserve"> планирование развития территорий, в том числе для установления функциональных зон, определения планируемого размещения объектов фед</w:t>
      </w:r>
      <w:r w:rsidRPr="00CE76FA">
        <w:t>е</w:t>
      </w:r>
      <w:r w:rsidRPr="00CE76FA">
        <w:t>рального значения, объектов регионального значения, объектов местного значения.</w:t>
      </w:r>
    </w:p>
    <w:p w:rsidR="0000341A" w:rsidRPr="00CE76FA" w:rsidRDefault="0000341A" w:rsidP="00D56FDF">
      <w:pPr>
        <w:widowControl w:val="0"/>
        <w:ind w:right="-285" w:firstLine="720"/>
        <w:jc w:val="both"/>
        <w:rPr>
          <w:bCs/>
        </w:rPr>
      </w:pPr>
      <w:r w:rsidRPr="00CE76FA">
        <w:rPr>
          <w:bCs/>
        </w:rPr>
        <w:t>Территориальные зоны–</w:t>
      </w:r>
      <w:r w:rsidRPr="00CE76FA">
        <w:t xml:space="preserve"> зоны, для которых в правилах землепользования и застройки определены границы и установлены градостроительные регламенты.</w:t>
      </w:r>
    </w:p>
    <w:p w:rsidR="0000341A" w:rsidRPr="00CE76FA" w:rsidRDefault="0000341A" w:rsidP="00D56FDF">
      <w:pPr>
        <w:widowControl w:val="0"/>
        <w:adjustRightInd w:val="0"/>
        <w:ind w:right="-285" w:firstLine="720"/>
        <w:jc w:val="both"/>
        <w:rPr>
          <w:spacing w:val="-2"/>
        </w:rPr>
      </w:pPr>
      <w:r w:rsidRPr="00CE76FA">
        <w:rPr>
          <w:bCs/>
          <w:spacing w:val="-2"/>
        </w:rPr>
        <w:t>Территории общего пользования</w:t>
      </w:r>
      <w:r w:rsidRPr="00CE76FA">
        <w:rPr>
          <w:bCs/>
        </w:rPr>
        <w:t xml:space="preserve">– </w:t>
      </w:r>
      <w:r w:rsidRPr="00CE76FA">
        <w:rPr>
          <w:spacing w:val="-2"/>
        </w:rPr>
        <w:t>территории, которыми беспрепятственно пользуется неограниченный круг лиц (в том числе площади, улицы, проезды, набережные, береговые п</w:t>
      </w:r>
      <w:r w:rsidRPr="00CE76FA">
        <w:rPr>
          <w:spacing w:val="-2"/>
        </w:rPr>
        <w:t>о</w:t>
      </w:r>
      <w:r w:rsidRPr="00CE76FA">
        <w:rPr>
          <w:spacing w:val="-2"/>
        </w:rPr>
        <w:t xml:space="preserve">лосы водных объектов общего пользования, скверы, бульвары). </w:t>
      </w:r>
    </w:p>
    <w:p w:rsidR="0000341A" w:rsidRPr="00CE76FA" w:rsidRDefault="0000341A" w:rsidP="00D56FDF">
      <w:pPr>
        <w:widowControl w:val="0"/>
        <w:ind w:right="-285" w:firstLine="720"/>
        <w:jc w:val="both"/>
        <w:rPr>
          <w:spacing w:val="-2"/>
        </w:rPr>
      </w:pPr>
      <w:r w:rsidRPr="00CE76FA">
        <w:rPr>
          <w:bCs/>
        </w:rPr>
        <w:t>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w:t>
      </w:r>
      <w:r w:rsidRPr="00CE76FA">
        <w:rPr>
          <w:bCs/>
        </w:rPr>
        <w:t>о</w:t>
      </w:r>
      <w:r w:rsidRPr="00CE76FA">
        <w:rPr>
          <w:bCs/>
        </w:rPr>
        <w:t xml:space="preserve">нально, являющаяся его неотъемлемой частью и  </w:t>
      </w:r>
      <w:r w:rsidRPr="00CE76FA">
        <w:t>установленная в соответствии с законод</w:t>
      </w:r>
      <w:r w:rsidRPr="00CE76FA">
        <w:t>а</w:t>
      </w:r>
      <w:r w:rsidRPr="00CE76FA">
        <w:t>тельством об объектах культурного наследия</w:t>
      </w:r>
      <w:r w:rsidRPr="00CE76FA">
        <w:rPr>
          <w:spacing w:val="-2"/>
        </w:rPr>
        <w:t>.</w:t>
      </w:r>
    </w:p>
    <w:p w:rsidR="0000341A" w:rsidRPr="00CE76FA" w:rsidRDefault="0000341A" w:rsidP="00D56FDF">
      <w:pPr>
        <w:ind w:right="-285" w:firstLine="709"/>
        <w:jc w:val="both"/>
      </w:pPr>
      <w:r w:rsidRPr="00CE76FA">
        <w:rPr>
          <w:bCs/>
        </w:rPr>
        <w:t>Улица–</w:t>
      </w:r>
      <w:r w:rsidRPr="00CE76FA">
        <w:t xml:space="preserve"> обустроенная и используемая для движения транспортных средств и пешех</w:t>
      </w:r>
      <w:r w:rsidRPr="00CE76FA">
        <w:t>о</w:t>
      </w:r>
      <w:r w:rsidRPr="00CE76FA">
        <w:t>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w:t>
      </w:r>
      <w:r w:rsidRPr="00CE76FA">
        <w:t>и</w:t>
      </w:r>
      <w:r w:rsidRPr="00CE76FA">
        <w:t>жения, пешеходная и парковая дорога, дорога в научно-производственных, промышленных и коммунально-складских зонах (районах).</w:t>
      </w:r>
    </w:p>
    <w:p w:rsidR="0000341A" w:rsidRPr="00CE76FA" w:rsidRDefault="0000341A" w:rsidP="00D56FDF">
      <w:pPr>
        <w:widowControl w:val="0"/>
        <w:ind w:right="-285" w:firstLine="720"/>
        <w:jc w:val="both"/>
      </w:pPr>
      <w:r w:rsidRPr="00CE76FA">
        <w:rPr>
          <w:bCs/>
        </w:rPr>
        <w:t>Функциональное зонирование территории –</w:t>
      </w:r>
      <w:r w:rsidRPr="00CE76FA">
        <w:t xml:space="preserve"> деление территории на зоны при град</w:t>
      </w:r>
      <w:r w:rsidRPr="00CE76FA">
        <w:t>о</w:t>
      </w:r>
      <w:r w:rsidRPr="00CE76FA">
        <w:t>строительном планировании развития территорий и поселений с определением видов град</w:t>
      </w:r>
      <w:r w:rsidRPr="00CE76FA">
        <w:t>о</w:t>
      </w:r>
      <w:r w:rsidRPr="00CE76FA">
        <w:t>строительного использования установленных зон и ограничений на их использование.</w:t>
      </w:r>
    </w:p>
    <w:p w:rsidR="0000341A" w:rsidRPr="00CE76FA" w:rsidRDefault="0000341A" w:rsidP="00D56FDF">
      <w:pPr>
        <w:widowControl w:val="0"/>
        <w:ind w:right="-285" w:firstLine="720"/>
        <w:jc w:val="both"/>
      </w:pPr>
      <w:r w:rsidRPr="00CE76FA">
        <w:rPr>
          <w:bCs/>
        </w:rPr>
        <w:t>Функциональные зоны–</w:t>
      </w:r>
      <w:r w:rsidRPr="00CE76FA">
        <w:t xml:space="preserve"> зоны, для которых документами территориального планир</w:t>
      </w:r>
      <w:r w:rsidRPr="00CE76FA">
        <w:t>о</w:t>
      </w:r>
      <w:r w:rsidRPr="00CE76FA">
        <w:t>вания определены границы и функциональное назначение.</w:t>
      </w:r>
    </w:p>
    <w:p w:rsidR="0000341A" w:rsidRDefault="0000341A" w:rsidP="00D56FDF">
      <w:pPr>
        <w:widowControl w:val="0"/>
        <w:ind w:right="-285" w:firstLine="720"/>
        <w:jc w:val="both"/>
        <w:rPr>
          <w:bCs/>
        </w:rPr>
      </w:pPr>
      <w:r w:rsidRPr="00CE76FA">
        <w:rPr>
          <w:bCs/>
        </w:rPr>
        <w:t>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w:t>
      </w:r>
      <w:r w:rsidRPr="00CE76FA">
        <w:rPr>
          <w:bCs/>
        </w:rPr>
        <w:t>д</w:t>
      </w:r>
      <w:r w:rsidRPr="00CE76FA">
        <w:rPr>
          <w:bCs/>
        </w:rPr>
        <w:t xml:space="preserve">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6F7530" w:rsidRDefault="006F7530" w:rsidP="00D56FDF">
      <w:pPr>
        <w:widowControl w:val="0"/>
        <w:ind w:right="-285" w:firstLine="720"/>
        <w:jc w:val="both"/>
        <w:rPr>
          <w:bCs/>
        </w:rPr>
      </w:pPr>
    </w:p>
    <w:p w:rsidR="006F7530" w:rsidRPr="00CE76FA" w:rsidRDefault="006F7530" w:rsidP="00D56FDF">
      <w:pPr>
        <w:widowControl w:val="0"/>
        <w:ind w:right="-285" w:firstLine="720"/>
        <w:jc w:val="both"/>
        <w:rPr>
          <w:bCs/>
        </w:rPr>
      </w:pPr>
    </w:p>
    <w:p w:rsidR="0000341A" w:rsidRPr="00CE76FA" w:rsidRDefault="0000341A" w:rsidP="00D56FDF">
      <w:pPr>
        <w:widowControl w:val="0"/>
        <w:ind w:right="-285" w:firstLine="720"/>
        <w:jc w:val="both"/>
        <w:rPr>
          <w:bCs/>
        </w:rPr>
      </w:pPr>
    </w:p>
    <w:tbl>
      <w:tblPr>
        <w:tblW w:w="9356" w:type="dxa"/>
        <w:tblInd w:w="108" w:type="dxa"/>
        <w:tblLook w:val="01E0"/>
      </w:tblPr>
      <w:tblGrid>
        <w:gridCol w:w="5012"/>
        <w:gridCol w:w="4344"/>
      </w:tblGrid>
      <w:tr w:rsidR="0000341A" w:rsidRPr="00CE76FA" w:rsidTr="0000341A">
        <w:tc>
          <w:tcPr>
            <w:tcW w:w="5012" w:type="dxa"/>
          </w:tcPr>
          <w:p w:rsidR="0000341A" w:rsidRDefault="0000341A" w:rsidP="00D56FDF">
            <w:pPr>
              <w:pStyle w:val="1"/>
              <w:spacing w:before="0" w:after="0" w:line="240" w:lineRule="exact"/>
              <w:ind w:right="-285"/>
              <w:rPr>
                <w:rFonts w:ascii="Times New Roman" w:hAnsi="Times New Roman"/>
                <w:b w:val="0"/>
                <w:sz w:val="24"/>
                <w:szCs w:val="24"/>
              </w:rPr>
            </w:pPr>
          </w:p>
          <w:p w:rsidR="006F7530" w:rsidRDefault="006F7530" w:rsidP="006F7530"/>
          <w:p w:rsidR="006F7530" w:rsidRPr="006F7530" w:rsidRDefault="006F7530" w:rsidP="006F7530"/>
        </w:tc>
        <w:tc>
          <w:tcPr>
            <w:tcW w:w="4344" w:type="dxa"/>
          </w:tcPr>
          <w:p w:rsidR="0000341A" w:rsidRPr="00CE76FA" w:rsidRDefault="0000341A" w:rsidP="00CE405B">
            <w:pPr>
              <w:spacing w:line="240" w:lineRule="exact"/>
              <w:ind w:left="-80" w:right="-285"/>
            </w:pPr>
            <w:r w:rsidRPr="00CE76FA">
              <w:t>ПРИЛОЖЕНИЕ Б</w:t>
            </w:r>
            <w:r w:rsidRPr="00CE76FA">
              <w:br/>
              <w:t>к нормативам градостроительного прое</w:t>
            </w:r>
            <w:r w:rsidRPr="00CE76FA">
              <w:t>к</w:t>
            </w:r>
            <w:r w:rsidRPr="00CE76FA">
              <w:t xml:space="preserve">тирования муниципального образования </w:t>
            </w:r>
            <w:r w:rsidR="00811289">
              <w:rPr>
                <w:color w:val="000000"/>
              </w:rPr>
              <w:t>Ларичихинский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pStyle w:val="1"/>
        <w:spacing w:before="0" w:after="0"/>
        <w:ind w:right="-285"/>
        <w:jc w:val="right"/>
        <w:rPr>
          <w:rFonts w:ascii="Times New Roman" w:hAnsi="Times New Roman"/>
          <w:b w:val="0"/>
          <w:sz w:val="24"/>
          <w:szCs w:val="24"/>
        </w:rPr>
      </w:pPr>
    </w:p>
    <w:p w:rsidR="0000341A" w:rsidRPr="00CE76FA" w:rsidRDefault="0000341A" w:rsidP="00D56FDF">
      <w:pPr>
        <w:ind w:right="-285"/>
      </w:pPr>
    </w:p>
    <w:p w:rsidR="0000341A" w:rsidRPr="00CE76FA" w:rsidRDefault="0000341A" w:rsidP="00D56FDF">
      <w:pPr>
        <w:pStyle w:val="1"/>
        <w:spacing w:before="160" w:after="0" w:line="240" w:lineRule="exact"/>
        <w:ind w:right="-285"/>
        <w:jc w:val="center"/>
        <w:rPr>
          <w:rFonts w:ascii="Times New Roman" w:hAnsi="Times New Roman"/>
          <w:b w:val="0"/>
          <w:sz w:val="24"/>
          <w:szCs w:val="24"/>
        </w:rPr>
      </w:pPr>
      <w:r w:rsidRPr="00CE76FA">
        <w:rPr>
          <w:rFonts w:ascii="Times New Roman" w:hAnsi="Times New Roman"/>
          <w:b w:val="0"/>
          <w:sz w:val="24"/>
          <w:szCs w:val="24"/>
        </w:rPr>
        <w:t>РАЗМЕРЫ</w:t>
      </w:r>
      <w:bookmarkStart w:id="141" w:name="_Toc327614576"/>
      <w:bookmarkEnd w:id="85"/>
    </w:p>
    <w:p w:rsidR="0000341A" w:rsidRPr="00CE76FA" w:rsidRDefault="0000341A" w:rsidP="00D56FDF">
      <w:pPr>
        <w:pStyle w:val="1"/>
        <w:spacing w:before="0" w:after="0" w:line="240" w:lineRule="exact"/>
        <w:ind w:right="-285"/>
        <w:jc w:val="center"/>
        <w:rPr>
          <w:rFonts w:ascii="Times New Roman" w:hAnsi="Times New Roman"/>
          <w:b w:val="0"/>
          <w:sz w:val="24"/>
          <w:szCs w:val="24"/>
        </w:rPr>
      </w:pPr>
      <w:r w:rsidRPr="00CE76FA">
        <w:rPr>
          <w:rFonts w:ascii="Times New Roman" w:hAnsi="Times New Roman"/>
          <w:b w:val="0"/>
          <w:sz w:val="24"/>
          <w:szCs w:val="24"/>
        </w:rPr>
        <w:t>приусадебных и приквартирных земельных участков</w:t>
      </w:r>
      <w:bookmarkEnd w:id="86"/>
      <w:bookmarkEnd w:id="141"/>
    </w:p>
    <w:p w:rsidR="0000341A" w:rsidRPr="00CE76FA" w:rsidRDefault="0000341A" w:rsidP="00D56FDF">
      <w:pPr>
        <w:ind w:right="-285"/>
      </w:pPr>
    </w:p>
    <w:p w:rsidR="0000341A" w:rsidRPr="00CE76FA" w:rsidRDefault="0000341A" w:rsidP="00D56FDF">
      <w:pPr>
        <w:ind w:right="-285" w:firstLine="720"/>
        <w:jc w:val="both"/>
        <w:rPr>
          <w:bCs/>
        </w:rPr>
      </w:pPr>
      <w:r w:rsidRPr="00CE76FA">
        <w:rPr>
          <w:bCs/>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w:t>
      </w:r>
      <w:r w:rsidRPr="00CE76FA">
        <w:rPr>
          <w:bCs/>
        </w:rPr>
        <w:t>и</w:t>
      </w:r>
      <w:r w:rsidRPr="00CE76FA">
        <w:rPr>
          <w:bCs/>
        </w:rPr>
        <w:t>рующейся застройки, ее размещения в структуре городских округов, городских и сельских поселений разной величины следующие:</w:t>
      </w:r>
    </w:p>
    <w:p w:rsidR="0000341A" w:rsidRPr="00CE76FA" w:rsidRDefault="0000341A" w:rsidP="00D56FDF">
      <w:pPr>
        <w:ind w:right="-285" w:firstLine="567"/>
        <w:jc w:val="both"/>
        <w:rPr>
          <w:bCs/>
        </w:rPr>
      </w:pPr>
      <w:r w:rsidRPr="00CE76FA">
        <w:rPr>
          <w:bCs/>
        </w:rPr>
        <w:t>400 – 600 кв.м и более (включая площадь застройки) – при одно-, двухквартирных, о</w:t>
      </w:r>
      <w:r w:rsidRPr="00CE76FA">
        <w:rPr>
          <w:bCs/>
        </w:rPr>
        <w:t>д</w:t>
      </w:r>
      <w:r w:rsidRPr="00CE76FA">
        <w:rPr>
          <w:bCs/>
        </w:rPr>
        <w:t>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w:t>
      </w:r>
      <w:r w:rsidRPr="00CE76FA">
        <w:rPr>
          <w:bCs/>
        </w:rPr>
        <w:t>о</w:t>
      </w:r>
      <w:r w:rsidRPr="00CE76FA">
        <w:rPr>
          <w:bCs/>
        </w:rPr>
        <w:t>дов, на резервных территориях малых и средних городов, в новых или развивающихся нас</w:t>
      </w:r>
      <w:r w:rsidRPr="00CE76FA">
        <w:rPr>
          <w:bCs/>
        </w:rPr>
        <w:t>е</w:t>
      </w:r>
      <w:r w:rsidRPr="00CE76FA">
        <w:rPr>
          <w:bCs/>
        </w:rPr>
        <w:t>ленных пунктах в пригородных зонах городов любой величины;</w:t>
      </w:r>
    </w:p>
    <w:p w:rsidR="0000341A" w:rsidRPr="00CE76FA" w:rsidRDefault="0000341A" w:rsidP="00D56FDF">
      <w:pPr>
        <w:ind w:right="-285" w:firstLine="567"/>
        <w:jc w:val="both"/>
        <w:rPr>
          <w:bCs/>
        </w:rPr>
      </w:pPr>
      <w:r w:rsidRPr="00CE76FA">
        <w:rPr>
          <w:bCs/>
        </w:rPr>
        <w:t xml:space="preserve">200 – </w:t>
      </w:r>
      <w:smartTag w:uri="urn:schemas-microsoft-com:office:smarttags" w:element="metricconverter">
        <w:smartTagPr>
          <w:attr w:name="ProductID" w:val="400 кв. м"/>
        </w:smartTagPr>
        <w:r w:rsidRPr="00CE76FA">
          <w:rPr>
            <w:bCs/>
          </w:rPr>
          <w:t>400 кв. м</w:t>
        </w:r>
      </w:smartTag>
      <w:r w:rsidRPr="00CE76FA">
        <w:rPr>
          <w:bCs/>
        </w:rPr>
        <w:t xml:space="preserve"> (включая площадь застройки) – приодно-, двухквартирных одно-, дву</w:t>
      </w:r>
      <w:r w:rsidRPr="00CE76FA">
        <w:rPr>
          <w:bCs/>
        </w:rPr>
        <w:t>х</w:t>
      </w:r>
      <w:r w:rsidRPr="00CE76FA">
        <w:rPr>
          <w:bCs/>
        </w:rPr>
        <w:t>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0341A" w:rsidRPr="00CE76FA" w:rsidRDefault="0000341A" w:rsidP="00D56FDF">
      <w:pPr>
        <w:ind w:right="-285" w:firstLine="567"/>
        <w:jc w:val="both"/>
        <w:rPr>
          <w:bCs/>
        </w:rPr>
      </w:pPr>
      <w:r w:rsidRPr="00CE76FA">
        <w:rPr>
          <w:bCs/>
        </w:rPr>
        <w:t xml:space="preserve">60 – </w:t>
      </w:r>
      <w:smartTag w:uri="urn:schemas-microsoft-com:office:smarttags" w:element="metricconverter">
        <w:smartTagPr>
          <w:attr w:name="ProductID" w:val="100 кв. м"/>
        </w:smartTagPr>
        <w:r w:rsidRPr="00CE76FA">
          <w:rPr>
            <w:bCs/>
          </w:rPr>
          <w:t>100 кв. м</w:t>
        </w:r>
      </w:smartTag>
      <w:r w:rsidRPr="00CE76FA">
        <w:rPr>
          <w:bCs/>
        </w:rPr>
        <w:t xml:space="preserve"> (без площади застройки) – при многоквартирных одно-, двух-, трехэта</w:t>
      </w:r>
      <w:r w:rsidRPr="00CE76FA">
        <w:rPr>
          <w:bCs/>
        </w:rPr>
        <w:t>ж</w:t>
      </w:r>
      <w:r w:rsidRPr="00CE76FA">
        <w:rPr>
          <w:bCs/>
        </w:rPr>
        <w:t>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w:t>
      </w:r>
      <w:r w:rsidRPr="00CE76FA">
        <w:rPr>
          <w:bCs/>
        </w:rPr>
        <w:t>и</w:t>
      </w:r>
      <w:r w:rsidRPr="00CE76FA">
        <w:rPr>
          <w:bCs/>
        </w:rPr>
        <w:t>чины;</w:t>
      </w:r>
    </w:p>
    <w:p w:rsidR="0000341A" w:rsidRPr="00CE76FA" w:rsidRDefault="0000341A" w:rsidP="00D56FDF">
      <w:pPr>
        <w:widowControl w:val="0"/>
        <w:ind w:right="-285" w:firstLine="709"/>
        <w:jc w:val="both"/>
        <w:rPr>
          <w:bCs/>
        </w:rPr>
      </w:pPr>
      <w:r w:rsidRPr="00CE76FA">
        <w:rPr>
          <w:bCs/>
        </w:rPr>
        <w:t xml:space="preserve">30 – </w:t>
      </w:r>
      <w:smartTag w:uri="urn:schemas-microsoft-com:office:smarttags" w:element="metricconverter">
        <w:smartTagPr>
          <w:attr w:name="ProductID" w:val="60 кв. м"/>
        </w:smartTagPr>
        <w:r w:rsidRPr="00CE76FA">
          <w:rPr>
            <w:bCs/>
          </w:rPr>
          <w:t>60 кв. м</w:t>
        </w:r>
      </w:smartTag>
      <w:r w:rsidRPr="00CE76FA">
        <w:rPr>
          <w:bCs/>
        </w:rPr>
        <w:t xml:space="preserve"> (без площади застройки) – при многоквартирных одно-, двух-, трехэта</w:t>
      </w:r>
      <w:r w:rsidRPr="00CE76FA">
        <w:rPr>
          <w:bCs/>
        </w:rPr>
        <w:t>ж</w:t>
      </w:r>
      <w:r w:rsidRPr="00CE76FA">
        <w:rPr>
          <w:bCs/>
        </w:rPr>
        <w:t>ных блокированных домах в городах любой величины при применении плотной малоэта</w:t>
      </w:r>
      <w:r w:rsidRPr="00CE76FA">
        <w:rPr>
          <w:bCs/>
        </w:rPr>
        <w:t>ж</w:t>
      </w:r>
      <w:r w:rsidRPr="00CE76FA">
        <w:rPr>
          <w:bCs/>
        </w:rPr>
        <w:t>ной застройки и в условиях реконструкции.</w:t>
      </w:r>
    </w:p>
    <w:p w:rsidR="0000341A" w:rsidRPr="00CE76FA" w:rsidRDefault="0000341A" w:rsidP="00D56FDF">
      <w:pPr>
        <w:widowControl w:val="0"/>
        <w:ind w:right="-285"/>
        <w:jc w:val="both"/>
        <w:rPr>
          <w:bCs/>
        </w:rPr>
      </w:pPr>
    </w:p>
    <w:p w:rsidR="0000341A" w:rsidRPr="00CE76FA" w:rsidRDefault="0000341A" w:rsidP="00D56FDF">
      <w:pPr>
        <w:widowControl w:val="0"/>
        <w:ind w:right="-285"/>
        <w:jc w:val="both"/>
        <w:rPr>
          <w:bCs/>
        </w:rPr>
      </w:pPr>
    </w:p>
    <w:p w:rsidR="00CD5788" w:rsidRDefault="00CD5788" w:rsidP="00D56FDF">
      <w:pPr>
        <w:widowControl w:val="0"/>
        <w:ind w:right="-285"/>
        <w:jc w:val="both"/>
        <w:rPr>
          <w:bCs/>
        </w:rPr>
      </w:pPr>
    </w:p>
    <w:p w:rsidR="00CD5788" w:rsidRDefault="00CD5788" w:rsidP="00D56FDF">
      <w:pPr>
        <w:widowControl w:val="0"/>
        <w:ind w:right="-285"/>
        <w:jc w:val="both"/>
        <w:rPr>
          <w:bCs/>
        </w:rPr>
      </w:pPr>
    </w:p>
    <w:p w:rsidR="00CD5788" w:rsidRPr="00CE76FA" w:rsidRDefault="00CD5788" w:rsidP="00D56FDF">
      <w:pPr>
        <w:widowControl w:val="0"/>
        <w:ind w:right="-285"/>
        <w:jc w:val="both"/>
        <w:rPr>
          <w:bCs/>
        </w:rPr>
      </w:pPr>
    </w:p>
    <w:tbl>
      <w:tblPr>
        <w:tblW w:w="9356" w:type="dxa"/>
        <w:tblInd w:w="108" w:type="dxa"/>
        <w:tblLook w:val="01E0"/>
      </w:tblPr>
      <w:tblGrid>
        <w:gridCol w:w="5012"/>
        <w:gridCol w:w="4344"/>
      </w:tblGrid>
      <w:tr w:rsidR="0000341A" w:rsidRPr="00CE76FA" w:rsidTr="0000341A">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bookmarkStart w:id="142" w:name="_Toc327614578"/>
            <w:bookmarkStart w:id="143" w:name="_Toc295148901"/>
            <w:bookmarkStart w:id="144" w:name="_Toc327615809"/>
          </w:p>
        </w:tc>
        <w:tc>
          <w:tcPr>
            <w:tcW w:w="4344" w:type="dxa"/>
          </w:tcPr>
          <w:p w:rsidR="0000341A" w:rsidRPr="00CE76FA" w:rsidRDefault="0000341A" w:rsidP="00CE405B">
            <w:pPr>
              <w:spacing w:line="240" w:lineRule="exact"/>
              <w:ind w:left="-94" w:right="176"/>
            </w:pPr>
            <w:r w:rsidRPr="00CE76FA">
              <w:t xml:space="preserve">ПРИЛОЖЕНИЕ В </w:t>
            </w:r>
            <w:r w:rsidRPr="00CE76FA">
              <w:br/>
              <w:t>к нормативам градостроительного проектирования муниципального о</w:t>
            </w:r>
            <w:r w:rsidRPr="00CE76FA">
              <w:t>б</w:t>
            </w:r>
            <w:r w:rsidRPr="00CE76FA">
              <w:t xml:space="preserve">разования </w:t>
            </w:r>
            <w:r w:rsidR="00811289">
              <w:rPr>
                <w:color w:val="000000"/>
              </w:rPr>
              <w:t>Ларичихинский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pStyle w:val="1"/>
        <w:spacing w:before="0" w:after="0"/>
        <w:ind w:right="-285"/>
        <w:jc w:val="right"/>
        <w:rPr>
          <w:rFonts w:ascii="Times New Roman" w:hAnsi="Times New Roman"/>
          <w:b w:val="0"/>
          <w:bCs w:val="0"/>
          <w:sz w:val="24"/>
          <w:szCs w:val="24"/>
        </w:rPr>
      </w:pPr>
    </w:p>
    <w:p w:rsidR="0000341A" w:rsidRPr="00CE76FA" w:rsidRDefault="0000341A" w:rsidP="00D56FDF">
      <w:pPr>
        <w:spacing w:before="200" w:line="240" w:lineRule="exact"/>
        <w:ind w:right="-285"/>
        <w:jc w:val="center"/>
        <w:rPr>
          <w:bCs/>
        </w:rPr>
      </w:pPr>
      <w:r w:rsidRPr="00CE76FA">
        <w:rPr>
          <w:bCs/>
        </w:rPr>
        <w:t>НОРМАТИВНЫЕ ПОКАЗАТЕЛИ</w:t>
      </w:r>
      <w:bookmarkStart w:id="145" w:name="_Toc327614579"/>
      <w:bookmarkEnd w:id="142"/>
    </w:p>
    <w:p w:rsidR="0000341A" w:rsidRPr="00CE76FA" w:rsidRDefault="0000341A" w:rsidP="00D56FDF">
      <w:pPr>
        <w:spacing w:after="120" w:line="240" w:lineRule="exact"/>
        <w:ind w:right="-285"/>
        <w:jc w:val="center"/>
        <w:rPr>
          <w:bCs/>
        </w:rPr>
      </w:pPr>
      <w:r w:rsidRPr="00CE76FA">
        <w:rPr>
          <w:bCs/>
        </w:rPr>
        <w:t>плотности застройки территориальных зон</w:t>
      </w:r>
      <w:bookmarkEnd w:id="143"/>
      <w:bookmarkEnd w:id="144"/>
      <w:bookmarkEnd w:id="145"/>
    </w:p>
    <w:tbl>
      <w:tblPr>
        <w:tblW w:w="4958" w:type="pct"/>
        <w:tblInd w:w="40" w:type="dxa"/>
        <w:tblCellMar>
          <w:left w:w="40" w:type="dxa"/>
          <w:right w:w="40" w:type="dxa"/>
        </w:tblCellMar>
        <w:tblLook w:val="0000"/>
      </w:tblPr>
      <w:tblGrid>
        <w:gridCol w:w="5106"/>
        <w:gridCol w:w="1834"/>
        <w:gridCol w:w="2415"/>
      </w:tblGrid>
      <w:tr w:rsidR="0000341A" w:rsidRPr="00CE76FA"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Коэффициент</w:t>
            </w:r>
          </w:p>
          <w:p w:rsidR="0000341A" w:rsidRPr="00CE76FA" w:rsidRDefault="0000341A" w:rsidP="00D56FDF">
            <w:pPr>
              <w:ind w:right="-285"/>
              <w:jc w:val="center"/>
            </w:pPr>
            <w:r w:rsidRPr="00CE76FA">
              <w:t>застройки</w:t>
            </w:r>
          </w:p>
        </w:tc>
        <w:tc>
          <w:tcPr>
            <w:tcW w:w="1292"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Коэффициент</w:t>
            </w:r>
          </w:p>
          <w:p w:rsidR="0000341A" w:rsidRPr="00CE76FA" w:rsidRDefault="0000341A" w:rsidP="00D56FDF">
            <w:pPr>
              <w:ind w:right="-285"/>
              <w:jc w:val="center"/>
            </w:pPr>
            <w:r w:rsidRPr="00CE76FA">
              <w:t>плотности застройки</w:t>
            </w:r>
          </w:p>
        </w:tc>
      </w:tr>
      <w:tr w:rsidR="0000341A" w:rsidRPr="00CE76FA"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102" w:right="-285"/>
            </w:pPr>
            <w:r w:rsidRPr="00CE76FA">
              <w:rPr>
                <w:caps/>
              </w:rPr>
              <w:t>Жилая</w:t>
            </w:r>
          </w:p>
        </w:tc>
        <w:tc>
          <w:tcPr>
            <w:tcW w:w="980"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c>
          <w:tcPr>
            <w:tcW w:w="129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102" w:right="-285"/>
              <w:rPr>
                <w:caps/>
              </w:rPr>
            </w:pPr>
            <w:r w:rsidRPr="00CE76FA">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0,4</w:t>
            </w:r>
          </w:p>
        </w:tc>
        <w:tc>
          <w:tcPr>
            <w:tcW w:w="129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1,2</w:t>
            </w:r>
          </w:p>
        </w:tc>
      </w:tr>
      <w:tr w:rsidR="0000341A" w:rsidRPr="00CE76FA"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102" w:right="-285"/>
            </w:pPr>
            <w:r w:rsidRPr="00CE76FA">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0,6</w:t>
            </w:r>
          </w:p>
        </w:tc>
        <w:tc>
          <w:tcPr>
            <w:tcW w:w="129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1,6</w:t>
            </w:r>
          </w:p>
        </w:tc>
      </w:tr>
      <w:tr w:rsidR="0000341A" w:rsidRPr="00CE76FA"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102" w:right="-285"/>
            </w:pPr>
            <w:r w:rsidRPr="00CE76FA">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0,4</w:t>
            </w:r>
          </w:p>
        </w:tc>
        <w:tc>
          <w:tcPr>
            <w:tcW w:w="129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0,8</w:t>
            </w:r>
          </w:p>
        </w:tc>
      </w:tr>
      <w:tr w:rsidR="0000341A" w:rsidRPr="00CE76FA"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102" w:right="-285"/>
            </w:pPr>
            <w:r w:rsidRPr="00CE76FA">
              <w:lastRenderedPageBreak/>
              <w:t>Застройка блокированными жилыми домами с приквартирными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0,3</w:t>
            </w:r>
          </w:p>
        </w:tc>
        <w:tc>
          <w:tcPr>
            <w:tcW w:w="129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0,6</w:t>
            </w:r>
          </w:p>
        </w:tc>
      </w:tr>
      <w:tr w:rsidR="0000341A" w:rsidRPr="00CE76F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102" w:right="-285"/>
            </w:pPr>
            <w:r w:rsidRPr="00CE76FA">
              <w:t>Застройка одно-двухквартирными жилыми дом</w:t>
            </w:r>
            <w:r w:rsidRPr="00CE76FA">
              <w:t>а</w:t>
            </w:r>
            <w:r w:rsidRPr="00CE76FA">
              <w:t>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0,2</w:t>
            </w:r>
          </w:p>
        </w:tc>
        <w:tc>
          <w:tcPr>
            <w:tcW w:w="129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0,4</w:t>
            </w:r>
          </w:p>
        </w:tc>
      </w:tr>
      <w:tr w:rsidR="0000341A" w:rsidRPr="00CE76F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left="102" w:right="-285"/>
            </w:pPr>
            <w:r w:rsidRPr="00CE76FA">
              <w:rPr>
                <w:caps/>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1292"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left="102" w:right="-285"/>
              <w:rPr>
                <w:caps/>
              </w:rPr>
            </w:pPr>
            <w:r w:rsidRPr="00CE76FA">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1,0</w:t>
            </w:r>
          </w:p>
        </w:tc>
        <w:tc>
          <w:tcPr>
            <w:tcW w:w="1292"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3,0</w:t>
            </w:r>
          </w:p>
        </w:tc>
      </w:tr>
      <w:tr w:rsidR="0000341A" w:rsidRPr="00CE76FA"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0341A" w:rsidRPr="00CE76FA" w:rsidRDefault="0000341A" w:rsidP="00D56FDF">
            <w:pPr>
              <w:ind w:left="102" w:right="-285"/>
            </w:pPr>
            <w:r w:rsidRPr="00CE76FA">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0,8</w:t>
            </w:r>
          </w:p>
        </w:tc>
        <w:tc>
          <w:tcPr>
            <w:tcW w:w="1292" w:type="pct"/>
            <w:tcBorders>
              <w:top w:val="single" w:sz="4"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2,4</w:t>
            </w:r>
          </w:p>
        </w:tc>
      </w:tr>
      <w:tr w:rsidR="0000341A" w:rsidRPr="00CE76FA"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left="102" w:right="-285"/>
            </w:pPr>
            <w:r w:rsidRPr="00CE76FA">
              <w:rPr>
                <w:caps/>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1292"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left="102" w:right="-285"/>
              <w:rPr>
                <w:caps/>
              </w:rPr>
            </w:pPr>
            <w:r w:rsidRPr="00CE76FA">
              <w:t>Промышленная</w:t>
            </w:r>
          </w:p>
        </w:tc>
        <w:tc>
          <w:tcPr>
            <w:tcW w:w="980"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0,8</w:t>
            </w:r>
          </w:p>
        </w:tc>
        <w:tc>
          <w:tcPr>
            <w:tcW w:w="1292"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2,4</w:t>
            </w:r>
          </w:p>
        </w:tc>
      </w:tr>
      <w:tr w:rsidR="0000341A" w:rsidRPr="00CE76F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left="102" w:right="-285"/>
            </w:pPr>
            <w:r w:rsidRPr="00CE76FA">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0,6</w:t>
            </w:r>
          </w:p>
        </w:tc>
        <w:tc>
          <w:tcPr>
            <w:tcW w:w="1292"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1,0</w:t>
            </w:r>
          </w:p>
        </w:tc>
      </w:tr>
      <w:tr w:rsidR="0000341A" w:rsidRPr="00CE76FA"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0341A" w:rsidRPr="00CE76FA" w:rsidRDefault="0000341A" w:rsidP="00D56FDF">
            <w:pPr>
              <w:ind w:left="102" w:right="-285"/>
            </w:pPr>
            <w:r w:rsidRPr="00CE76FA">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0,6</w:t>
            </w:r>
          </w:p>
        </w:tc>
        <w:tc>
          <w:tcPr>
            <w:tcW w:w="1292" w:type="pct"/>
            <w:tcBorders>
              <w:top w:val="single" w:sz="4"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1,8</w:t>
            </w:r>
          </w:p>
        </w:tc>
      </w:tr>
    </w:tbl>
    <w:p w:rsidR="0000341A" w:rsidRPr="00CE76FA" w:rsidRDefault="0000341A" w:rsidP="00D56FDF">
      <w:pPr>
        <w:widowControl w:val="0"/>
        <w:spacing w:before="120" w:line="228" w:lineRule="auto"/>
        <w:ind w:right="-285" w:firstLine="720"/>
        <w:jc w:val="both"/>
        <w:rPr>
          <w:bCs/>
          <w:iCs/>
        </w:rPr>
      </w:pPr>
      <w:r w:rsidRPr="00CE76FA">
        <w:rPr>
          <w:bCs/>
          <w:iCs/>
        </w:rPr>
        <w:t>* Без учета опытных полей и полигонов, резервных территорий и санитарно-защитных зон.</w:t>
      </w:r>
    </w:p>
    <w:p w:rsidR="0000341A" w:rsidRPr="00CE76FA" w:rsidRDefault="0000341A" w:rsidP="00D56FDF">
      <w:pPr>
        <w:widowControl w:val="0"/>
        <w:spacing w:line="228" w:lineRule="auto"/>
        <w:ind w:right="-285" w:firstLine="720"/>
        <w:jc w:val="both"/>
        <w:rPr>
          <w:bCs/>
          <w:iCs/>
        </w:rPr>
      </w:pPr>
      <w:r w:rsidRPr="00CE76FA">
        <w:rPr>
          <w:bCs/>
          <w:iCs/>
        </w:rPr>
        <w:t>Примечания:</w:t>
      </w:r>
    </w:p>
    <w:p w:rsidR="0000341A" w:rsidRPr="00CE76FA" w:rsidRDefault="0000341A" w:rsidP="00D56FDF">
      <w:pPr>
        <w:widowControl w:val="0"/>
        <w:spacing w:line="228" w:lineRule="auto"/>
        <w:ind w:right="-285" w:firstLine="720"/>
        <w:jc w:val="both"/>
        <w:rPr>
          <w:bCs/>
          <w:iCs/>
        </w:rPr>
      </w:pPr>
      <w:r w:rsidRPr="00CE76FA">
        <w:rPr>
          <w:bCs/>
          <w:iCs/>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w:t>
      </w:r>
      <w:r w:rsidRPr="00CE76FA">
        <w:rPr>
          <w:bCs/>
          <w:iCs/>
        </w:rPr>
        <w:t>е</w:t>
      </w:r>
      <w:r w:rsidRPr="00CE76FA">
        <w:rPr>
          <w:bCs/>
          <w:iCs/>
        </w:rPr>
        <w:t>ных насаждений, площадок и других объектов благоустройства.</w:t>
      </w:r>
    </w:p>
    <w:p w:rsidR="0000341A" w:rsidRPr="00CE76FA" w:rsidRDefault="0000341A" w:rsidP="00D56FDF">
      <w:pPr>
        <w:widowControl w:val="0"/>
        <w:spacing w:line="228" w:lineRule="auto"/>
        <w:ind w:right="-285" w:firstLine="720"/>
        <w:jc w:val="both"/>
        <w:rPr>
          <w:b/>
          <w:bCs/>
          <w:iCs/>
        </w:rPr>
      </w:pPr>
      <w:r w:rsidRPr="00CE76FA">
        <w:rPr>
          <w:bCs/>
          <w:iCs/>
        </w:rPr>
        <w:t>Для производственных зон указанные коэффициенты приведены для кварталов пр</w:t>
      </w:r>
      <w:r w:rsidRPr="00CE76FA">
        <w:rPr>
          <w:bCs/>
          <w:iCs/>
        </w:rPr>
        <w:t>о</w:t>
      </w:r>
      <w:r w:rsidRPr="00CE76FA">
        <w:rPr>
          <w:bCs/>
          <w:iCs/>
        </w:rPr>
        <w:t>изводственной застройки, включающей один или несколько объектов.</w:t>
      </w:r>
    </w:p>
    <w:p w:rsidR="0000341A" w:rsidRPr="00CE76FA" w:rsidRDefault="0000341A" w:rsidP="00D56FDF">
      <w:pPr>
        <w:widowControl w:val="0"/>
        <w:spacing w:line="228" w:lineRule="auto"/>
        <w:ind w:right="-285" w:firstLine="720"/>
        <w:jc w:val="both"/>
        <w:rPr>
          <w:bCs/>
          <w:iCs/>
        </w:rPr>
      </w:pPr>
      <w:r w:rsidRPr="00CE76FA">
        <w:rPr>
          <w:bCs/>
          <w:iCs/>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w:t>
      </w:r>
      <w:r w:rsidRPr="00CE76FA">
        <w:rPr>
          <w:bCs/>
          <w:iCs/>
        </w:rPr>
        <w:t>ы</w:t>
      </w:r>
      <w:r w:rsidRPr="00CE76FA">
        <w:rPr>
          <w:bCs/>
          <w:iCs/>
        </w:rPr>
        <w:t>вается, если поверхность земли (надземная территория) над ним используется под озелен</w:t>
      </w:r>
      <w:r w:rsidRPr="00CE76FA">
        <w:rPr>
          <w:bCs/>
          <w:iCs/>
        </w:rPr>
        <w:t>е</w:t>
      </w:r>
      <w:r w:rsidRPr="00CE76FA">
        <w:rPr>
          <w:bCs/>
          <w:iCs/>
        </w:rPr>
        <w:t>ние, организацию площадок, автостоянок и другие виды благоустройства.</w:t>
      </w:r>
    </w:p>
    <w:p w:rsidR="0000341A" w:rsidRPr="00CE76FA" w:rsidRDefault="0000341A" w:rsidP="00D56FDF">
      <w:pPr>
        <w:widowControl w:val="0"/>
        <w:spacing w:line="228" w:lineRule="auto"/>
        <w:ind w:right="-285" w:firstLine="720"/>
        <w:jc w:val="both"/>
        <w:rPr>
          <w:bCs/>
          <w:iCs/>
        </w:rPr>
      </w:pPr>
      <w:r w:rsidRPr="00CE76FA">
        <w:rPr>
          <w:bCs/>
          <w:iCs/>
        </w:rPr>
        <w:t>3. Границами кварталов  являются красные линии.</w:t>
      </w:r>
    </w:p>
    <w:p w:rsidR="0000341A" w:rsidRPr="00CE76FA" w:rsidRDefault="0000341A" w:rsidP="00D56FDF">
      <w:pPr>
        <w:widowControl w:val="0"/>
        <w:spacing w:line="228" w:lineRule="auto"/>
        <w:ind w:right="-285" w:firstLine="720"/>
        <w:jc w:val="both"/>
        <w:rPr>
          <w:bCs/>
          <w:iCs/>
        </w:rPr>
      </w:pPr>
      <w:r w:rsidRPr="00CE76FA">
        <w:rPr>
          <w:bCs/>
          <w:iCs/>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w:t>
      </w:r>
      <w:r w:rsidRPr="00CE76FA">
        <w:rPr>
          <w:bCs/>
          <w:iCs/>
        </w:rPr>
        <w:t>е</w:t>
      </w:r>
      <w:r w:rsidRPr="00CE76FA">
        <w:rPr>
          <w:bCs/>
          <w:iCs/>
        </w:rPr>
        <w:t>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00341A" w:rsidRDefault="0000341A" w:rsidP="00D56FDF">
      <w:pPr>
        <w:widowControl w:val="0"/>
        <w:spacing w:line="228" w:lineRule="auto"/>
        <w:ind w:right="-285" w:firstLine="720"/>
        <w:jc w:val="both"/>
      </w:pPr>
    </w:p>
    <w:p w:rsidR="00CD5788" w:rsidRDefault="00CD5788" w:rsidP="00D56FDF">
      <w:pPr>
        <w:widowControl w:val="0"/>
        <w:spacing w:line="228" w:lineRule="auto"/>
        <w:ind w:right="-285" w:firstLine="720"/>
        <w:jc w:val="both"/>
      </w:pPr>
    </w:p>
    <w:p w:rsidR="00CD5788" w:rsidRPr="00CE76FA" w:rsidRDefault="00CD5788" w:rsidP="00D56FDF">
      <w:pPr>
        <w:widowControl w:val="0"/>
        <w:spacing w:line="228" w:lineRule="auto"/>
        <w:ind w:right="-285" w:firstLine="720"/>
        <w:jc w:val="both"/>
      </w:pPr>
    </w:p>
    <w:tbl>
      <w:tblPr>
        <w:tblW w:w="9356" w:type="dxa"/>
        <w:tblInd w:w="108" w:type="dxa"/>
        <w:tblLook w:val="01E0"/>
      </w:tblPr>
      <w:tblGrid>
        <w:gridCol w:w="5012"/>
        <w:gridCol w:w="4344"/>
      </w:tblGrid>
      <w:tr w:rsidR="0000341A" w:rsidRPr="00CE76FA" w:rsidTr="0000341A">
        <w:tc>
          <w:tcPr>
            <w:tcW w:w="5012" w:type="dxa"/>
          </w:tcPr>
          <w:p w:rsidR="0000341A" w:rsidRDefault="0000341A" w:rsidP="00D56FDF">
            <w:pPr>
              <w:pStyle w:val="1"/>
              <w:spacing w:before="0" w:after="0" w:line="240" w:lineRule="exact"/>
              <w:ind w:right="-285"/>
              <w:rPr>
                <w:rFonts w:ascii="Times New Roman" w:hAnsi="Times New Roman"/>
                <w:b w:val="0"/>
                <w:sz w:val="24"/>
                <w:szCs w:val="24"/>
              </w:rPr>
            </w:pPr>
            <w:bookmarkStart w:id="146" w:name="_Toc327614581"/>
            <w:bookmarkStart w:id="147" w:name="_Toc327615810"/>
          </w:p>
          <w:p w:rsidR="00CD5788" w:rsidRDefault="00CD5788" w:rsidP="00CD5788"/>
          <w:p w:rsidR="00CD5788" w:rsidRPr="00CD5788" w:rsidRDefault="00CD5788" w:rsidP="00CD5788"/>
        </w:tc>
        <w:tc>
          <w:tcPr>
            <w:tcW w:w="4344" w:type="dxa"/>
          </w:tcPr>
          <w:p w:rsidR="0000341A" w:rsidRPr="00CE76FA" w:rsidRDefault="0000341A" w:rsidP="00CE405B">
            <w:pPr>
              <w:spacing w:line="240" w:lineRule="exact"/>
              <w:ind w:left="-94" w:right="-285"/>
            </w:pPr>
            <w:r w:rsidRPr="00CE76FA">
              <w:t>ПРИЛОЖЕНИЕ Г</w:t>
            </w:r>
            <w:r w:rsidRPr="00CE76FA">
              <w:br/>
              <w:t>к нормативам градостроительного прое</w:t>
            </w:r>
            <w:r w:rsidRPr="00CE76FA">
              <w:t>к</w:t>
            </w:r>
            <w:r w:rsidRPr="00CE76FA">
              <w:t xml:space="preserve">тирования муниципального образования </w:t>
            </w:r>
            <w:r w:rsidR="00811289">
              <w:rPr>
                <w:color w:val="000000"/>
              </w:rPr>
              <w:t>Ларичихинский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ind w:right="-285"/>
      </w:pPr>
    </w:p>
    <w:p w:rsidR="0000341A" w:rsidRPr="00CE76FA" w:rsidRDefault="0000341A" w:rsidP="00D56FDF">
      <w:pPr>
        <w:ind w:right="-285"/>
      </w:pPr>
    </w:p>
    <w:p w:rsidR="0000341A" w:rsidRPr="00CE76FA" w:rsidRDefault="0000341A" w:rsidP="00D56FDF">
      <w:pPr>
        <w:pStyle w:val="1"/>
        <w:widowControl w:val="0"/>
        <w:spacing w:before="0" w:after="0" w:line="240" w:lineRule="exact"/>
        <w:ind w:right="-285"/>
        <w:jc w:val="center"/>
        <w:rPr>
          <w:rFonts w:ascii="Times New Roman" w:hAnsi="Times New Roman"/>
          <w:b w:val="0"/>
          <w:bCs w:val="0"/>
          <w:sz w:val="24"/>
          <w:szCs w:val="24"/>
        </w:rPr>
      </w:pPr>
      <w:r w:rsidRPr="00CE76FA">
        <w:rPr>
          <w:rFonts w:ascii="Times New Roman" w:hAnsi="Times New Roman"/>
          <w:b w:val="0"/>
          <w:bCs w:val="0"/>
          <w:sz w:val="24"/>
          <w:szCs w:val="24"/>
        </w:rPr>
        <w:t>ПЛОТНОСТЬ ЗАСТРОЙКИ</w:t>
      </w:r>
      <w:bookmarkStart w:id="148" w:name="_Toc327614582"/>
      <w:bookmarkEnd w:id="146"/>
    </w:p>
    <w:p w:rsidR="0000341A" w:rsidRPr="00CE76FA" w:rsidRDefault="0000341A" w:rsidP="00D56FDF">
      <w:pPr>
        <w:pStyle w:val="1"/>
        <w:widowControl w:val="0"/>
        <w:spacing w:before="0" w:after="0" w:line="240" w:lineRule="exact"/>
        <w:ind w:right="-285"/>
        <w:jc w:val="center"/>
        <w:rPr>
          <w:rFonts w:ascii="Times New Roman" w:hAnsi="Times New Roman"/>
          <w:b w:val="0"/>
          <w:sz w:val="24"/>
          <w:szCs w:val="24"/>
        </w:rPr>
      </w:pPr>
      <w:r w:rsidRPr="00CE76FA">
        <w:rPr>
          <w:rFonts w:ascii="Times New Roman" w:hAnsi="Times New Roman"/>
          <w:b w:val="0"/>
          <w:bCs w:val="0"/>
          <w:sz w:val="24"/>
          <w:szCs w:val="24"/>
        </w:rPr>
        <w:t>кварталов, занимаемых промышленными, сельскохозяйственными и другими производс</w:t>
      </w:r>
      <w:r w:rsidRPr="00CE76FA">
        <w:rPr>
          <w:rFonts w:ascii="Times New Roman" w:hAnsi="Times New Roman"/>
          <w:b w:val="0"/>
          <w:bCs w:val="0"/>
          <w:sz w:val="24"/>
          <w:szCs w:val="24"/>
        </w:rPr>
        <w:t>т</w:t>
      </w:r>
      <w:r w:rsidRPr="00CE76FA">
        <w:rPr>
          <w:rFonts w:ascii="Times New Roman" w:hAnsi="Times New Roman"/>
          <w:b w:val="0"/>
          <w:bCs w:val="0"/>
          <w:sz w:val="24"/>
          <w:szCs w:val="24"/>
        </w:rPr>
        <w:t>венными объектами</w:t>
      </w:r>
      <w:bookmarkEnd w:id="147"/>
      <w:bookmarkEnd w:id="148"/>
    </w:p>
    <w:p w:rsidR="0000341A" w:rsidRPr="00CE76FA" w:rsidRDefault="0000341A" w:rsidP="00D56FDF">
      <w:pPr>
        <w:spacing w:before="60" w:after="60"/>
        <w:ind w:right="-285"/>
        <w:jc w:val="right"/>
        <w:rPr>
          <w:bCs/>
        </w:rPr>
      </w:pPr>
      <w:r w:rsidRPr="00CE76FA">
        <w:rPr>
          <w:bCs/>
        </w:rPr>
        <w:t xml:space="preserve">Таблица </w:t>
      </w:r>
      <w:r w:rsidRPr="00CE76FA">
        <w:t>Г</w:t>
      </w:r>
      <w:r w:rsidRPr="00CE76FA">
        <w:rPr>
          <w:bCs/>
        </w:rPr>
        <w:t>-1</w:t>
      </w:r>
    </w:p>
    <w:p w:rsidR="0000341A" w:rsidRPr="00CE76FA" w:rsidRDefault="0000341A" w:rsidP="00D56FDF">
      <w:pPr>
        <w:widowControl w:val="0"/>
        <w:spacing w:line="240" w:lineRule="exact"/>
        <w:ind w:right="-285"/>
        <w:jc w:val="center"/>
        <w:rPr>
          <w:bCs/>
        </w:rPr>
      </w:pPr>
      <w:r w:rsidRPr="00CE76FA">
        <w:rPr>
          <w:bCs/>
        </w:rPr>
        <w:t xml:space="preserve">Показатели минимальной плотности застройки площадок </w:t>
      </w:r>
    </w:p>
    <w:p w:rsidR="0000341A" w:rsidRPr="00CE76FA" w:rsidRDefault="0000341A" w:rsidP="00D56FDF">
      <w:pPr>
        <w:widowControl w:val="0"/>
        <w:spacing w:after="120" w:line="240" w:lineRule="exact"/>
        <w:ind w:right="-285"/>
        <w:jc w:val="center"/>
        <w:rPr>
          <w:bCs/>
        </w:rPr>
      </w:pPr>
      <w:r w:rsidRPr="00CE76FA">
        <w:rPr>
          <w:bCs/>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CE76FA" w:rsidTr="0000341A">
        <w:trPr>
          <w:trHeight w:val="227"/>
        </w:trPr>
        <w:tc>
          <w:tcPr>
            <w:tcW w:w="1136" w:type="pct"/>
            <w:vAlign w:val="center"/>
          </w:tcPr>
          <w:p w:rsidR="0000341A" w:rsidRPr="00CE76FA" w:rsidRDefault="0000341A" w:rsidP="00D56FDF">
            <w:pPr>
              <w:spacing w:line="240" w:lineRule="exact"/>
              <w:ind w:left="-142" w:right="-285"/>
              <w:jc w:val="center"/>
              <w:rPr>
                <w:bCs/>
              </w:rPr>
            </w:pPr>
            <w:r w:rsidRPr="00CE76FA">
              <w:rPr>
                <w:bCs/>
              </w:rPr>
              <w:t>Отрасли</w:t>
            </w:r>
          </w:p>
          <w:p w:rsidR="0000341A" w:rsidRPr="00CE76FA" w:rsidRDefault="0000341A" w:rsidP="00D56FDF">
            <w:pPr>
              <w:spacing w:line="240" w:lineRule="exact"/>
              <w:ind w:left="-142" w:right="-285"/>
              <w:jc w:val="center"/>
              <w:rPr>
                <w:bCs/>
              </w:rPr>
            </w:pPr>
            <w:r w:rsidRPr="00CE76FA">
              <w:rPr>
                <w:bCs/>
              </w:rPr>
              <w:t>промышленности</w:t>
            </w:r>
          </w:p>
        </w:tc>
        <w:tc>
          <w:tcPr>
            <w:tcW w:w="3123" w:type="pct"/>
            <w:vAlign w:val="center"/>
          </w:tcPr>
          <w:p w:rsidR="0000341A" w:rsidRPr="00CE76FA" w:rsidRDefault="0000341A" w:rsidP="00D56FDF">
            <w:pPr>
              <w:spacing w:line="240" w:lineRule="exact"/>
              <w:ind w:right="-285"/>
              <w:jc w:val="center"/>
              <w:rPr>
                <w:bCs/>
              </w:rPr>
            </w:pPr>
            <w:r w:rsidRPr="00CE76FA">
              <w:rPr>
                <w:bCs/>
              </w:rPr>
              <w:t>Предприятия (производства)</w:t>
            </w:r>
          </w:p>
        </w:tc>
        <w:tc>
          <w:tcPr>
            <w:tcW w:w="741" w:type="pct"/>
          </w:tcPr>
          <w:p w:rsidR="0000341A" w:rsidRPr="00CE76FA" w:rsidRDefault="0000341A" w:rsidP="00D56FDF">
            <w:pPr>
              <w:spacing w:line="240" w:lineRule="exact"/>
              <w:ind w:left="-108" w:right="-285"/>
              <w:jc w:val="center"/>
              <w:rPr>
                <w:bCs/>
                <w:noProof/>
                <w:spacing w:val="-4"/>
              </w:rPr>
            </w:pPr>
            <w:r w:rsidRPr="00CE76FA">
              <w:rPr>
                <w:bCs/>
                <w:spacing w:val="-4"/>
              </w:rPr>
              <w:t>Минимальная</w:t>
            </w:r>
          </w:p>
          <w:p w:rsidR="0000341A" w:rsidRPr="00CE76FA" w:rsidRDefault="0000341A" w:rsidP="00D56FDF">
            <w:pPr>
              <w:spacing w:line="240" w:lineRule="exact"/>
              <w:ind w:left="-108" w:right="-285"/>
              <w:jc w:val="center"/>
              <w:rPr>
                <w:bCs/>
                <w:noProof/>
                <w:spacing w:val="-4"/>
              </w:rPr>
            </w:pPr>
            <w:r w:rsidRPr="00CE76FA">
              <w:rPr>
                <w:bCs/>
                <w:noProof/>
                <w:spacing w:val="-4"/>
              </w:rPr>
              <w:t>плотность застройки, %</w:t>
            </w:r>
          </w:p>
        </w:tc>
      </w:tr>
    </w:tbl>
    <w:p w:rsidR="0000341A" w:rsidRPr="00CE76FA" w:rsidRDefault="0000341A" w:rsidP="00D56FDF">
      <w:pPr>
        <w:spacing w:line="24" w:lineRule="auto"/>
        <w:ind w:right="-285"/>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CE76FA" w:rsidTr="0000341A">
        <w:trPr>
          <w:trHeight w:val="227"/>
          <w:tblHeader/>
        </w:trPr>
        <w:tc>
          <w:tcPr>
            <w:tcW w:w="1136" w:type="pct"/>
            <w:vAlign w:val="center"/>
          </w:tcPr>
          <w:p w:rsidR="0000341A" w:rsidRPr="00CE76FA" w:rsidRDefault="0000341A" w:rsidP="00D56FDF">
            <w:pPr>
              <w:ind w:left="-142" w:right="-285"/>
              <w:jc w:val="center"/>
              <w:rPr>
                <w:bCs/>
              </w:rPr>
            </w:pPr>
            <w:r w:rsidRPr="00CE76FA">
              <w:rPr>
                <w:bCs/>
              </w:rPr>
              <w:t>1</w:t>
            </w:r>
          </w:p>
        </w:tc>
        <w:tc>
          <w:tcPr>
            <w:tcW w:w="3123" w:type="pct"/>
            <w:vAlign w:val="center"/>
          </w:tcPr>
          <w:p w:rsidR="0000341A" w:rsidRPr="00CE76FA" w:rsidRDefault="0000341A" w:rsidP="00D56FDF">
            <w:pPr>
              <w:ind w:right="-285"/>
              <w:jc w:val="center"/>
              <w:rPr>
                <w:bCs/>
              </w:rPr>
            </w:pPr>
            <w:r w:rsidRPr="00CE76FA">
              <w:rPr>
                <w:bCs/>
              </w:rPr>
              <w:t>2</w:t>
            </w:r>
          </w:p>
        </w:tc>
        <w:tc>
          <w:tcPr>
            <w:tcW w:w="741" w:type="pct"/>
            <w:vAlign w:val="center"/>
          </w:tcPr>
          <w:p w:rsidR="0000341A" w:rsidRPr="00CE76FA" w:rsidRDefault="0000341A" w:rsidP="00D56FDF">
            <w:pPr>
              <w:ind w:left="-108" w:right="-285"/>
              <w:jc w:val="center"/>
              <w:rPr>
                <w:bCs/>
              </w:rPr>
            </w:pPr>
            <w:r w:rsidRPr="00CE76FA">
              <w:rPr>
                <w:bCs/>
              </w:rPr>
              <w:t>3</w:t>
            </w:r>
          </w:p>
        </w:tc>
      </w:tr>
      <w:tr w:rsidR="0000341A" w:rsidRPr="00CE76FA" w:rsidTr="0000341A">
        <w:trPr>
          <w:trHeight w:val="115"/>
        </w:trPr>
        <w:tc>
          <w:tcPr>
            <w:tcW w:w="1136" w:type="pct"/>
            <w:vMerge w:val="restart"/>
          </w:tcPr>
          <w:p w:rsidR="0000341A" w:rsidRPr="00CE76FA" w:rsidRDefault="0000341A" w:rsidP="00CE405B">
            <w:pPr>
              <w:ind w:right="-108"/>
              <w:jc w:val="center"/>
            </w:pPr>
            <w:r w:rsidRPr="00CE76FA">
              <w:lastRenderedPageBreak/>
              <w:t>Черная металлу</w:t>
            </w:r>
            <w:r w:rsidRPr="00CE76FA">
              <w:t>р</w:t>
            </w:r>
            <w:r w:rsidRPr="00CE76FA">
              <w:t>гия</w:t>
            </w:r>
          </w:p>
        </w:tc>
        <w:tc>
          <w:tcPr>
            <w:tcW w:w="3123" w:type="pct"/>
          </w:tcPr>
          <w:p w:rsidR="0000341A" w:rsidRPr="00CE76FA" w:rsidRDefault="0000341A" w:rsidP="00D56FDF">
            <w:pPr>
              <w:ind w:right="-285"/>
            </w:pPr>
            <w:r w:rsidRPr="00CE76FA">
              <w:t>трубные</w:t>
            </w:r>
          </w:p>
        </w:tc>
        <w:tc>
          <w:tcPr>
            <w:tcW w:w="741" w:type="pct"/>
          </w:tcPr>
          <w:p w:rsidR="0000341A" w:rsidRPr="00CE76FA" w:rsidRDefault="0000341A" w:rsidP="00D56FDF">
            <w:pPr>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по производству огнеупорных изделий</w:t>
            </w:r>
          </w:p>
        </w:tc>
        <w:tc>
          <w:tcPr>
            <w:tcW w:w="741" w:type="pct"/>
          </w:tcPr>
          <w:p w:rsidR="0000341A" w:rsidRPr="00CE76FA" w:rsidRDefault="0000341A" w:rsidP="00D56FDF">
            <w:pPr>
              <w:ind w:right="-285"/>
              <w:jc w:val="center"/>
              <w:rPr>
                <w:noProof/>
              </w:rPr>
            </w:pPr>
            <w:r w:rsidRPr="00CE76FA">
              <w:rPr>
                <w:noProof/>
              </w:rPr>
              <w:t>32</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по обжигу огнеупорного сырья и производству поро</w:t>
            </w:r>
            <w:r w:rsidRPr="00CE76FA">
              <w:t>ш</w:t>
            </w:r>
            <w:r w:rsidRPr="00CE76FA">
              <w:t>ков и мертелей</w:t>
            </w:r>
          </w:p>
        </w:tc>
        <w:tc>
          <w:tcPr>
            <w:tcW w:w="741" w:type="pct"/>
          </w:tcPr>
          <w:p w:rsidR="0000341A" w:rsidRPr="00CE76FA" w:rsidRDefault="0000341A" w:rsidP="00D56FDF">
            <w:pPr>
              <w:ind w:right="-285"/>
              <w:jc w:val="center"/>
              <w:rPr>
                <w:noProof/>
              </w:rPr>
            </w:pPr>
            <w:r w:rsidRPr="00CE76FA">
              <w:rPr>
                <w:noProof/>
              </w:rPr>
              <w:t>28</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по разделке лома и отходов черных металлов</w:t>
            </w:r>
          </w:p>
        </w:tc>
        <w:tc>
          <w:tcPr>
            <w:tcW w:w="741" w:type="pct"/>
          </w:tcPr>
          <w:p w:rsidR="0000341A" w:rsidRPr="00CE76FA" w:rsidRDefault="0000341A" w:rsidP="00D56FDF">
            <w:pPr>
              <w:ind w:right="-285"/>
              <w:jc w:val="center"/>
              <w:rPr>
                <w:noProof/>
              </w:rPr>
            </w:pPr>
            <w:r w:rsidRPr="00CE76FA">
              <w:rPr>
                <w:noProof/>
              </w:rPr>
              <w:t>25</w:t>
            </w:r>
          </w:p>
        </w:tc>
      </w:tr>
      <w:tr w:rsidR="0000341A" w:rsidRPr="00CE76FA" w:rsidTr="0000341A">
        <w:trPr>
          <w:trHeight w:val="227"/>
        </w:trPr>
        <w:tc>
          <w:tcPr>
            <w:tcW w:w="1136" w:type="pct"/>
            <w:vMerge w:val="restart"/>
          </w:tcPr>
          <w:p w:rsidR="0000341A" w:rsidRPr="00CE76FA" w:rsidRDefault="0000341A" w:rsidP="00D56FDF">
            <w:pPr>
              <w:suppressAutoHyphens/>
              <w:ind w:right="-285"/>
              <w:jc w:val="center"/>
            </w:pPr>
            <w:r w:rsidRPr="00CE76FA">
              <w:t>Химическая промышленность</w:t>
            </w:r>
          </w:p>
        </w:tc>
        <w:tc>
          <w:tcPr>
            <w:tcW w:w="3123" w:type="pct"/>
          </w:tcPr>
          <w:p w:rsidR="0000341A" w:rsidRPr="00CE76FA" w:rsidRDefault="0000341A" w:rsidP="00D56FDF">
            <w:pPr>
              <w:suppressAutoHyphens/>
              <w:ind w:right="-285"/>
            </w:pPr>
            <w:r w:rsidRPr="00CE76FA">
              <w:t>азотной промышленности</w:t>
            </w:r>
          </w:p>
        </w:tc>
        <w:tc>
          <w:tcPr>
            <w:tcW w:w="741" w:type="pct"/>
          </w:tcPr>
          <w:p w:rsidR="0000341A" w:rsidRPr="00CE76FA" w:rsidRDefault="0000341A" w:rsidP="00D56FDF">
            <w:pPr>
              <w:suppressAutoHyphens/>
              <w:ind w:right="-285"/>
              <w:jc w:val="center"/>
              <w:rPr>
                <w:noProof/>
              </w:rPr>
            </w:pPr>
            <w:r w:rsidRPr="00CE76FA">
              <w:rPr>
                <w:noProof/>
              </w:rPr>
              <w:t>33</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right="-285"/>
            </w:pPr>
            <w:r w:rsidRPr="00CE76FA">
              <w:t>фосфатных удобрений и другой продукции неорганической химии</w:t>
            </w:r>
          </w:p>
        </w:tc>
        <w:tc>
          <w:tcPr>
            <w:tcW w:w="741" w:type="pct"/>
          </w:tcPr>
          <w:p w:rsidR="0000341A" w:rsidRPr="00CE76FA" w:rsidRDefault="0000341A" w:rsidP="00D56FDF">
            <w:pPr>
              <w:suppressAutoHyphens/>
              <w:ind w:right="-285"/>
              <w:jc w:val="center"/>
              <w:rPr>
                <w:noProof/>
              </w:rPr>
            </w:pPr>
            <w:r w:rsidRPr="00CE76FA">
              <w:rPr>
                <w:noProof/>
              </w:rPr>
              <w:t>32</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right="-285"/>
            </w:pPr>
            <w:r w:rsidRPr="00CE76FA">
              <w:t>содовой промышленности</w:t>
            </w:r>
          </w:p>
        </w:tc>
        <w:tc>
          <w:tcPr>
            <w:tcW w:w="741" w:type="pct"/>
          </w:tcPr>
          <w:p w:rsidR="0000341A" w:rsidRPr="00CE76FA" w:rsidRDefault="0000341A" w:rsidP="00D56FDF">
            <w:pPr>
              <w:suppressAutoHyphens/>
              <w:ind w:right="-285"/>
              <w:jc w:val="center"/>
              <w:rPr>
                <w:noProof/>
              </w:rPr>
            </w:pPr>
            <w:r w:rsidRPr="00CE76FA">
              <w:rPr>
                <w:noProof/>
              </w:rPr>
              <w:t>32</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right="-285"/>
            </w:pPr>
            <w:r w:rsidRPr="00CE76FA">
              <w:t>хлорной промышленности</w:t>
            </w:r>
          </w:p>
        </w:tc>
        <w:tc>
          <w:tcPr>
            <w:tcW w:w="741" w:type="pct"/>
          </w:tcPr>
          <w:p w:rsidR="0000341A" w:rsidRPr="00CE76FA" w:rsidRDefault="0000341A" w:rsidP="00D56FDF">
            <w:pPr>
              <w:suppressAutoHyphens/>
              <w:ind w:right="-285"/>
              <w:jc w:val="center"/>
              <w:rPr>
                <w:noProof/>
              </w:rPr>
            </w:pPr>
            <w:r w:rsidRPr="00CE76FA">
              <w:rPr>
                <w:noProof/>
              </w:rPr>
              <w:t>33</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right="-285"/>
            </w:pPr>
            <w:r w:rsidRPr="00CE76FA">
              <w:t>прочих продуктов основной химии</w:t>
            </w:r>
          </w:p>
        </w:tc>
        <w:tc>
          <w:tcPr>
            <w:tcW w:w="741" w:type="pct"/>
          </w:tcPr>
          <w:p w:rsidR="0000341A" w:rsidRPr="00CE76FA" w:rsidRDefault="0000341A" w:rsidP="00D56FDF">
            <w:pPr>
              <w:suppressAutoHyphens/>
              <w:ind w:right="-285"/>
              <w:jc w:val="center"/>
              <w:rPr>
                <w:noProof/>
              </w:rPr>
            </w:pPr>
            <w:r w:rsidRPr="00CE76FA">
              <w:rPr>
                <w:noProof/>
              </w:rPr>
              <w:t>33</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right="-285"/>
            </w:pPr>
            <w:r w:rsidRPr="00CE76FA">
              <w:t>вискозных волокон</w:t>
            </w:r>
          </w:p>
        </w:tc>
        <w:tc>
          <w:tcPr>
            <w:tcW w:w="741" w:type="pct"/>
          </w:tcPr>
          <w:p w:rsidR="0000341A" w:rsidRPr="00CE76FA" w:rsidRDefault="0000341A" w:rsidP="00D56FDF">
            <w:pPr>
              <w:suppressAutoHyphens/>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right="-285"/>
            </w:pPr>
            <w:r w:rsidRPr="00CE76FA">
              <w:t>синтетических волокон</w:t>
            </w:r>
          </w:p>
        </w:tc>
        <w:tc>
          <w:tcPr>
            <w:tcW w:w="741" w:type="pct"/>
          </w:tcPr>
          <w:p w:rsidR="0000341A" w:rsidRPr="00CE76FA" w:rsidRDefault="0000341A" w:rsidP="00D56FDF">
            <w:pPr>
              <w:suppressAutoHyphens/>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suppressAutoHyphens/>
              <w:ind w:right="-285"/>
              <w:jc w:val="center"/>
              <w:rPr>
                <w:noProof/>
              </w:rPr>
            </w:pPr>
          </w:p>
        </w:tc>
        <w:tc>
          <w:tcPr>
            <w:tcW w:w="3123" w:type="pct"/>
          </w:tcPr>
          <w:p w:rsidR="0000341A" w:rsidRPr="00CE76FA" w:rsidRDefault="0000341A" w:rsidP="00D56FDF">
            <w:pPr>
              <w:suppressAutoHyphens/>
              <w:ind w:right="-285"/>
            </w:pPr>
            <w:r w:rsidRPr="00CE76FA">
              <w:t>синтетических смол и пластмасс</w:t>
            </w:r>
          </w:p>
        </w:tc>
        <w:tc>
          <w:tcPr>
            <w:tcW w:w="741" w:type="pct"/>
          </w:tcPr>
          <w:p w:rsidR="0000341A" w:rsidRPr="00CE76FA" w:rsidRDefault="0000341A" w:rsidP="00D56FDF">
            <w:pPr>
              <w:suppressAutoHyphens/>
              <w:ind w:right="-285"/>
              <w:jc w:val="center"/>
              <w:rPr>
                <w:noProof/>
              </w:rPr>
            </w:pPr>
            <w:r w:rsidRPr="00CE76FA">
              <w:rPr>
                <w:noProof/>
              </w:rPr>
              <w:t>32</w:t>
            </w:r>
          </w:p>
        </w:tc>
      </w:tr>
      <w:tr w:rsidR="0000341A" w:rsidRPr="00CE76FA" w:rsidTr="0000341A">
        <w:trPr>
          <w:trHeight w:val="227"/>
        </w:trPr>
        <w:tc>
          <w:tcPr>
            <w:tcW w:w="1136" w:type="pct"/>
            <w:vMerge/>
          </w:tcPr>
          <w:p w:rsidR="0000341A" w:rsidRPr="00CE76FA" w:rsidRDefault="0000341A" w:rsidP="00D56FDF">
            <w:pPr>
              <w:suppressAutoHyphens/>
              <w:ind w:right="-285"/>
              <w:jc w:val="center"/>
              <w:rPr>
                <w:noProof/>
              </w:rPr>
            </w:pPr>
          </w:p>
        </w:tc>
        <w:tc>
          <w:tcPr>
            <w:tcW w:w="3123" w:type="pct"/>
          </w:tcPr>
          <w:p w:rsidR="0000341A" w:rsidRPr="00CE76FA" w:rsidRDefault="0000341A" w:rsidP="00D56FDF">
            <w:pPr>
              <w:suppressAutoHyphens/>
              <w:ind w:right="-285"/>
            </w:pPr>
            <w:r w:rsidRPr="00CE76FA">
              <w:t>изделий из пластмасс и резины</w:t>
            </w:r>
          </w:p>
        </w:tc>
        <w:tc>
          <w:tcPr>
            <w:tcW w:w="741" w:type="pct"/>
          </w:tcPr>
          <w:p w:rsidR="0000341A" w:rsidRPr="00CE76FA" w:rsidRDefault="0000341A" w:rsidP="00D56FDF">
            <w:pPr>
              <w:suppressAutoHyphens/>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suppressAutoHyphens/>
              <w:ind w:right="-285"/>
              <w:jc w:val="center"/>
              <w:rPr>
                <w:noProof/>
              </w:rPr>
            </w:pPr>
          </w:p>
        </w:tc>
        <w:tc>
          <w:tcPr>
            <w:tcW w:w="3123" w:type="pct"/>
          </w:tcPr>
          <w:p w:rsidR="0000341A" w:rsidRPr="00CE76FA" w:rsidRDefault="0000341A" w:rsidP="00D56FDF">
            <w:pPr>
              <w:suppressAutoHyphens/>
              <w:ind w:right="-285"/>
            </w:pPr>
            <w:r w:rsidRPr="00CE76FA">
              <w:t>лакокрасочной промышленности</w:t>
            </w:r>
          </w:p>
        </w:tc>
        <w:tc>
          <w:tcPr>
            <w:tcW w:w="741" w:type="pct"/>
          </w:tcPr>
          <w:p w:rsidR="0000341A" w:rsidRPr="00CE76FA" w:rsidRDefault="0000341A" w:rsidP="00D56FDF">
            <w:pPr>
              <w:suppressAutoHyphens/>
              <w:ind w:right="-285"/>
              <w:jc w:val="center"/>
              <w:rPr>
                <w:noProof/>
              </w:rPr>
            </w:pPr>
            <w:r w:rsidRPr="00CE76FA">
              <w:rPr>
                <w:noProof/>
              </w:rPr>
              <w:t>34</w:t>
            </w:r>
          </w:p>
        </w:tc>
      </w:tr>
      <w:tr w:rsidR="0000341A" w:rsidRPr="00CE76FA" w:rsidTr="0000341A">
        <w:trPr>
          <w:trHeight w:val="227"/>
        </w:trPr>
        <w:tc>
          <w:tcPr>
            <w:tcW w:w="1136" w:type="pct"/>
            <w:vMerge/>
          </w:tcPr>
          <w:p w:rsidR="0000341A" w:rsidRPr="00CE76FA" w:rsidRDefault="0000341A" w:rsidP="00D56FDF">
            <w:pPr>
              <w:suppressAutoHyphens/>
              <w:ind w:right="-285"/>
              <w:jc w:val="center"/>
              <w:rPr>
                <w:noProof/>
              </w:rPr>
            </w:pPr>
          </w:p>
        </w:tc>
        <w:tc>
          <w:tcPr>
            <w:tcW w:w="3123" w:type="pct"/>
          </w:tcPr>
          <w:p w:rsidR="0000341A" w:rsidRPr="00CE76FA" w:rsidRDefault="0000341A" w:rsidP="00D56FDF">
            <w:pPr>
              <w:suppressAutoHyphens/>
              <w:ind w:right="-285"/>
            </w:pPr>
            <w:r w:rsidRPr="00CE76FA">
              <w:t>продуктов органического синтеза</w:t>
            </w:r>
          </w:p>
        </w:tc>
        <w:tc>
          <w:tcPr>
            <w:tcW w:w="741" w:type="pct"/>
          </w:tcPr>
          <w:p w:rsidR="0000341A" w:rsidRPr="00CE76FA" w:rsidRDefault="0000341A" w:rsidP="00D56FDF">
            <w:pPr>
              <w:suppressAutoHyphens/>
              <w:ind w:right="-285"/>
              <w:jc w:val="center"/>
              <w:rPr>
                <w:noProof/>
              </w:rPr>
            </w:pPr>
            <w:r w:rsidRPr="00CE76FA">
              <w:rPr>
                <w:noProof/>
              </w:rPr>
              <w:t>32</w:t>
            </w:r>
          </w:p>
        </w:tc>
      </w:tr>
      <w:tr w:rsidR="0000341A" w:rsidRPr="00CE76FA" w:rsidTr="0000341A">
        <w:trPr>
          <w:trHeight w:val="227"/>
        </w:trPr>
        <w:tc>
          <w:tcPr>
            <w:tcW w:w="1136" w:type="pct"/>
            <w:vMerge w:val="restart"/>
          </w:tcPr>
          <w:p w:rsidR="0000341A" w:rsidRPr="00CE76FA" w:rsidRDefault="0000341A" w:rsidP="00D56FDF">
            <w:pPr>
              <w:ind w:right="-285"/>
              <w:jc w:val="center"/>
            </w:pPr>
            <w:r w:rsidRPr="00CE76FA">
              <w:t xml:space="preserve">Бумажная </w:t>
            </w:r>
          </w:p>
          <w:p w:rsidR="0000341A" w:rsidRPr="00CE76FA" w:rsidRDefault="0000341A" w:rsidP="00D56FDF">
            <w:pPr>
              <w:ind w:right="-285"/>
              <w:jc w:val="center"/>
            </w:pPr>
            <w:r w:rsidRPr="00CE76FA">
              <w:t>промышленность</w:t>
            </w:r>
          </w:p>
        </w:tc>
        <w:tc>
          <w:tcPr>
            <w:tcW w:w="3123" w:type="pct"/>
          </w:tcPr>
          <w:p w:rsidR="0000341A" w:rsidRPr="00CE76FA" w:rsidRDefault="0000341A" w:rsidP="00D56FDF">
            <w:pPr>
              <w:ind w:right="-285"/>
            </w:pPr>
            <w:r w:rsidRPr="00CE76FA">
              <w:t>целлюлозно-бумажные и целлюлозно-картонные</w:t>
            </w:r>
          </w:p>
        </w:tc>
        <w:tc>
          <w:tcPr>
            <w:tcW w:w="741" w:type="pct"/>
          </w:tcPr>
          <w:p w:rsidR="0000341A" w:rsidRPr="00CE76FA" w:rsidRDefault="0000341A" w:rsidP="00D56FDF">
            <w:pPr>
              <w:ind w:right="-285"/>
              <w:jc w:val="center"/>
              <w:rPr>
                <w:noProof/>
              </w:rPr>
            </w:pPr>
            <w:r w:rsidRPr="00CE76FA">
              <w:rPr>
                <w:noProof/>
              </w:rPr>
              <w:t>35</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переделочные, бумажные и картонные, работающие на привозной целлюлозе и макулатуре</w:t>
            </w:r>
          </w:p>
        </w:tc>
        <w:tc>
          <w:tcPr>
            <w:tcW w:w="741" w:type="pct"/>
          </w:tcPr>
          <w:p w:rsidR="0000341A" w:rsidRPr="00CE76FA" w:rsidRDefault="0000341A" w:rsidP="00D56FDF">
            <w:pPr>
              <w:ind w:right="-285"/>
              <w:jc w:val="center"/>
              <w:rPr>
                <w:noProof/>
              </w:rPr>
            </w:pPr>
            <w:r w:rsidRPr="00CE76FA">
              <w:rPr>
                <w:noProof/>
              </w:rPr>
              <w:t>40</w:t>
            </w:r>
          </w:p>
        </w:tc>
      </w:tr>
      <w:tr w:rsidR="0000341A" w:rsidRPr="00CE76FA" w:rsidTr="0000341A">
        <w:trPr>
          <w:trHeight w:val="203"/>
        </w:trPr>
        <w:tc>
          <w:tcPr>
            <w:tcW w:w="1136" w:type="pct"/>
            <w:vMerge w:val="restart"/>
          </w:tcPr>
          <w:p w:rsidR="0000341A" w:rsidRPr="00CE76FA" w:rsidRDefault="0000341A" w:rsidP="00D56FDF">
            <w:pPr>
              <w:ind w:right="-285"/>
              <w:jc w:val="center"/>
            </w:pPr>
            <w:r w:rsidRPr="00CE76FA">
              <w:t xml:space="preserve">Энергетическая </w:t>
            </w:r>
          </w:p>
          <w:p w:rsidR="0000341A" w:rsidRPr="00CE76FA" w:rsidRDefault="0000341A" w:rsidP="00D56FDF">
            <w:pPr>
              <w:ind w:right="-285"/>
              <w:jc w:val="center"/>
            </w:pPr>
            <w:r w:rsidRPr="00CE76FA">
              <w:t>промышленность</w:t>
            </w:r>
          </w:p>
        </w:tc>
        <w:tc>
          <w:tcPr>
            <w:tcW w:w="3123" w:type="pct"/>
          </w:tcPr>
          <w:p w:rsidR="0000341A" w:rsidRPr="00CE76FA" w:rsidRDefault="0000341A" w:rsidP="00D56FDF">
            <w:pPr>
              <w:ind w:right="-285"/>
            </w:pPr>
            <w:r w:rsidRPr="00CE76FA">
              <w:t>электростанции мощностью более 2000 МВт</w:t>
            </w:r>
          </w:p>
        </w:tc>
        <w:tc>
          <w:tcPr>
            <w:tcW w:w="741" w:type="pct"/>
          </w:tcPr>
          <w:p w:rsidR="0000341A" w:rsidRPr="00CE76FA" w:rsidRDefault="0000341A" w:rsidP="00D56FDF">
            <w:pPr>
              <w:ind w:right="-285"/>
              <w:jc w:val="center"/>
            </w:pPr>
          </w:p>
        </w:tc>
      </w:tr>
      <w:tr w:rsidR="0000341A" w:rsidRPr="00CE76FA" w:rsidTr="0000341A">
        <w:trPr>
          <w:trHeight w:val="340"/>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а) без градирен</w:t>
            </w:r>
          </w:p>
        </w:tc>
        <w:tc>
          <w:tcPr>
            <w:tcW w:w="741" w:type="pct"/>
          </w:tcPr>
          <w:p w:rsidR="0000341A" w:rsidRPr="00CE76FA" w:rsidRDefault="0000341A" w:rsidP="00D56FDF">
            <w:pPr>
              <w:ind w:right="-285"/>
              <w:jc w:val="center"/>
            </w:pPr>
          </w:p>
        </w:tc>
      </w:tr>
      <w:tr w:rsidR="0000341A" w:rsidRPr="00CE76FA" w:rsidTr="0000341A">
        <w:trPr>
          <w:trHeight w:val="72"/>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247"/>
            </w:pPr>
            <w:r w:rsidRPr="00CE76FA">
              <w:t>атомные</w:t>
            </w:r>
          </w:p>
        </w:tc>
        <w:tc>
          <w:tcPr>
            <w:tcW w:w="741" w:type="pct"/>
          </w:tcPr>
          <w:p w:rsidR="0000341A" w:rsidRPr="00CE76FA" w:rsidRDefault="0000341A" w:rsidP="00D56FDF">
            <w:pPr>
              <w:ind w:right="-285"/>
              <w:jc w:val="center"/>
            </w:pPr>
            <w:r w:rsidRPr="00CE76FA">
              <w:t>29</w:t>
            </w:r>
          </w:p>
        </w:tc>
      </w:tr>
      <w:tr w:rsidR="0000341A" w:rsidRPr="00CE76FA" w:rsidTr="0000341A">
        <w:trPr>
          <w:trHeight w:val="72"/>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247"/>
            </w:pPr>
            <w:r w:rsidRPr="00CE76FA">
              <w:t>ГРЭС на твердом топливе</w:t>
            </w:r>
          </w:p>
        </w:tc>
        <w:tc>
          <w:tcPr>
            <w:tcW w:w="741" w:type="pct"/>
          </w:tcPr>
          <w:p w:rsidR="0000341A" w:rsidRPr="00CE76FA" w:rsidRDefault="0000341A" w:rsidP="00D56FDF">
            <w:pPr>
              <w:ind w:right="-285"/>
              <w:jc w:val="center"/>
            </w:pPr>
            <w:r w:rsidRPr="00CE76FA">
              <w:t>30</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247"/>
            </w:pPr>
            <w:r w:rsidRPr="00CE76FA">
              <w:t>ГРЭС на газомазутном топливе</w:t>
            </w:r>
          </w:p>
        </w:tc>
        <w:tc>
          <w:tcPr>
            <w:tcW w:w="741" w:type="pct"/>
          </w:tcPr>
          <w:p w:rsidR="0000341A" w:rsidRPr="00CE76FA" w:rsidRDefault="0000341A" w:rsidP="00D56FDF">
            <w:pPr>
              <w:ind w:right="-285"/>
              <w:jc w:val="center"/>
            </w:pPr>
            <w:r w:rsidRPr="00CE76FA">
              <w:t>38</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б) при наличии градирен</w:t>
            </w:r>
          </w:p>
        </w:tc>
        <w:tc>
          <w:tcPr>
            <w:tcW w:w="741" w:type="pct"/>
          </w:tcPr>
          <w:p w:rsidR="0000341A" w:rsidRPr="00CE76FA" w:rsidRDefault="0000341A" w:rsidP="00D56FDF">
            <w:pPr>
              <w:ind w:right="-285"/>
              <w:jc w:val="center"/>
            </w:pP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247"/>
            </w:pPr>
            <w:r w:rsidRPr="00CE76FA">
              <w:t>атомные</w:t>
            </w:r>
          </w:p>
        </w:tc>
        <w:tc>
          <w:tcPr>
            <w:tcW w:w="741" w:type="pct"/>
          </w:tcPr>
          <w:p w:rsidR="0000341A" w:rsidRPr="00CE76FA" w:rsidRDefault="0000341A" w:rsidP="00D56FDF">
            <w:pPr>
              <w:ind w:right="-285"/>
              <w:jc w:val="center"/>
            </w:pPr>
            <w:r w:rsidRPr="00CE76FA">
              <w:t>26</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247"/>
            </w:pPr>
            <w:r w:rsidRPr="00CE76FA">
              <w:t>ГРЭС на твердом топливе</w:t>
            </w:r>
          </w:p>
        </w:tc>
        <w:tc>
          <w:tcPr>
            <w:tcW w:w="741" w:type="pct"/>
          </w:tcPr>
          <w:p w:rsidR="0000341A" w:rsidRPr="00CE76FA" w:rsidRDefault="0000341A" w:rsidP="00D56FDF">
            <w:pPr>
              <w:ind w:right="-285"/>
              <w:jc w:val="center"/>
            </w:pPr>
            <w:r w:rsidRPr="00CE76FA">
              <w:t>30</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247"/>
            </w:pPr>
            <w:r w:rsidRPr="00CE76FA">
              <w:t>ГРЭС на газомазутном топливе</w:t>
            </w:r>
          </w:p>
        </w:tc>
        <w:tc>
          <w:tcPr>
            <w:tcW w:w="741" w:type="pct"/>
          </w:tcPr>
          <w:p w:rsidR="0000341A" w:rsidRPr="00CE76FA" w:rsidRDefault="0000341A" w:rsidP="00D56FDF">
            <w:pPr>
              <w:ind w:right="-285"/>
              <w:jc w:val="center"/>
            </w:pPr>
            <w:r w:rsidRPr="00CE76FA">
              <w:t>35</w:t>
            </w:r>
          </w:p>
        </w:tc>
      </w:tr>
      <w:tr w:rsidR="0000341A" w:rsidRPr="00CE76FA" w:rsidTr="0000341A">
        <w:trPr>
          <w:trHeight w:val="258"/>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электростанции мощностью до 2000 МВт</w:t>
            </w:r>
          </w:p>
        </w:tc>
        <w:tc>
          <w:tcPr>
            <w:tcW w:w="741" w:type="pct"/>
          </w:tcPr>
          <w:p w:rsidR="0000341A" w:rsidRPr="00CE76FA" w:rsidRDefault="0000341A" w:rsidP="00D56FDF">
            <w:pPr>
              <w:ind w:right="-285"/>
              <w:jc w:val="center"/>
            </w:pPr>
          </w:p>
        </w:tc>
      </w:tr>
      <w:tr w:rsidR="0000341A" w:rsidRPr="00CE76FA" w:rsidTr="0000341A">
        <w:trPr>
          <w:trHeight w:val="285"/>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а) без градирен</w:t>
            </w:r>
          </w:p>
        </w:tc>
        <w:tc>
          <w:tcPr>
            <w:tcW w:w="741" w:type="pct"/>
          </w:tcPr>
          <w:p w:rsidR="0000341A" w:rsidRPr="00CE76FA" w:rsidRDefault="0000341A" w:rsidP="00D56FDF">
            <w:pPr>
              <w:ind w:right="-285"/>
              <w:jc w:val="center"/>
            </w:pP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247"/>
            </w:pPr>
            <w:r w:rsidRPr="00CE76FA">
              <w:t>атомные</w:t>
            </w:r>
          </w:p>
        </w:tc>
        <w:tc>
          <w:tcPr>
            <w:tcW w:w="741" w:type="pct"/>
          </w:tcPr>
          <w:p w:rsidR="0000341A" w:rsidRPr="00CE76FA" w:rsidRDefault="0000341A" w:rsidP="00D56FDF">
            <w:pPr>
              <w:ind w:right="-285"/>
              <w:jc w:val="center"/>
            </w:pPr>
            <w:r w:rsidRPr="00CE76FA">
              <w:t>22</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247"/>
            </w:pPr>
            <w:r w:rsidRPr="00CE76FA">
              <w:t>ГРЭС на твердом топливе</w:t>
            </w:r>
          </w:p>
        </w:tc>
        <w:tc>
          <w:tcPr>
            <w:tcW w:w="741" w:type="pct"/>
          </w:tcPr>
          <w:p w:rsidR="0000341A" w:rsidRPr="00CE76FA" w:rsidRDefault="0000341A" w:rsidP="00D56FDF">
            <w:pPr>
              <w:ind w:right="-285"/>
              <w:jc w:val="center"/>
            </w:pPr>
            <w:r w:rsidRPr="00CE76FA">
              <w:t>25</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247"/>
            </w:pPr>
            <w:r w:rsidRPr="00CE76FA">
              <w:t>ГРЭС на газомазутном топливе</w:t>
            </w:r>
          </w:p>
        </w:tc>
        <w:tc>
          <w:tcPr>
            <w:tcW w:w="741" w:type="pct"/>
          </w:tcPr>
          <w:p w:rsidR="0000341A" w:rsidRPr="00CE76FA" w:rsidRDefault="0000341A" w:rsidP="00D56FDF">
            <w:pPr>
              <w:ind w:right="-285"/>
              <w:jc w:val="center"/>
            </w:pPr>
            <w:r w:rsidRPr="00CE76FA">
              <w:t>33</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б) при наличии градирен</w:t>
            </w:r>
          </w:p>
        </w:tc>
        <w:tc>
          <w:tcPr>
            <w:tcW w:w="741" w:type="pct"/>
          </w:tcPr>
          <w:p w:rsidR="0000341A" w:rsidRPr="00CE76FA" w:rsidRDefault="0000341A" w:rsidP="00D56FDF">
            <w:pPr>
              <w:ind w:right="-285"/>
              <w:jc w:val="center"/>
            </w:pPr>
          </w:p>
        </w:tc>
      </w:tr>
      <w:tr w:rsidR="0000341A" w:rsidRPr="00CE76FA" w:rsidTr="0000341A">
        <w:trPr>
          <w:trHeight w:val="227"/>
        </w:trPr>
        <w:tc>
          <w:tcPr>
            <w:tcW w:w="1136" w:type="pct"/>
            <w:vMerge w:val="restart"/>
          </w:tcPr>
          <w:p w:rsidR="0000341A" w:rsidRPr="00CE76FA" w:rsidRDefault="0000341A" w:rsidP="00D56FDF">
            <w:pPr>
              <w:ind w:right="-285"/>
              <w:jc w:val="center"/>
            </w:pPr>
          </w:p>
        </w:tc>
        <w:tc>
          <w:tcPr>
            <w:tcW w:w="3123" w:type="pct"/>
          </w:tcPr>
          <w:p w:rsidR="0000341A" w:rsidRPr="00CE76FA" w:rsidRDefault="0000341A" w:rsidP="00D56FDF">
            <w:pPr>
              <w:ind w:right="-285" w:firstLine="247"/>
            </w:pPr>
            <w:r w:rsidRPr="00CE76FA">
              <w:t>атомные</w:t>
            </w:r>
          </w:p>
        </w:tc>
        <w:tc>
          <w:tcPr>
            <w:tcW w:w="741" w:type="pct"/>
          </w:tcPr>
          <w:p w:rsidR="0000341A" w:rsidRPr="00CE76FA" w:rsidRDefault="0000341A" w:rsidP="00D56FDF">
            <w:pPr>
              <w:ind w:right="-285"/>
              <w:jc w:val="center"/>
            </w:pPr>
            <w:r w:rsidRPr="00CE76FA">
              <w:t>21</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247"/>
            </w:pPr>
            <w:r w:rsidRPr="00CE76FA">
              <w:t>ГРЭС на твердом топливе</w:t>
            </w:r>
          </w:p>
        </w:tc>
        <w:tc>
          <w:tcPr>
            <w:tcW w:w="741" w:type="pct"/>
          </w:tcPr>
          <w:p w:rsidR="0000341A" w:rsidRPr="00CE76FA" w:rsidRDefault="0000341A" w:rsidP="00D56FDF">
            <w:pPr>
              <w:ind w:right="-285"/>
              <w:jc w:val="center"/>
            </w:pPr>
            <w:r w:rsidRPr="00CE76FA">
              <w:t>25</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247"/>
            </w:pPr>
            <w:r w:rsidRPr="00CE76FA">
              <w:t>ГРЭС на газомазутном топливе</w:t>
            </w:r>
          </w:p>
        </w:tc>
        <w:tc>
          <w:tcPr>
            <w:tcW w:w="741" w:type="pct"/>
          </w:tcPr>
          <w:p w:rsidR="0000341A" w:rsidRPr="00CE76FA" w:rsidRDefault="0000341A" w:rsidP="00D56FDF">
            <w:pPr>
              <w:ind w:right="-285"/>
              <w:jc w:val="center"/>
            </w:pPr>
            <w:r w:rsidRPr="00CE76FA">
              <w:t>33</w:t>
            </w:r>
          </w:p>
        </w:tc>
      </w:tr>
      <w:tr w:rsidR="0000341A" w:rsidRPr="00CE76FA" w:rsidTr="0000341A">
        <w:trPr>
          <w:trHeight w:val="225"/>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теплоэлектроцентрали при наличии градирен</w:t>
            </w:r>
          </w:p>
        </w:tc>
        <w:tc>
          <w:tcPr>
            <w:tcW w:w="741" w:type="pct"/>
          </w:tcPr>
          <w:p w:rsidR="0000341A" w:rsidRPr="00CE76FA" w:rsidRDefault="0000341A" w:rsidP="00D56FDF">
            <w:pPr>
              <w:ind w:right="-285"/>
              <w:jc w:val="center"/>
              <w:rPr>
                <w:noProof/>
              </w:rPr>
            </w:pPr>
          </w:p>
        </w:tc>
      </w:tr>
      <w:tr w:rsidR="0000341A" w:rsidRPr="00CE76FA" w:rsidTr="0000341A">
        <w:trPr>
          <w:trHeight w:val="300"/>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а) мощностью до</w:t>
            </w:r>
            <w:r w:rsidRPr="00CE76FA">
              <w:rPr>
                <w:noProof/>
              </w:rPr>
              <w:t xml:space="preserve"> 500</w:t>
            </w:r>
            <w:r w:rsidRPr="00CE76FA">
              <w:t xml:space="preserve"> МВт</w:t>
            </w:r>
          </w:p>
        </w:tc>
        <w:tc>
          <w:tcPr>
            <w:tcW w:w="741" w:type="pct"/>
          </w:tcPr>
          <w:p w:rsidR="0000341A" w:rsidRPr="00CE76FA" w:rsidRDefault="0000341A" w:rsidP="00D56FDF">
            <w:pPr>
              <w:ind w:right="-285"/>
              <w:jc w:val="center"/>
            </w:pPr>
          </w:p>
        </w:tc>
      </w:tr>
      <w:tr w:rsidR="0000341A" w:rsidRPr="00CE76FA" w:rsidTr="0000341A">
        <w:trPr>
          <w:trHeight w:val="276"/>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317"/>
            </w:pPr>
            <w:r w:rsidRPr="00CE76FA">
              <w:t>на твердом топливе</w:t>
            </w:r>
          </w:p>
        </w:tc>
        <w:tc>
          <w:tcPr>
            <w:tcW w:w="741" w:type="pct"/>
          </w:tcPr>
          <w:p w:rsidR="0000341A" w:rsidRPr="00CE76FA" w:rsidRDefault="0000341A" w:rsidP="00D56FDF">
            <w:pPr>
              <w:ind w:right="-285"/>
              <w:jc w:val="center"/>
            </w:pPr>
            <w:r w:rsidRPr="00CE76FA">
              <w:rPr>
                <w:noProof/>
              </w:rPr>
              <w:t>28</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317"/>
            </w:pPr>
            <w:r w:rsidRPr="00CE76FA">
              <w:t>на газомазутном топливе</w:t>
            </w:r>
          </w:p>
        </w:tc>
        <w:tc>
          <w:tcPr>
            <w:tcW w:w="741" w:type="pct"/>
          </w:tcPr>
          <w:p w:rsidR="0000341A" w:rsidRPr="00CE76FA" w:rsidRDefault="0000341A" w:rsidP="00D56FDF">
            <w:pPr>
              <w:ind w:right="-285"/>
              <w:jc w:val="center"/>
              <w:rPr>
                <w:noProof/>
              </w:rPr>
            </w:pPr>
            <w:r w:rsidRPr="00CE76FA">
              <w:t>25</w:t>
            </w:r>
          </w:p>
        </w:tc>
      </w:tr>
      <w:tr w:rsidR="0000341A" w:rsidRPr="00CE76FA" w:rsidTr="0000341A">
        <w:trPr>
          <w:trHeight w:val="300"/>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б) мощностью от</w:t>
            </w:r>
            <w:r w:rsidRPr="00CE76FA">
              <w:rPr>
                <w:noProof/>
              </w:rPr>
              <w:t xml:space="preserve"> 500</w:t>
            </w:r>
            <w:r w:rsidRPr="00CE76FA">
              <w:t xml:space="preserve"> до</w:t>
            </w:r>
            <w:r w:rsidRPr="00CE76FA">
              <w:rPr>
                <w:noProof/>
              </w:rPr>
              <w:t xml:space="preserve"> 1000</w:t>
            </w:r>
            <w:r w:rsidRPr="00CE76FA">
              <w:t xml:space="preserve"> МВт</w:t>
            </w:r>
          </w:p>
        </w:tc>
        <w:tc>
          <w:tcPr>
            <w:tcW w:w="741" w:type="pct"/>
          </w:tcPr>
          <w:p w:rsidR="0000341A" w:rsidRPr="00CE76FA" w:rsidRDefault="0000341A" w:rsidP="00D56FDF">
            <w:pPr>
              <w:ind w:right="-285"/>
              <w:jc w:val="center"/>
              <w:rPr>
                <w:noProof/>
              </w:rPr>
            </w:pPr>
          </w:p>
        </w:tc>
      </w:tr>
      <w:tr w:rsidR="0000341A" w:rsidRPr="00CE76FA" w:rsidTr="0000341A">
        <w:trPr>
          <w:trHeight w:val="238"/>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317"/>
            </w:pPr>
            <w:r w:rsidRPr="00CE76FA">
              <w:t>на твердом топливе</w:t>
            </w:r>
          </w:p>
        </w:tc>
        <w:tc>
          <w:tcPr>
            <w:tcW w:w="741" w:type="pct"/>
          </w:tcPr>
          <w:p w:rsidR="0000341A" w:rsidRPr="00CE76FA" w:rsidRDefault="0000341A" w:rsidP="00D56FDF">
            <w:pPr>
              <w:ind w:right="-285"/>
              <w:jc w:val="center"/>
            </w:pPr>
            <w:r w:rsidRPr="00CE76FA">
              <w:rPr>
                <w:noProof/>
              </w:rPr>
              <w:t>28</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317"/>
            </w:pPr>
            <w:r w:rsidRPr="00CE76FA">
              <w:t>на газомазутном топливе</w:t>
            </w:r>
          </w:p>
        </w:tc>
        <w:tc>
          <w:tcPr>
            <w:tcW w:w="741" w:type="pct"/>
          </w:tcPr>
          <w:p w:rsidR="0000341A" w:rsidRPr="00CE76FA" w:rsidRDefault="0000341A" w:rsidP="00D56FDF">
            <w:pPr>
              <w:ind w:right="-285"/>
              <w:jc w:val="center"/>
              <w:rPr>
                <w:noProof/>
              </w:rPr>
            </w:pPr>
            <w:r w:rsidRPr="00CE76FA">
              <w:rPr>
                <w:noProof/>
              </w:rPr>
              <w:t>26</w:t>
            </w:r>
          </w:p>
        </w:tc>
      </w:tr>
      <w:tr w:rsidR="0000341A" w:rsidRPr="00CE76FA" w:rsidTr="0000341A">
        <w:trPr>
          <w:trHeight w:val="325"/>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в) мощностью более</w:t>
            </w:r>
            <w:r w:rsidRPr="00CE76FA">
              <w:rPr>
                <w:noProof/>
              </w:rPr>
              <w:t xml:space="preserve"> 1000</w:t>
            </w:r>
            <w:r w:rsidRPr="00CE76FA">
              <w:t xml:space="preserve"> МВт </w:t>
            </w:r>
          </w:p>
        </w:tc>
        <w:tc>
          <w:tcPr>
            <w:tcW w:w="741" w:type="pct"/>
          </w:tcPr>
          <w:p w:rsidR="0000341A" w:rsidRPr="00CE76FA" w:rsidRDefault="0000341A" w:rsidP="00D56FDF">
            <w:pPr>
              <w:ind w:right="-285"/>
              <w:jc w:val="center"/>
              <w:rPr>
                <w:noProof/>
              </w:rPr>
            </w:pPr>
          </w:p>
        </w:tc>
      </w:tr>
      <w:tr w:rsidR="0000341A" w:rsidRPr="00CE76FA" w:rsidTr="0000341A">
        <w:trPr>
          <w:trHeight w:val="213"/>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317"/>
            </w:pPr>
            <w:r w:rsidRPr="00CE76FA">
              <w:t>на твердом топливе</w:t>
            </w:r>
          </w:p>
        </w:tc>
        <w:tc>
          <w:tcPr>
            <w:tcW w:w="741" w:type="pct"/>
          </w:tcPr>
          <w:p w:rsidR="0000341A" w:rsidRPr="00CE76FA" w:rsidRDefault="0000341A" w:rsidP="00D56FDF">
            <w:pPr>
              <w:ind w:right="-285"/>
              <w:jc w:val="center"/>
            </w:pPr>
            <w:r w:rsidRPr="00CE76FA">
              <w:rPr>
                <w:noProof/>
              </w:rPr>
              <w:t>29</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317"/>
            </w:pPr>
            <w:r w:rsidRPr="00CE76FA">
              <w:t>на газомазутном топливе</w:t>
            </w:r>
          </w:p>
        </w:tc>
        <w:tc>
          <w:tcPr>
            <w:tcW w:w="741" w:type="pct"/>
          </w:tcPr>
          <w:p w:rsidR="0000341A" w:rsidRPr="00CE76FA" w:rsidRDefault="0000341A" w:rsidP="00D56FDF">
            <w:pPr>
              <w:ind w:right="-285"/>
              <w:jc w:val="center"/>
              <w:rPr>
                <w:noProof/>
              </w:rPr>
            </w:pPr>
            <w:r w:rsidRPr="00CE76FA">
              <w:rPr>
                <w:noProof/>
              </w:rPr>
              <w:t>30</w:t>
            </w:r>
          </w:p>
        </w:tc>
      </w:tr>
      <w:tr w:rsidR="0000341A" w:rsidRPr="00CE76FA" w:rsidTr="0000341A">
        <w:trPr>
          <w:trHeight w:val="227"/>
        </w:trPr>
        <w:tc>
          <w:tcPr>
            <w:tcW w:w="1136" w:type="pct"/>
            <w:vMerge w:val="restart"/>
          </w:tcPr>
          <w:p w:rsidR="0000341A" w:rsidRPr="00CE76FA" w:rsidRDefault="0000341A" w:rsidP="00CE405B">
            <w:pPr>
              <w:suppressAutoHyphens/>
              <w:ind w:left="-142" w:right="-108"/>
              <w:jc w:val="center"/>
            </w:pPr>
            <w:r w:rsidRPr="00CE76FA">
              <w:t>Электротехническая промышленность</w:t>
            </w:r>
          </w:p>
        </w:tc>
        <w:tc>
          <w:tcPr>
            <w:tcW w:w="3123" w:type="pct"/>
          </w:tcPr>
          <w:p w:rsidR="0000341A" w:rsidRPr="00CE76FA" w:rsidRDefault="0000341A" w:rsidP="00D56FDF">
            <w:pPr>
              <w:suppressAutoHyphens/>
              <w:ind w:right="-285"/>
            </w:pPr>
            <w:r w:rsidRPr="00CE76FA">
              <w:t>электродвигателей</w:t>
            </w:r>
          </w:p>
        </w:tc>
        <w:tc>
          <w:tcPr>
            <w:tcW w:w="741" w:type="pct"/>
          </w:tcPr>
          <w:p w:rsidR="0000341A" w:rsidRPr="00CE76FA" w:rsidRDefault="0000341A" w:rsidP="00D56FDF">
            <w:pPr>
              <w:suppressAutoHyphens/>
              <w:ind w:right="-285"/>
              <w:jc w:val="center"/>
              <w:rPr>
                <w:noProof/>
              </w:rPr>
            </w:pPr>
            <w:r w:rsidRPr="00CE76FA">
              <w:rPr>
                <w:noProof/>
              </w:rPr>
              <w:t>52</w:t>
            </w:r>
          </w:p>
        </w:tc>
      </w:tr>
      <w:tr w:rsidR="0000341A" w:rsidRPr="00CE76FA" w:rsidTr="0000341A">
        <w:trPr>
          <w:trHeight w:val="227"/>
        </w:trPr>
        <w:tc>
          <w:tcPr>
            <w:tcW w:w="1136" w:type="pct"/>
            <w:vMerge/>
          </w:tcPr>
          <w:p w:rsidR="0000341A" w:rsidRPr="00CE76FA" w:rsidRDefault="0000341A" w:rsidP="00D56FDF">
            <w:pPr>
              <w:suppressAutoHyphens/>
              <w:ind w:left="-142" w:right="-285"/>
              <w:jc w:val="center"/>
            </w:pPr>
          </w:p>
        </w:tc>
        <w:tc>
          <w:tcPr>
            <w:tcW w:w="3123" w:type="pct"/>
          </w:tcPr>
          <w:p w:rsidR="0000341A" w:rsidRPr="00CE76FA" w:rsidRDefault="0000341A" w:rsidP="00D56FDF">
            <w:pPr>
              <w:suppressAutoHyphens/>
              <w:ind w:right="-285"/>
            </w:pPr>
            <w:r w:rsidRPr="00CE76FA">
              <w:t>крупных электрических машин и турбогенераторов</w:t>
            </w:r>
          </w:p>
        </w:tc>
        <w:tc>
          <w:tcPr>
            <w:tcW w:w="741" w:type="pct"/>
          </w:tcPr>
          <w:p w:rsidR="0000341A" w:rsidRPr="00CE76FA" w:rsidRDefault="0000341A" w:rsidP="00D56FDF">
            <w:pPr>
              <w:suppressAutoHyphens/>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suppressAutoHyphens/>
              <w:ind w:left="-142" w:right="-285"/>
              <w:jc w:val="center"/>
            </w:pPr>
          </w:p>
        </w:tc>
        <w:tc>
          <w:tcPr>
            <w:tcW w:w="3123" w:type="pct"/>
          </w:tcPr>
          <w:p w:rsidR="0000341A" w:rsidRPr="00CE76FA" w:rsidRDefault="0000341A" w:rsidP="00D56FDF">
            <w:pPr>
              <w:suppressAutoHyphens/>
              <w:ind w:right="-285"/>
            </w:pPr>
            <w:r w:rsidRPr="00CE76FA">
              <w:t>высоковольтной аппаратуры</w:t>
            </w:r>
          </w:p>
        </w:tc>
        <w:tc>
          <w:tcPr>
            <w:tcW w:w="741" w:type="pct"/>
          </w:tcPr>
          <w:p w:rsidR="0000341A" w:rsidRPr="00CE76FA" w:rsidRDefault="0000341A" w:rsidP="00D56FDF">
            <w:pPr>
              <w:suppressAutoHyphens/>
              <w:ind w:right="-285"/>
              <w:jc w:val="center"/>
              <w:rPr>
                <w:noProof/>
              </w:rPr>
            </w:pPr>
            <w:r w:rsidRPr="00CE76FA">
              <w:rPr>
                <w:noProof/>
              </w:rPr>
              <w:t>60</w:t>
            </w:r>
          </w:p>
        </w:tc>
      </w:tr>
      <w:tr w:rsidR="0000341A" w:rsidRPr="00CE76FA" w:rsidTr="0000341A">
        <w:trPr>
          <w:trHeight w:val="510"/>
        </w:trPr>
        <w:tc>
          <w:tcPr>
            <w:tcW w:w="1136" w:type="pct"/>
            <w:vMerge/>
          </w:tcPr>
          <w:p w:rsidR="0000341A" w:rsidRPr="00CE76FA" w:rsidRDefault="0000341A" w:rsidP="00D56FDF">
            <w:pPr>
              <w:suppressAutoHyphens/>
              <w:ind w:right="-285"/>
              <w:jc w:val="center"/>
              <w:rPr>
                <w:noProof/>
              </w:rPr>
            </w:pPr>
          </w:p>
        </w:tc>
        <w:tc>
          <w:tcPr>
            <w:tcW w:w="3123" w:type="pct"/>
          </w:tcPr>
          <w:p w:rsidR="0000341A" w:rsidRPr="00CE76FA" w:rsidRDefault="0000341A" w:rsidP="00D56FDF">
            <w:pPr>
              <w:suppressAutoHyphens/>
              <w:ind w:right="-285"/>
            </w:pPr>
            <w:r w:rsidRPr="00CE76FA">
              <w:t xml:space="preserve">низковольтной аппаратуры и светотехнического </w:t>
            </w:r>
            <w:r w:rsidRPr="00CE76FA">
              <w:lastRenderedPageBreak/>
              <w:t>оборудования</w:t>
            </w:r>
          </w:p>
        </w:tc>
        <w:tc>
          <w:tcPr>
            <w:tcW w:w="741" w:type="pct"/>
          </w:tcPr>
          <w:p w:rsidR="0000341A" w:rsidRPr="00CE76FA" w:rsidRDefault="0000341A" w:rsidP="00D56FDF">
            <w:pPr>
              <w:suppressAutoHyphens/>
              <w:ind w:right="-285"/>
              <w:jc w:val="center"/>
              <w:rPr>
                <w:noProof/>
              </w:rPr>
            </w:pPr>
            <w:r w:rsidRPr="00CE76FA">
              <w:rPr>
                <w:noProof/>
              </w:rPr>
              <w:lastRenderedPageBreak/>
              <w:t>55</w:t>
            </w:r>
          </w:p>
        </w:tc>
      </w:tr>
      <w:tr w:rsidR="0000341A" w:rsidRPr="00CE76FA" w:rsidTr="0000341A">
        <w:trPr>
          <w:trHeight w:val="227"/>
        </w:trPr>
        <w:tc>
          <w:tcPr>
            <w:tcW w:w="1136" w:type="pct"/>
            <w:vMerge/>
          </w:tcPr>
          <w:p w:rsidR="0000341A" w:rsidRPr="00CE76FA" w:rsidRDefault="0000341A" w:rsidP="00D56FDF">
            <w:pPr>
              <w:suppressAutoHyphens/>
              <w:ind w:right="-285"/>
              <w:jc w:val="center"/>
              <w:rPr>
                <w:noProof/>
              </w:rPr>
            </w:pPr>
          </w:p>
        </w:tc>
        <w:tc>
          <w:tcPr>
            <w:tcW w:w="3123" w:type="pct"/>
          </w:tcPr>
          <w:p w:rsidR="0000341A" w:rsidRPr="00CE76FA" w:rsidRDefault="0000341A" w:rsidP="00D56FDF">
            <w:pPr>
              <w:suppressAutoHyphens/>
              <w:ind w:right="-285"/>
            </w:pPr>
            <w:r w:rsidRPr="00CE76FA">
              <w:t>трансформаторов</w:t>
            </w:r>
          </w:p>
        </w:tc>
        <w:tc>
          <w:tcPr>
            <w:tcW w:w="741" w:type="pct"/>
          </w:tcPr>
          <w:p w:rsidR="0000341A" w:rsidRPr="00CE76FA" w:rsidRDefault="0000341A" w:rsidP="00D56FDF">
            <w:pPr>
              <w:suppressAutoHyphens/>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suppressAutoHyphens/>
              <w:ind w:right="-285"/>
              <w:jc w:val="center"/>
              <w:rPr>
                <w:noProof/>
              </w:rPr>
            </w:pPr>
          </w:p>
        </w:tc>
        <w:tc>
          <w:tcPr>
            <w:tcW w:w="3123" w:type="pct"/>
          </w:tcPr>
          <w:p w:rsidR="0000341A" w:rsidRPr="00CE76FA" w:rsidRDefault="0000341A" w:rsidP="00D56FDF">
            <w:pPr>
              <w:suppressAutoHyphens/>
              <w:ind w:right="-285"/>
            </w:pPr>
            <w:r w:rsidRPr="00CE76FA">
              <w:t>кабельной продукции</w:t>
            </w:r>
          </w:p>
        </w:tc>
        <w:tc>
          <w:tcPr>
            <w:tcW w:w="741" w:type="pct"/>
          </w:tcPr>
          <w:p w:rsidR="0000341A" w:rsidRPr="00CE76FA" w:rsidRDefault="0000341A" w:rsidP="00D56FDF">
            <w:pPr>
              <w:suppressAutoHyphens/>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suppressAutoHyphens/>
              <w:ind w:right="-285"/>
              <w:jc w:val="center"/>
              <w:rPr>
                <w:noProof/>
              </w:rPr>
            </w:pPr>
          </w:p>
        </w:tc>
        <w:tc>
          <w:tcPr>
            <w:tcW w:w="3123" w:type="pct"/>
          </w:tcPr>
          <w:p w:rsidR="0000341A" w:rsidRPr="00CE76FA" w:rsidRDefault="0000341A" w:rsidP="00D56FDF">
            <w:pPr>
              <w:suppressAutoHyphens/>
              <w:ind w:right="-285"/>
            </w:pPr>
            <w:r w:rsidRPr="00CE76FA">
              <w:t>электроламповые</w:t>
            </w:r>
          </w:p>
        </w:tc>
        <w:tc>
          <w:tcPr>
            <w:tcW w:w="741" w:type="pct"/>
          </w:tcPr>
          <w:p w:rsidR="0000341A" w:rsidRPr="00CE76FA" w:rsidRDefault="0000341A" w:rsidP="00D56FDF">
            <w:pPr>
              <w:suppressAutoHyphens/>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suppressAutoHyphens/>
              <w:ind w:right="-285"/>
              <w:jc w:val="center"/>
              <w:rPr>
                <w:noProof/>
              </w:rPr>
            </w:pPr>
          </w:p>
        </w:tc>
        <w:tc>
          <w:tcPr>
            <w:tcW w:w="3123" w:type="pct"/>
          </w:tcPr>
          <w:p w:rsidR="0000341A" w:rsidRPr="00CE76FA" w:rsidRDefault="0000341A" w:rsidP="00D56FDF">
            <w:pPr>
              <w:suppressAutoHyphens/>
              <w:ind w:right="-285"/>
            </w:pPr>
            <w:r w:rsidRPr="00CE76FA">
              <w:t>электроизоляционных материалов</w:t>
            </w:r>
          </w:p>
        </w:tc>
        <w:tc>
          <w:tcPr>
            <w:tcW w:w="741" w:type="pct"/>
          </w:tcPr>
          <w:p w:rsidR="0000341A" w:rsidRPr="00CE76FA" w:rsidRDefault="0000341A" w:rsidP="00D56FDF">
            <w:pPr>
              <w:suppressAutoHyphens/>
              <w:ind w:right="-285"/>
              <w:jc w:val="center"/>
              <w:rPr>
                <w:noProof/>
              </w:rPr>
            </w:pPr>
            <w:r w:rsidRPr="00CE76FA">
              <w:rPr>
                <w:noProof/>
              </w:rPr>
              <w:t>57</w:t>
            </w:r>
          </w:p>
        </w:tc>
      </w:tr>
      <w:tr w:rsidR="0000341A" w:rsidRPr="00CE76FA" w:rsidTr="0000341A">
        <w:trPr>
          <w:trHeight w:val="227"/>
        </w:trPr>
        <w:tc>
          <w:tcPr>
            <w:tcW w:w="1136" w:type="pct"/>
            <w:vMerge/>
          </w:tcPr>
          <w:p w:rsidR="0000341A" w:rsidRPr="00CE76FA" w:rsidRDefault="0000341A" w:rsidP="00D56FDF">
            <w:pPr>
              <w:suppressAutoHyphens/>
              <w:ind w:right="-285"/>
              <w:jc w:val="center"/>
              <w:rPr>
                <w:noProof/>
              </w:rPr>
            </w:pPr>
          </w:p>
        </w:tc>
        <w:tc>
          <w:tcPr>
            <w:tcW w:w="3123" w:type="pct"/>
          </w:tcPr>
          <w:p w:rsidR="0000341A" w:rsidRPr="00CE76FA" w:rsidRDefault="0000341A" w:rsidP="00D56FDF">
            <w:pPr>
              <w:suppressAutoHyphens/>
              <w:ind w:right="-285"/>
            </w:pPr>
            <w:r w:rsidRPr="00CE76FA">
              <w:t xml:space="preserve">аккумуляторные </w:t>
            </w:r>
          </w:p>
        </w:tc>
        <w:tc>
          <w:tcPr>
            <w:tcW w:w="741" w:type="pct"/>
          </w:tcPr>
          <w:p w:rsidR="0000341A" w:rsidRPr="00CE76FA" w:rsidRDefault="0000341A" w:rsidP="00D56FDF">
            <w:pPr>
              <w:suppressAutoHyphens/>
              <w:ind w:right="-285"/>
              <w:jc w:val="center"/>
              <w:rPr>
                <w:noProof/>
              </w:rPr>
            </w:pPr>
            <w:r w:rsidRPr="00CE76FA">
              <w:rPr>
                <w:noProof/>
              </w:rPr>
              <w:t xml:space="preserve">55 </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right="-285"/>
              <w:rPr>
                <w:noProof/>
              </w:rPr>
            </w:pPr>
            <w:r w:rsidRPr="00CE76FA">
              <w:t>полупроводниковых приборов</w:t>
            </w:r>
          </w:p>
        </w:tc>
        <w:tc>
          <w:tcPr>
            <w:tcW w:w="741" w:type="pct"/>
          </w:tcPr>
          <w:p w:rsidR="0000341A" w:rsidRPr="00CE76FA" w:rsidRDefault="0000341A" w:rsidP="00D56FDF">
            <w:pPr>
              <w:suppressAutoHyphens/>
              <w:ind w:right="-285"/>
              <w:jc w:val="center"/>
              <w:rPr>
                <w:noProof/>
              </w:rPr>
            </w:pPr>
            <w:r w:rsidRPr="00CE76FA">
              <w:rPr>
                <w:noProof/>
              </w:rPr>
              <w:t>52</w:t>
            </w:r>
          </w:p>
        </w:tc>
      </w:tr>
      <w:tr w:rsidR="0000341A" w:rsidRPr="00CE76FA" w:rsidTr="0000341A">
        <w:trPr>
          <w:trHeight w:val="601"/>
        </w:trPr>
        <w:tc>
          <w:tcPr>
            <w:tcW w:w="1136" w:type="pct"/>
            <w:vMerge w:val="restart"/>
          </w:tcPr>
          <w:p w:rsidR="0000341A" w:rsidRPr="00CE76FA" w:rsidRDefault="0000341A" w:rsidP="00CE405B">
            <w:pPr>
              <w:ind w:right="-108"/>
              <w:jc w:val="center"/>
            </w:pPr>
            <w:r w:rsidRPr="00CE76FA">
              <w:t>Радиопромышле</w:t>
            </w:r>
            <w:r w:rsidRPr="00CE76FA">
              <w:t>н</w:t>
            </w:r>
            <w:r w:rsidRPr="00CE76FA">
              <w:t xml:space="preserve">ность </w:t>
            </w:r>
          </w:p>
        </w:tc>
        <w:tc>
          <w:tcPr>
            <w:tcW w:w="3123" w:type="pct"/>
          </w:tcPr>
          <w:p w:rsidR="0000341A" w:rsidRPr="00CE76FA" w:rsidRDefault="0000341A" w:rsidP="00D56FDF">
            <w:pPr>
              <w:ind w:right="-285"/>
              <w:rPr>
                <w:noProof/>
              </w:rPr>
            </w:pPr>
            <w:r w:rsidRPr="00CE76FA">
              <w:t>радиопромышленности при общей площади производс</w:t>
            </w:r>
            <w:r w:rsidRPr="00CE76FA">
              <w:t>т</w:t>
            </w:r>
            <w:r w:rsidRPr="00CE76FA">
              <w:t>венных зданий</w:t>
            </w:r>
          </w:p>
        </w:tc>
        <w:tc>
          <w:tcPr>
            <w:tcW w:w="741" w:type="pct"/>
          </w:tcPr>
          <w:p w:rsidR="0000341A" w:rsidRPr="00CE76FA" w:rsidRDefault="0000341A" w:rsidP="00D56FDF">
            <w:pPr>
              <w:ind w:right="-285"/>
              <w:jc w:val="center"/>
            </w:pPr>
          </w:p>
          <w:p w:rsidR="0000341A" w:rsidRPr="00CE76FA" w:rsidRDefault="0000341A" w:rsidP="00D56FDF">
            <w:pPr>
              <w:ind w:right="-285"/>
              <w:jc w:val="center"/>
              <w:rPr>
                <w:noProof/>
              </w:rPr>
            </w:pPr>
          </w:p>
        </w:tc>
      </w:tr>
      <w:tr w:rsidR="0000341A" w:rsidRPr="00CE76FA" w:rsidTr="0000341A">
        <w:trPr>
          <w:trHeight w:val="213"/>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175"/>
            </w:pPr>
            <w:r w:rsidRPr="00CE76FA">
              <w:t>до</w:t>
            </w:r>
            <w:r w:rsidRPr="00CE76FA">
              <w:rPr>
                <w:noProof/>
              </w:rPr>
              <w:t xml:space="preserve"> 100</w:t>
            </w:r>
            <w:r w:rsidRPr="00CE76FA">
              <w:t xml:space="preserve"> тыс. кв.м</w:t>
            </w:r>
          </w:p>
        </w:tc>
        <w:tc>
          <w:tcPr>
            <w:tcW w:w="741" w:type="pct"/>
          </w:tcPr>
          <w:p w:rsidR="0000341A" w:rsidRPr="00CE76FA" w:rsidRDefault="0000341A" w:rsidP="00D56FDF">
            <w:pPr>
              <w:ind w:right="-285"/>
              <w:jc w:val="center"/>
            </w:pPr>
            <w:r w:rsidRPr="00CE76FA">
              <w:rPr>
                <w:noProof/>
              </w:rPr>
              <w:t>50</w:t>
            </w:r>
          </w:p>
        </w:tc>
      </w:tr>
      <w:tr w:rsidR="0000341A" w:rsidRPr="00CE76FA" w:rsidTr="0000341A">
        <w:trPr>
          <w:trHeight w:val="62"/>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t>более</w:t>
            </w:r>
            <w:r w:rsidRPr="00CE76FA">
              <w:rPr>
                <w:noProof/>
              </w:rPr>
              <w:t xml:space="preserve"> 100</w:t>
            </w:r>
            <w:r w:rsidRPr="00CE76FA">
              <w:t xml:space="preserve"> тыс. кв.м</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340"/>
        </w:trPr>
        <w:tc>
          <w:tcPr>
            <w:tcW w:w="1136" w:type="pct"/>
            <w:vMerge w:val="restart"/>
          </w:tcPr>
          <w:p w:rsidR="0000341A" w:rsidRPr="00CE76FA" w:rsidRDefault="0000341A" w:rsidP="00D56FDF">
            <w:pPr>
              <w:ind w:right="-285"/>
              <w:jc w:val="center"/>
            </w:pPr>
            <w:r w:rsidRPr="00CE76FA">
              <w:t xml:space="preserve">Электронная </w:t>
            </w:r>
          </w:p>
          <w:p w:rsidR="0000341A" w:rsidRPr="00CE76FA" w:rsidRDefault="0000341A" w:rsidP="00D56FDF">
            <w:pPr>
              <w:ind w:right="-285"/>
              <w:jc w:val="center"/>
            </w:pPr>
            <w:r w:rsidRPr="00CE76FA">
              <w:t>промышленность</w:t>
            </w:r>
          </w:p>
        </w:tc>
        <w:tc>
          <w:tcPr>
            <w:tcW w:w="3123" w:type="pct"/>
          </w:tcPr>
          <w:p w:rsidR="0000341A" w:rsidRPr="00CE76FA" w:rsidRDefault="0000341A" w:rsidP="00D56FDF">
            <w:pPr>
              <w:ind w:right="-285"/>
              <w:rPr>
                <w:spacing w:val="-4"/>
              </w:rPr>
            </w:pPr>
            <w:r w:rsidRPr="00CE76FA">
              <w:t>электронной промышленности</w:t>
            </w:r>
          </w:p>
        </w:tc>
        <w:tc>
          <w:tcPr>
            <w:tcW w:w="741" w:type="pct"/>
          </w:tcPr>
          <w:p w:rsidR="0000341A" w:rsidRPr="00CE76FA" w:rsidRDefault="0000341A" w:rsidP="00D56FDF">
            <w:pPr>
              <w:ind w:right="-285"/>
              <w:jc w:val="center"/>
              <w:rPr>
                <w:noProof/>
              </w:rPr>
            </w:pPr>
          </w:p>
        </w:tc>
      </w:tr>
      <w:tr w:rsidR="0000341A" w:rsidRPr="00CE76FA" w:rsidTr="0000341A">
        <w:trPr>
          <w:trHeight w:val="475"/>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34"/>
            </w:pPr>
            <w:r w:rsidRPr="00CE76FA">
              <w:rPr>
                <w:spacing w:val="-4"/>
              </w:rPr>
              <w:t>а) предприятия, расположенные в одном здании (корпус, завод)</w:t>
            </w:r>
          </w:p>
        </w:tc>
        <w:tc>
          <w:tcPr>
            <w:tcW w:w="741" w:type="pct"/>
          </w:tcPr>
          <w:p w:rsidR="0000341A" w:rsidRPr="00CE76FA" w:rsidRDefault="0000341A" w:rsidP="00D56FDF">
            <w:pPr>
              <w:ind w:right="-285"/>
              <w:jc w:val="center"/>
            </w:pPr>
            <w:r w:rsidRPr="00CE76FA">
              <w:rPr>
                <w:noProof/>
              </w:rPr>
              <w:t>60</w:t>
            </w:r>
          </w:p>
        </w:tc>
      </w:tr>
      <w:tr w:rsidR="0000341A" w:rsidRPr="00CE76FA" w:rsidTr="0000341A">
        <w:trPr>
          <w:trHeight w:val="301"/>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34"/>
            </w:pPr>
            <w:r w:rsidRPr="00CE76FA">
              <w:t>б) предприятия, расположенные в нескольких зданиях</w:t>
            </w:r>
          </w:p>
        </w:tc>
        <w:tc>
          <w:tcPr>
            <w:tcW w:w="741" w:type="pct"/>
          </w:tcPr>
          <w:p w:rsidR="0000341A" w:rsidRPr="00CE76FA" w:rsidRDefault="0000341A" w:rsidP="00D56FDF">
            <w:pPr>
              <w:ind w:right="-285"/>
              <w:jc w:val="center"/>
              <w:rPr>
                <w:noProof/>
              </w:rPr>
            </w:pPr>
          </w:p>
          <w:p w:rsidR="0000341A" w:rsidRPr="00CE76FA" w:rsidRDefault="0000341A" w:rsidP="00D56FDF">
            <w:pPr>
              <w:ind w:right="-285"/>
              <w:jc w:val="center"/>
              <w:rPr>
                <w:noProof/>
              </w:rPr>
            </w:pPr>
          </w:p>
        </w:tc>
      </w:tr>
      <w:tr w:rsidR="0000341A" w:rsidRPr="00CE76FA" w:rsidTr="0000341A">
        <w:trPr>
          <w:trHeight w:val="326"/>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pPr>
            <w:r w:rsidRPr="00CE76FA">
              <w:t>одноэтажных</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pPr>
            <w:r w:rsidRPr="00CE76FA">
              <w:t>многоэтажных</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461"/>
        </w:trPr>
        <w:tc>
          <w:tcPr>
            <w:tcW w:w="1136" w:type="pct"/>
            <w:vMerge w:val="restart"/>
          </w:tcPr>
          <w:p w:rsidR="0000341A" w:rsidRPr="00CE76FA" w:rsidRDefault="0000341A" w:rsidP="00D56FDF">
            <w:pPr>
              <w:ind w:right="-285"/>
              <w:jc w:val="center"/>
            </w:pPr>
            <w:r w:rsidRPr="00CE76FA">
              <w:t xml:space="preserve">Приборостроение </w:t>
            </w:r>
          </w:p>
        </w:tc>
        <w:tc>
          <w:tcPr>
            <w:tcW w:w="3123" w:type="pct"/>
          </w:tcPr>
          <w:p w:rsidR="0000341A" w:rsidRPr="00CE76FA" w:rsidRDefault="0000341A" w:rsidP="00D56FDF">
            <w:pPr>
              <w:ind w:right="-285"/>
              <w:rPr>
                <w:spacing w:val="-3"/>
              </w:rPr>
            </w:pPr>
            <w:r w:rsidRPr="00CE76FA">
              <w:rPr>
                <w:spacing w:val="-3"/>
              </w:rPr>
              <w:t>приборостроения, средств автоматизации и систем упра</w:t>
            </w:r>
            <w:r w:rsidRPr="00CE76FA">
              <w:rPr>
                <w:spacing w:val="-3"/>
              </w:rPr>
              <w:t>в</w:t>
            </w:r>
            <w:r w:rsidRPr="00CE76FA">
              <w:rPr>
                <w:spacing w:val="-3"/>
              </w:rPr>
              <w:t>ления</w:t>
            </w:r>
          </w:p>
        </w:tc>
        <w:tc>
          <w:tcPr>
            <w:tcW w:w="741" w:type="pct"/>
          </w:tcPr>
          <w:p w:rsidR="0000341A" w:rsidRPr="00CE76FA" w:rsidRDefault="0000341A" w:rsidP="00D56FDF">
            <w:pPr>
              <w:ind w:right="-285"/>
              <w:jc w:val="center"/>
            </w:pPr>
          </w:p>
          <w:p w:rsidR="0000341A" w:rsidRPr="00CE76FA" w:rsidRDefault="0000341A" w:rsidP="00D56FDF">
            <w:pPr>
              <w:ind w:right="-285"/>
              <w:jc w:val="center"/>
              <w:rPr>
                <w:noProof/>
              </w:rPr>
            </w:pPr>
            <w:r w:rsidRPr="00CE76FA">
              <w:rPr>
                <w:noProof/>
              </w:rPr>
              <w:t>50</w:t>
            </w:r>
          </w:p>
        </w:tc>
      </w:tr>
      <w:tr w:rsidR="0000341A" w:rsidRPr="00CE76FA" w:rsidTr="0000341A">
        <w:trPr>
          <w:trHeight w:val="625"/>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rPr>
                <w:spacing w:val="-3"/>
              </w:rPr>
            </w:pPr>
            <w:r w:rsidRPr="00CE76FA">
              <w:rPr>
                <w:spacing w:val="-3"/>
              </w:rPr>
              <w:t>а) при общей площади производственных  зданий</w:t>
            </w:r>
            <w:r w:rsidRPr="00CE76FA">
              <w:rPr>
                <w:noProof/>
                <w:spacing w:val="-3"/>
              </w:rPr>
              <w:br/>
              <w:t>100</w:t>
            </w:r>
            <w:r w:rsidRPr="00CE76FA">
              <w:rPr>
                <w:spacing w:val="-3"/>
              </w:rPr>
              <w:t xml:space="preserve"> тыс. кв.м</w:t>
            </w:r>
          </w:p>
        </w:tc>
        <w:tc>
          <w:tcPr>
            <w:tcW w:w="741" w:type="pct"/>
          </w:tcPr>
          <w:p w:rsidR="0000341A" w:rsidRPr="00CE76FA" w:rsidRDefault="0000341A" w:rsidP="00D56FDF">
            <w:pPr>
              <w:ind w:right="-285"/>
              <w:jc w:val="center"/>
            </w:pP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34"/>
            </w:pPr>
            <w:r w:rsidRPr="00CE76FA">
              <w:t>б) то же, более</w:t>
            </w:r>
            <w:r w:rsidRPr="00CE76FA">
              <w:rPr>
                <w:noProof/>
              </w:rPr>
              <w:t xml:space="preserve"> 100</w:t>
            </w:r>
            <w:r w:rsidRPr="00CE76FA">
              <w:t xml:space="preserve"> тыс. кв.м</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34"/>
            </w:pPr>
            <w:r w:rsidRPr="00CE76FA">
              <w:t>в) при применении ртути и стекловарения</w:t>
            </w:r>
          </w:p>
        </w:tc>
        <w:tc>
          <w:tcPr>
            <w:tcW w:w="741" w:type="pct"/>
          </w:tcPr>
          <w:p w:rsidR="0000341A" w:rsidRPr="00CE76FA" w:rsidRDefault="0000341A" w:rsidP="00D56FDF">
            <w:pPr>
              <w:ind w:right="-285"/>
              <w:jc w:val="center"/>
              <w:rPr>
                <w:noProof/>
              </w:rPr>
            </w:pPr>
            <w:r w:rsidRPr="00CE76FA">
              <w:rPr>
                <w:noProof/>
              </w:rPr>
              <w:t>30</w:t>
            </w:r>
          </w:p>
        </w:tc>
      </w:tr>
      <w:tr w:rsidR="0000341A" w:rsidRPr="00CE76FA" w:rsidTr="0000341A">
        <w:trPr>
          <w:trHeight w:val="126"/>
        </w:trPr>
        <w:tc>
          <w:tcPr>
            <w:tcW w:w="1136" w:type="pct"/>
            <w:vMerge w:val="restart"/>
          </w:tcPr>
          <w:p w:rsidR="0000341A" w:rsidRPr="00CE76FA" w:rsidRDefault="0000341A" w:rsidP="00D56FDF">
            <w:pPr>
              <w:ind w:right="-285"/>
              <w:jc w:val="center"/>
            </w:pPr>
            <w:r w:rsidRPr="00CE76FA">
              <w:t xml:space="preserve">Медицинская </w:t>
            </w:r>
          </w:p>
          <w:p w:rsidR="0000341A" w:rsidRPr="00CE76FA" w:rsidRDefault="0000341A" w:rsidP="00D56FDF">
            <w:pPr>
              <w:ind w:right="-285"/>
              <w:jc w:val="center"/>
            </w:pPr>
            <w:r w:rsidRPr="00CE76FA">
              <w:t>промышленность</w:t>
            </w:r>
          </w:p>
        </w:tc>
        <w:tc>
          <w:tcPr>
            <w:tcW w:w="3123" w:type="pct"/>
          </w:tcPr>
          <w:p w:rsidR="0000341A" w:rsidRPr="00CE76FA" w:rsidRDefault="0000341A" w:rsidP="00D56FDF">
            <w:pPr>
              <w:ind w:right="-285"/>
            </w:pPr>
            <w:r w:rsidRPr="00CE76FA">
              <w:t>химико-фармацевтические</w:t>
            </w:r>
          </w:p>
        </w:tc>
        <w:tc>
          <w:tcPr>
            <w:tcW w:w="741" w:type="pct"/>
          </w:tcPr>
          <w:p w:rsidR="0000341A" w:rsidRPr="00CE76FA" w:rsidRDefault="0000341A" w:rsidP="00D56FDF">
            <w:pPr>
              <w:ind w:right="-285"/>
              <w:jc w:val="center"/>
              <w:rPr>
                <w:noProof/>
              </w:rPr>
            </w:pPr>
            <w:r w:rsidRPr="00CE76FA">
              <w:rPr>
                <w:noProof/>
              </w:rPr>
              <w:t>32</w:t>
            </w:r>
          </w:p>
        </w:tc>
      </w:tr>
      <w:tr w:rsidR="0000341A" w:rsidRPr="00CE76FA" w:rsidTr="0000341A">
        <w:trPr>
          <w:trHeight w:val="62"/>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медико-инструментальные</w:t>
            </w:r>
          </w:p>
        </w:tc>
        <w:tc>
          <w:tcPr>
            <w:tcW w:w="741" w:type="pct"/>
          </w:tcPr>
          <w:p w:rsidR="0000341A" w:rsidRPr="00CE76FA" w:rsidRDefault="0000341A" w:rsidP="00D56FDF">
            <w:pPr>
              <w:ind w:right="-285"/>
              <w:jc w:val="center"/>
              <w:rPr>
                <w:noProof/>
              </w:rPr>
            </w:pPr>
            <w:r w:rsidRPr="00CE76FA">
              <w:rPr>
                <w:noProof/>
              </w:rPr>
              <w:t>43</w:t>
            </w:r>
          </w:p>
        </w:tc>
      </w:tr>
      <w:tr w:rsidR="0000341A" w:rsidRPr="00CE76FA" w:rsidTr="0000341A">
        <w:trPr>
          <w:trHeight w:val="62"/>
        </w:trPr>
        <w:tc>
          <w:tcPr>
            <w:tcW w:w="1136" w:type="pct"/>
          </w:tcPr>
          <w:p w:rsidR="0000341A" w:rsidRPr="00CE76FA" w:rsidRDefault="0000341A" w:rsidP="00D56FDF">
            <w:pPr>
              <w:ind w:left="-57" w:right="-285"/>
              <w:jc w:val="center"/>
              <w:rPr>
                <w:spacing w:val="-4"/>
              </w:rPr>
            </w:pPr>
            <w:r w:rsidRPr="00CE76FA">
              <w:rPr>
                <w:spacing w:val="-4"/>
              </w:rPr>
              <w:t>Тяжелое машин</w:t>
            </w:r>
            <w:r w:rsidRPr="00CE76FA">
              <w:rPr>
                <w:spacing w:val="-4"/>
              </w:rPr>
              <w:t>о</w:t>
            </w:r>
            <w:r w:rsidRPr="00CE76FA">
              <w:rPr>
                <w:spacing w:val="-4"/>
              </w:rPr>
              <w:t>строение</w:t>
            </w:r>
          </w:p>
        </w:tc>
        <w:tc>
          <w:tcPr>
            <w:tcW w:w="3123" w:type="pct"/>
          </w:tcPr>
          <w:p w:rsidR="0000341A" w:rsidRPr="00CE76FA" w:rsidRDefault="0000341A" w:rsidP="00D56FDF">
            <w:pPr>
              <w:ind w:right="-285"/>
            </w:pPr>
            <w:r w:rsidRPr="00CE76FA">
              <w:t>подъемно-транспортного оборудования</w:t>
            </w:r>
          </w:p>
        </w:tc>
        <w:tc>
          <w:tcPr>
            <w:tcW w:w="741" w:type="pct"/>
          </w:tcPr>
          <w:p w:rsidR="0000341A" w:rsidRPr="00CE76FA" w:rsidRDefault="0000341A" w:rsidP="00D56FDF">
            <w:pPr>
              <w:ind w:right="-285"/>
              <w:jc w:val="center"/>
              <w:rPr>
                <w:noProof/>
              </w:rPr>
            </w:pPr>
            <w:r w:rsidRPr="00CE76FA">
              <w:rPr>
                <w:noProof/>
              </w:rPr>
              <w:t>52</w:t>
            </w:r>
          </w:p>
        </w:tc>
      </w:tr>
      <w:tr w:rsidR="0000341A" w:rsidRPr="00CE76FA" w:rsidTr="0000341A">
        <w:trPr>
          <w:trHeight w:val="134"/>
        </w:trPr>
        <w:tc>
          <w:tcPr>
            <w:tcW w:w="1136" w:type="pct"/>
            <w:vMerge w:val="restart"/>
          </w:tcPr>
          <w:p w:rsidR="0000341A" w:rsidRPr="00CE76FA" w:rsidRDefault="0000341A" w:rsidP="00D56FDF">
            <w:pPr>
              <w:ind w:right="-285"/>
              <w:jc w:val="center"/>
            </w:pPr>
            <w:r w:rsidRPr="00CE76FA">
              <w:t xml:space="preserve">Химическое </w:t>
            </w:r>
          </w:p>
          <w:p w:rsidR="0000341A" w:rsidRPr="00CE76FA" w:rsidRDefault="0000341A" w:rsidP="00D56FDF">
            <w:pPr>
              <w:ind w:right="-285"/>
              <w:jc w:val="center"/>
            </w:pPr>
            <w:r w:rsidRPr="00CE76FA">
              <w:t>машиностроение</w:t>
            </w:r>
          </w:p>
        </w:tc>
        <w:tc>
          <w:tcPr>
            <w:tcW w:w="3123" w:type="pct"/>
          </w:tcPr>
          <w:p w:rsidR="0000341A" w:rsidRPr="00CE76FA" w:rsidRDefault="0000341A" w:rsidP="00D56FDF">
            <w:pPr>
              <w:ind w:right="-285"/>
            </w:pPr>
            <w:r w:rsidRPr="00CE76FA">
              <w:t>оборудования и арматуры для целлюлозно-бумажной промышленности</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134"/>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промышленной трубопроводной арматуры</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134"/>
        </w:trPr>
        <w:tc>
          <w:tcPr>
            <w:tcW w:w="1136" w:type="pct"/>
            <w:vMerge w:val="restart"/>
          </w:tcPr>
          <w:p w:rsidR="0000341A" w:rsidRPr="00CE76FA" w:rsidRDefault="0000341A" w:rsidP="00D56FDF">
            <w:pPr>
              <w:ind w:right="-285"/>
              <w:jc w:val="center"/>
            </w:pPr>
            <w:r w:rsidRPr="00CE76FA">
              <w:t>Станкостроение</w:t>
            </w:r>
          </w:p>
        </w:tc>
        <w:tc>
          <w:tcPr>
            <w:tcW w:w="3123" w:type="pct"/>
          </w:tcPr>
          <w:p w:rsidR="0000341A" w:rsidRPr="00CE76FA" w:rsidRDefault="0000341A" w:rsidP="00D56FDF">
            <w:pPr>
              <w:ind w:right="-285"/>
            </w:pPr>
            <w:r w:rsidRPr="00CE76FA">
              <w:t>металлорежущих станков, деревообрабатывающего об</w:t>
            </w:r>
            <w:r w:rsidRPr="00CE76FA">
              <w:t>о</w:t>
            </w:r>
            <w:r w:rsidRPr="00CE76FA">
              <w:t>рудования</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134"/>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инструментальные</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134"/>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искусственных алмазов, абразивных материалов и инс</w:t>
            </w:r>
            <w:r w:rsidRPr="00CE76FA">
              <w:t>т</w:t>
            </w:r>
            <w:r w:rsidRPr="00CE76FA">
              <w:t>рументов из них</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134"/>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литья</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134"/>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поковок и штамповок</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134"/>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сварных конструкций для машиностроения</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134"/>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 xml:space="preserve">изделий общемашиностроительного применения </w:t>
            </w:r>
          </w:p>
        </w:tc>
        <w:tc>
          <w:tcPr>
            <w:tcW w:w="741" w:type="pct"/>
          </w:tcPr>
          <w:p w:rsidR="0000341A" w:rsidRPr="00CE76FA" w:rsidRDefault="0000341A" w:rsidP="00D56FDF">
            <w:pPr>
              <w:ind w:right="-285"/>
              <w:jc w:val="center"/>
              <w:rPr>
                <w:noProof/>
              </w:rPr>
            </w:pPr>
            <w:r w:rsidRPr="00CE76FA">
              <w:rPr>
                <w:noProof/>
              </w:rPr>
              <w:t>52</w:t>
            </w:r>
          </w:p>
        </w:tc>
      </w:tr>
      <w:tr w:rsidR="0000341A" w:rsidRPr="00CE76FA" w:rsidTr="0000341A">
        <w:trPr>
          <w:trHeight w:val="227"/>
        </w:trPr>
        <w:tc>
          <w:tcPr>
            <w:tcW w:w="1136" w:type="pct"/>
            <w:vMerge w:val="restart"/>
          </w:tcPr>
          <w:p w:rsidR="0000341A" w:rsidRPr="00CE76FA" w:rsidRDefault="0000341A" w:rsidP="00D56FDF">
            <w:pPr>
              <w:ind w:right="-285"/>
              <w:jc w:val="center"/>
            </w:pPr>
            <w:r w:rsidRPr="00CE76FA">
              <w:t xml:space="preserve">Автомобильная </w:t>
            </w:r>
          </w:p>
          <w:p w:rsidR="0000341A" w:rsidRPr="00CE76FA" w:rsidRDefault="0000341A" w:rsidP="00D56FDF">
            <w:pPr>
              <w:ind w:right="-285"/>
              <w:jc w:val="center"/>
            </w:pPr>
            <w:r w:rsidRPr="00CE76FA">
              <w:t>промышленность</w:t>
            </w:r>
          </w:p>
        </w:tc>
        <w:tc>
          <w:tcPr>
            <w:tcW w:w="3123" w:type="pct"/>
            <w:tcBorders>
              <w:bottom w:val="nil"/>
            </w:tcBorders>
          </w:tcPr>
          <w:p w:rsidR="0000341A" w:rsidRPr="00CE76FA" w:rsidRDefault="0000341A" w:rsidP="00D56FDF">
            <w:pPr>
              <w:ind w:right="-285"/>
            </w:pPr>
            <w:r w:rsidRPr="00CE76FA">
              <w:t xml:space="preserve">автосборочные </w:t>
            </w:r>
          </w:p>
        </w:tc>
        <w:tc>
          <w:tcPr>
            <w:tcW w:w="741" w:type="pct"/>
            <w:tcBorders>
              <w:bottom w:val="nil"/>
            </w:tcBorders>
          </w:tcPr>
          <w:p w:rsidR="0000341A" w:rsidRPr="00CE76FA" w:rsidRDefault="0000341A" w:rsidP="00D56FDF">
            <w:pPr>
              <w:ind w:right="-285"/>
              <w:jc w:val="center"/>
              <w:rPr>
                <w:noProof/>
              </w:rPr>
            </w:pPr>
            <w:r w:rsidRPr="00CE76FA">
              <w:rPr>
                <w:noProof/>
              </w:rPr>
              <w:t>55</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автомобильного моторостроения</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агрегатов, узлов, запчастей</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227"/>
        </w:trPr>
        <w:tc>
          <w:tcPr>
            <w:tcW w:w="1136" w:type="pct"/>
            <w:vMerge w:val="restart"/>
          </w:tcPr>
          <w:p w:rsidR="0000341A" w:rsidRPr="00CE76FA" w:rsidRDefault="0000341A" w:rsidP="00D56FDF">
            <w:pPr>
              <w:ind w:right="-285"/>
              <w:jc w:val="center"/>
            </w:pPr>
            <w:r w:rsidRPr="00CE76FA">
              <w:t xml:space="preserve">Строительное и </w:t>
            </w:r>
          </w:p>
          <w:p w:rsidR="0000341A" w:rsidRPr="00CE76FA" w:rsidRDefault="0000341A" w:rsidP="00D56FDF">
            <w:pPr>
              <w:ind w:right="-285"/>
              <w:jc w:val="center"/>
            </w:pPr>
            <w:r w:rsidRPr="00CE76FA">
              <w:t xml:space="preserve">дорожное </w:t>
            </w:r>
          </w:p>
          <w:p w:rsidR="0000341A" w:rsidRPr="00CE76FA" w:rsidRDefault="0000341A" w:rsidP="00D56FDF">
            <w:pPr>
              <w:ind w:right="-285"/>
              <w:jc w:val="center"/>
            </w:pPr>
            <w:r w:rsidRPr="00CE76FA">
              <w:t>машиностроение</w:t>
            </w:r>
          </w:p>
        </w:tc>
        <w:tc>
          <w:tcPr>
            <w:tcW w:w="3123" w:type="pct"/>
            <w:tcBorders>
              <w:bottom w:val="nil"/>
            </w:tcBorders>
          </w:tcPr>
          <w:p w:rsidR="0000341A" w:rsidRPr="00CE76FA" w:rsidRDefault="0000341A" w:rsidP="00D56FDF">
            <w:pPr>
              <w:ind w:right="-285"/>
            </w:pPr>
            <w:r w:rsidRPr="00CE76FA">
              <w:t>пневматического, электрического инструмента и средств малой механизации</w:t>
            </w:r>
          </w:p>
        </w:tc>
        <w:tc>
          <w:tcPr>
            <w:tcW w:w="741" w:type="pct"/>
            <w:tcBorders>
              <w:bottom w:val="nil"/>
            </w:tcBorders>
          </w:tcPr>
          <w:p w:rsidR="0000341A" w:rsidRPr="00CE76FA" w:rsidRDefault="0000341A" w:rsidP="00D56FDF">
            <w:pPr>
              <w:ind w:right="-285"/>
              <w:jc w:val="center"/>
              <w:rPr>
                <w:noProof/>
              </w:rPr>
            </w:pPr>
            <w:r w:rsidRPr="00CE76FA">
              <w:rPr>
                <w:noProof/>
              </w:rPr>
              <w:t>63</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Borders>
              <w:bottom w:val="nil"/>
            </w:tcBorders>
          </w:tcPr>
          <w:p w:rsidR="0000341A" w:rsidRPr="00CE76FA" w:rsidRDefault="0000341A" w:rsidP="00D56FDF">
            <w:pPr>
              <w:ind w:right="-285"/>
            </w:pPr>
            <w:r w:rsidRPr="00CE76FA">
              <w:t>оборудования для лесозаготовительной и торфяной пр</w:t>
            </w:r>
            <w:r w:rsidRPr="00CE76FA">
              <w:t>о</w:t>
            </w:r>
            <w:r w:rsidRPr="00CE76FA">
              <w:t>мышленности</w:t>
            </w:r>
          </w:p>
        </w:tc>
        <w:tc>
          <w:tcPr>
            <w:tcW w:w="741" w:type="pct"/>
            <w:tcBorders>
              <w:bottom w:val="nil"/>
            </w:tcBorders>
          </w:tcPr>
          <w:p w:rsidR="0000341A" w:rsidRPr="00CE76FA" w:rsidRDefault="0000341A" w:rsidP="00D56FDF">
            <w:pPr>
              <w:ind w:right="-285"/>
              <w:jc w:val="center"/>
              <w:rPr>
                <w:noProof/>
              </w:rPr>
            </w:pPr>
            <w:r w:rsidRPr="00CE76FA">
              <w:rPr>
                <w:noProof/>
              </w:rPr>
              <w:t>55</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Borders>
              <w:bottom w:val="nil"/>
            </w:tcBorders>
          </w:tcPr>
          <w:p w:rsidR="0000341A" w:rsidRPr="00CE76FA" w:rsidRDefault="0000341A" w:rsidP="00D56FDF">
            <w:pPr>
              <w:ind w:right="-285"/>
            </w:pPr>
            <w:r w:rsidRPr="00CE76FA">
              <w:t>коммунального машиностроения</w:t>
            </w:r>
          </w:p>
        </w:tc>
        <w:tc>
          <w:tcPr>
            <w:tcW w:w="741" w:type="pct"/>
            <w:tcBorders>
              <w:bottom w:val="nil"/>
            </w:tcBorders>
          </w:tcPr>
          <w:p w:rsidR="0000341A" w:rsidRPr="00CE76FA" w:rsidRDefault="0000341A" w:rsidP="00D56FDF">
            <w:pPr>
              <w:ind w:right="-285"/>
              <w:jc w:val="center"/>
              <w:rPr>
                <w:noProof/>
              </w:rPr>
            </w:pPr>
            <w:r w:rsidRPr="00CE76FA">
              <w:rPr>
                <w:noProof/>
              </w:rPr>
              <w:t>57</w:t>
            </w:r>
          </w:p>
        </w:tc>
      </w:tr>
      <w:tr w:rsidR="0000341A" w:rsidRPr="00CE76FA" w:rsidTr="0000341A">
        <w:trPr>
          <w:trHeight w:val="227"/>
        </w:trPr>
        <w:tc>
          <w:tcPr>
            <w:tcW w:w="1136" w:type="pct"/>
            <w:vMerge w:val="restart"/>
          </w:tcPr>
          <w:p w:rsidR="0000341A" w:rsidRPr="00CE76FA" w:rsidRDefault="0000341A" w:rsidP="00D56FDF">
            <w:pPr>
              <w:ind w:right="-285"/>
              <w:jc w:val="center"/>
            </w:pPr>
            <w:r w:rsidRPr="00CE76FA">
              <w:t>Машиностроение для легкой и пищ</w:t>
            </w:r>
            <w:r w:rsidRPr="00CE76FA">
              <w:t>е</w:t>
            </w:r>
            <w:r w:rsidRPr="00CE76FA">
              <w:t xml:space="preserve">вой </w:t>
            </w:r>
          </w:p>
          <w:p w:rsidR="0000341A" w:rsidRPr="00CE76FA" w:rsidRDefault="0000341A" w:rsidP="00D56FDF">
            <w:pPr>
              <w:ind w:right="-285"/>
              <w:jc w:val="center"/>
            </w:pPr>
            <w:r w:rsidRPr="00CE76FA">
              <w:t>промышленности</w:t>
            </w:r>
          </w:p>
        </w:tc>
        <w:tc>
          <w:tcPr>
            <w:tcW w:w="3123" w:type="pct"/>
            <w:tcBorders>
              <w:bottom w:val="nil"/>
            </w:tcBorders>
          </w:tcPr>
          <w:p w:rsidR="0000341A" w:rsidRPr="00CE76FA" w:rsidRDefault="0000341A" w:rsidP="00D56FDF">
            <w:pPr>
              <w:ind w:right="-285"/>
            </w:pPr>
            <w:r w:rsidRPr="00CE76FA">
              <w:t>технологического оборудования для легкой, текстильной и пищевой промышленности</w:t>
            </w:r>
          </w:p>
        </w:tc>
        <w:tc>
          <w:tcPr>
            <w:tcW w:w="741" w:type="pct"/>
            <w:tcBorders>
              <w:bottom w:val="nil"/>
            </w:tcBorders>
          </w:tcPr>
          <w:p w:rsidR="0000341A" w:rsidRPr="00CE76FA" w:rsidRDefault="0000341A" w:rsidP="00D56FDF">
            <w:pPr>
              <w:ind w:right="-285"/>
              <w:jc w:val="center"/>
              <w:rPr>
                <w:noProof/>
              </w:rPr>
            </w:pPr>
            <w:r w:rsidRPr="00CE76FA">
              <w:rPr>
                <w:noProof/>
              </w:rPr>
              <w:t>55</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Borders>
              <w:bottom w:val="nil"/>
            </w:tcBorders>
          </w:tcPr>
          <w:p w:rsidR="0000341A" w:rsidRPr="00CE76FA" w:rsidRDefault="0000341A" w:rsidP="00D56FDF">
            <w:pPr>
              <w:ind w:right="-285"/>
            </w:pPr>
            <w:r w:rsidRPr="00CE76FA">
              <w:t>технологического оборудования для торговли и общес</w:t>
            </w:r>
            <w:r w:rsidRPr="00CE76FA">
              <w:t>т</w:t>
            </w:r>
            <w:r w:rsidRPr="00CE76FA">
              <w:t>венного питания</w:t>
            </w:r>
          </w:p>
        </w:tc>
        <w:tc>
          <w:tcPr>
            <w:tcW w:w="741" w:type="pct"/>
            <w:tcBorders>
              <w:bottom w:val="nil"/>
            </w:tcBorders>
          </w:tcPr>
          <w:p w:rsidR="0000341A" w:rsidRPr="00CE76FA" w:rsidRDefault="0000341A" w:rsidP="00D56FDF">
            <w:pPr>
              <w:ind w:right="-285"/>
              <w:jc w:val="center"/>
              <w:rPr>
                <w:noProof/>
              </w:rPr>
            </w:pPr>
            <w:r w:rsidRPr="00CE76FA">
              <w:rPr>
                <w:noProof/>
              </w:rPr>
              <w:t>57</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бытовых приборов и машин</w:t>
            </w:r>
          </w:p>
        </w:tc>
        <w:tc>
          <w:tcPr>
            <w:tcW w:w="741" w:type="pct"/>
          </w:tcPr>
          <w:p w:rsidR="0000341A" w:rsidRPr="00CE76FA" w:rsidRDefault="0000341A" w:rsidP="00D56FDF">
            <w:pPr>
              <w:ind w:right="-285"/>
              <w:jc w:val="center"/>
              <w:rPr>
                <w:noProof/>
              </w:rPr>
            </w:pPr>
            <w:r w:rsidRPr="00CE76FA">
              <w:rPr>
                <w:noProof/>
              </w:rPr>
              <w:t>57</w:t>
            </w:r>
          </w:p>
        </w:tc>
      </w:tr>
      <w:tr w:rsidR="0000341A" w:rsidRPr="00CE76FA" w:rsidTr="0000341A">
        <w:trPr>
          <w:trHeight w:val="227"/>
        </w:trPr>
        <w:tc>
          <w:tcPr>
            <w:tcW w:w="1136" w:type="pct"/>
            <w:vMerge w:val="restart"/>
          </w:tcPr>
          <w:p w:rsidR="0000341A" w:rsidRPr="00CE76FA" w:rsidRDefault="0000341A" w:rsidP="00D56FDF">
            <w:pPr>
              <w:suppressAutoHyphens/>
              <w:ind w:right="-285"/>
              <w:jc w:val="center"/>
            </w:pPr>
            <w:r w:rsidRPr="00CE76FA">
              <w:t>Речной флот</w:t>
            </w:r>
          </w:p>
        </w:tc>
        <w:tc>
          <w:tcPr>
            <w:tcW w:w="3123" w:type="pct"/>
          </w:tcPr>
          <w:p w:rsidR="0000341A" w:rsidRPr="00CE76FA" w:rsidRDefault="0000341A" w:rsidP="00D56FDF">
            <w:pPr>
              <w:suppressAutoHyphens/>
              <w:ind w:right="-285"/>
              <w:rPr>
                <w:spacing w:val="-2"/>
              </w:rPr>
            </w:pPr>
            <w:r w:rsidRPr="00CE76FA">
              <w:rPr>
                <w:spacing w:val="-2"/>
              </w:rPr>
              <w:t>судоремонтные речных судов с годовым выпуском, тыс. т/год:</w:t>
            </w:r>
          </w:p>
        </w:tc>
        <w:tc>
          <w:tcPr>
            <w:tcW w:w="741" w:type="pct"/>
          </w:tcPr>
          <w:p w:rsidR="0000341A" w:rsidRPr="00CE76FA" w:rsidRDefault="0000341A" w:rsidP="00D56FDF">
            <w:pPr>
              <w:suppressAutoHyphens/>
              <w:ind w:right="-285"/>
              <w:jc w:val="center"/>
            </w:pP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left="213" w:right="-285"/>
            </w:pPr>
            <w:r w:rsidRPr="00CE76FA">
              <w:t xml:space="preserve">до 20 </w:t>
            </w:r>
          </w:p>
        </w:tc>
        <w:tc>
          <w:tcPr>
            <w:tcW w:w="741" w:type="pct"/>
          </w:tcPr>
          <w:p w:rsidR="0000341A" w:rsidRPr="00CE76FA" w:rsidRDefault="0000341A" w:rsidP="00D56FDF">
            <w:pPr>
              <w:suppressAutoHyphens/>
              <w:ind w:right="-285"/>
              <w:jc w:val="center"/>
            </w:pPr>
            <w:r w:rsidRPr="00CE76FA">
              <w:t>42</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left="213" w:right="-285"/>
            </w:pPr>
            <w:r w:rsidRPr="00CE76FA">
              <w:t>20-40</w:t>
            </w:r>
          </w:p>
        </w:tc>
        <w:tc>
          <w:tcPr>
            <w:tcW w:w="741" w:type="pct"/>
          </w:tcPr>
          <w:p w:rsidR="0000341A" w:rsidRPr="00CE76FA" w:rsidRDefault="0000341A" w:rsidP="00D56FDF">
            <w:pPr>
              <w:suppressAutoHyphens/>
              <w:ind w:right="-285"/>
              <w:jc w:val="center"/>
            </w:pPr>
            <w:r w:rsidRPr="00CE76FA">
              <w:t>48</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left="213" w:right="-285"/>
            </w:pPr>
            <w:r w:rsidRPr="00CE76FA">
              <w:t>40-60</w:t>
            </w:r>
          </w:p>
        </w:tc>
        <w:tc>
          <w:tcPr>
            <w:tcW w:w="741" w:type="pct"/>
          </w:tcPr>
          <w:p w:rsidR="0000341A" w:rsidRPr="00CE76FA" w:rsidRDefault="0000341A" w:rsidP="00D56FDF">
            <w:pPr>
              <w:suppressAutoHyphens/>
              <w:ind w:right="-285"/>
              <w:jc w:val="center"/>
            </w:pPr>
            <w:r w:rsidRPr="00CE76FA">
              <w:t>55</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left="213" w:right="-285"/>
            </w:pPr>
            <w:r w:rsidRPr="00CE76FA">
              <w:t>60 и более</w:t>
            </w:r>
          </w:p>
        </w:tc>
        <w:tc>
          <w:tcPr>
            <w:tcW w:w="741" w:type="pct"/>
          </w:tcPr>
          <w:p w:rsidR="0000341A" w:rsidRPr="00CE76FA" w:rsidRDefault="0000341A" w:rsidP="00D56FDF">
            <w:pPr>
              <w:suppressAutoHyphens/>
              <w:ind w:right="-285"/>
              <w:jc w:val="center"/>
            </w:pPr>
            <w:r w:rsidRPr="00CE76FA">
              <w:t>60</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right="-285"/>
            </w:pPr>
            <w:r w:rsidRPr="00CE76FA">
              <w:t>речные порты:</w:t>
            </w:r>
          </w:p>
        </w:tc>
        <w:tc>
          <w:tcPr>
            <w:tcW w:w="741" w:type="pct"/>
          </w:tcPr>
          <w:p w:rsidR="0000341A" w:rsidRPr="00CE76FA" w:rsidRDefault="0000341A" w:rsidP="00D56FDF">
            <w:pPr>
              <w:suppressAutoHyphens/>
              <w:ind w:right="-285"/>
              <w:jc w:val="center"/>
            </w:pP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left="215" w:right="-285"/>
            </w:pPr>
            <w:r w:rsidRPr="00CE76FA">
              <w:rPr>
                <w:lang w:val="en-US"/>
              </w:rPr>
              <w:t xml:space="preserve">I </w:t>
            </w:r>
            <w:r w:rsidRPr="00CE76FA">
              <w:t xml:space="preserve">и </w:t>
            </w:r>
            <w:r w:rsidRPr="00CE76FA">
              <w:rPr>
                <w:lang w:val="en-US"/>
              </w:rPr>
              <w:t xml:space="preserve">II </w:t>
            </w:r>
            <w:r w:rsidRPr="00CE76FA">
              <w:t>категорий</w:t>
            </w:r>
          </w:p>
        </w:tc>
        <w:tc>
          <w:tcPr>
            <w:tcW w:w="741" w:type="pct"/>
          </w:tcPr>
          <w:p w:rsidR="0000341A" w:rsidRPr="00CE76FA" w:rsidRDefault="0000341A" w:rsidP="00D56FDF">
            <w:pPr>
              <w:suppressAutoHyphens/>
              <w:ind w:right="-285"/>
              <w:jc w:val="center"/>
            </w:pP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left="215" w:right="-285"/>
            </w:pPr>
            <w:r w:rsidRPr="00CE76FA">
              <w:t>при ковшовом варианте</w:t>
            </w:r>
          </w:p>
        </w:tc>
        <w:tc>
          <w:tcPr>
            <w:tcW w:w="741" w:type="pct"/>
          </w:tcPr>
          <w:p w:rsidR="0000341A" w:rsidRPr="00CE76FA" w:rsidRDefault="0000341A" w:rsidP="00D56FDF">
            <w:pPr>
              <w:suppressAutoHyphens/>
              <w:ind w:right="-285"/>
              <w:jc w:val="center"/>
            </w:pPr>
            <w:r w:rsidRPr="00CE76FA">
              <w:t>70</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overflowPunct w:val="0"/>
              <w:autoSpaceDE w:val="0"/>
              <w:autoSpaceDN w:val="0"/>
              <w:adjustRightInd w:val="0"/>
              <w:ind w:left="215" w:right="-285"/>
              <w:jc w:val="both"/>
            </w:pPr>
            <w:r w:rsidRPr="00CE76FA">
              <w:t>при русловом варианте</w:t>
            </w:r>
          </w:p>
        </w:tc>
        <w:tc>
          <w:tcPr>
            <w:tcW w:w="741" w:type="pct"/>
          </w:tcPr>
          <w:p w:rsidR="0000341A" w:rsidRPr="00CE76FA" w:rsidRDefault="0000341A" w:rsidP="00D56FDF">
            <w:pPr>
              <w:suppressAutoHyphens/>
              <w:ind w:right="-285"/>
              <w:jc w:val="center"/>
            </w:pPr>
            <w:r w:rsidRPr="00CE76FA">
              <w:t>50</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left="213" w:right="-285"/>
            </w:pPr>
            <w:r w:rsidRPr="00CE76FA">
              <w:rPr>
                <w:lang w:val="en-US"/>
              </w:rPr>
              <w:t xml:space="preserve">III </w:t>
            </w:r>
            <w:r w:rsidRPr="00CE76FA">
              <w:t xml:space="preserve">и </w:t>
            </w:r>
            <w:r w:rsidRPr="00CE76FA">
              <w:rPr>
                <w:lang w:val="en-US"/>
              </w:rPr>
              <w:t xml:space="preserve">IV </w:t>
            </w:r>
            <w:r w:rsidRPr="00CE76FA">
              <w:t>категорий</w:t>
            </w:r>
          </w:p>
        </w:tc>
        <w:tc>
          <w:tcPr>
            <w:tcW w:w="741" w:type="pct"/>
          </w:tcPr>
          <w:p w:rsidR="0000341A" w:rsidRPr="00CE76FA" w:rsidRDefault="0000341A" w:rsidP="00D56FDF">
            <w:pPr>
              <w:suppressAutoHyphens/>
              <w:ind w:right="-285"/>
              <w:jc w:val="center"/>
            </w:pPr>
            <w:r w:rsidRPr="00CE76FA">
              <w:t>55</w:t>
            </w:r>
          </w:p>
        </w:tc>
      </w:tr>
      <w:tr w:rsidR="0000341A" w:rsidRPr="00CE76FA" w:rsidTr="0000341A">
        <w:trPr>
          <w:trHeight w:val="288"/>
        </w:trPr>
        <w:tc>
          <w:tcPr>
            <w:tcW w:w="1136" w:type="pct"/>
            <w:vMerge w:val="restart"/>
          </w:tcPr>
          <w:p w:rsidR="0000341A" w:rsidRPr="00CE76FA" w:rsidRDefault="0000341A" w:rsidP="00D56FDF">
            <w:pPr>
              <w:ind w:right="-285"/>
              <w:jc w:val="center"/>
            </w:pPr>
            <w:r w:rsidRPr="00CE76FA">
              <w:t xml:space="preserve">Лесная и </w:t>
            </w:r>
          </w:p>
          <w:p w:rsidR="0000341A" w:rsidRPr="00CE76FA" w:rsidRDefault="0000341A" w:rsidP="00D56FDF">
            <w:pPr>
              <w:ind w:right="-285"/>
              <w:jc w:val="center"/>
              <w:rPr>
                <w:noProof/>
              </w:rPr>
            </w:pPr>
            <w:r w:rsidRPr="00CE76FA">
              <w:t>деревообрабат</w:t>
            </w:r>
            <w:r w:rsidRPr="00CE76FA">
              <w:t>ы</w:t>
            </w:r>
            <w:r w:rsidRPr="00CE76FA">
              <w:t xml:space="preserve">вающая </w:t>
            </w:r>
          </w:p>
          <w:p w:rsidR="0000341A" w:rsidRPr="00CE76FA" w:rsidRDefault="0000341A" w:rsidP="00D56FDF">
            <w:pPr>
              <w:ind w:right="-285"/>
              <w:jc w:val="center"/>
              <w:rPr>
                <w:noProof/>
              </w:rPr>
            </w:pPr>
            <w:r w:rsidRPr="00CE76FA">
              <w:t>промышленность</w:t>
            </w:r>
          </w:p>
        </w:tc>
        <w:tc>
          <w:tcPr>
            <w:tcW w:w="3123" w:type="pct"/>
          </w:tcPr>
          <w:p w:rsidR="0000341A" w:rsidRPr="00CE76FA" w:rsidRDefault="0000341A" w:rsidP="00D56FDF">
            <w:pPr>
              <w:ind w:right="-285"/>
            </w:pPr>
            <w:r w:rsidRPr="00CE76FA">
              <w:rPr>
                <w:spacing w:val="-2"/>
              </w:rPr>
              <w:t>лесозаготовительные с примыканием к железной дороге</w:t>
            </w:r>
          </w:p>
        </w:tc>
        <w:tc>
          <w:tcPr>
            <w:tcW w:w="741" w:type="pct"/>
          </w:tcPr>
          <w:p w:rsidR="0000341A" w:rsidRPr="00CE76FA" w:rsidRDefault="0000341A" w:rsidP="00D56FDF">
            <w:pPr>
              <w:ind w:right="-285"/>
              <w:jc w:val="center"/>
              <w:rPr>
                <w:noProof/>
              </w:rPr>
            </w:pPr>
          </w:p>
        </w:tc>
      </w:tr>
      <w:tr w:rsidR="0000341A" w:rsidRPr="00CE76FA" w:rsidTr="0000341A">
        <w:trPr>
          <w:trHeight w:val="601"/>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rPr>
                <w:spacing w:val="-2"/>
              </w:rPr>
            </w:pPr>
            <w:r w:rsidRPr="00CE76FA">
              <w:t>без переработки древесины производственной мощн</w:t>
            </w:r>
            <w:r w:rsidRPr="00CE76FA">
              <w:t>о</w:t>
            </w:r>
            <w:r w:rsidRPr="00CE76FA">
              <w:t>стью, тыс. куб.м/год</w:t>
            </w:r>
          </w:p>
        </w:tc>
        <w:tc>
          <w:tcPr>
            <w:tcW w:w="741" w:type="pct"/>
          </w:tcPr>
          <w:p w:rsidR="0000341A" w:rsidRPr="00CE76FA" w:rsidRDefault="0000341A" w:rsidP="00D56FDF">
            <w:pPr>
              <w:ind w:right="-285"/>
              <w:jc w:val="center"/>
            </w:pPr>
          </w:p>
          <w:p w:rsidR="0000341A" w:rsidRPr="00CE76FA" w:rsidRDefault="0000341A" w:rsidP="00D56FDF">
            <w:pPr>
              <w:ind w:right="-285"/>
              <w:jc w:val="center"/>
            </w:pPr>
          </w:p>
        </w:tc>
      </w:tr>
      <w:tr w:rsidR="0000341A" w:rsidRPr="00CE76FA" w:rsidTr="0000341A">
        <w:trPr>
          <w:trHeight w:val="213"/>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175"/>
            </w:pPr>
            <w:r w:rsidRPr="00CE76FA">
              <w:t>до</w:t>
            </w:r>
            <w:r w:rsidRPr="00CE76FA">
              <w:rPr>
                <w:noProof/>
              </w:rPr>
              <w:t xml:space="preserve"> 400</w:t>
            </w:r>
          </w:p>
        </w:tc>
        <w:tc>
          <w:tcPr>
            <w:tcW w:w="741" w:type="pct"/>
          </w:tcPr>
          <w:p w:rsidR="0000341A" w:rsidRPr="00CE76FA" w:rsidRDefault="0000341A" w:rsidP="00D56FDF">
            <w:pPr>
              <w:ind w:right="-285"/>
              <w:jc w:val="center"/>
            </w:pPr>
            <w:r w:rsidRPr="00CE76FA">
              <w:rPr>
                <w:noProof/>
              </w:rPr>
              <w:t>28</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t>более</w:t>
            </w:r>
            <w:r w:rsidRPr="00CE76FA">
              <w:rPr>
                <w:noProof/>
              </w:rPr>
              <w:t xml:space="preserve"> 400</w:t>
            </w:r>
          </w:p>
        </w:tc>
        <w:tc>
          <w:tcPr>
            <w:tcW w:w="741" w:type="pct"/>
          </w:tcPr>
          <w:p w:rsidR="0000341A" w:rsidRPr="00CE76FA" w:rsidRDefault="0000341A" w:rsidP="00D56FDF">
            <w:pPr>
              <w:ind w:right="-285"/>
              <w:jc w:val="center"/>
              <w:rPr>
                <w:noProof/>
              </w:rPr>
            </w:pPr>
            <w:r w:rsidRPr="00CE76FA">
              <w:rPr>
                <w:noProof/>
              </w:rPr>
              <w:t>35</w:t>
            </w:r>
          </w:p>
        </w:tc>
      </w:tr>
      <w:tr w:rsidR="0000341A" w:rsidRPr="00CE76FA" w:rsidTr="0000341A">
        <w:trPr>
          <w:trHeight w:val="500"/>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rPr>
                <w:noProof/>
              </w:rPr>
            </w:pPr>
            <w:r w:rsidRPr="00CE76FA">
              <w:t>с переработкой древесины производственной мощн</w:t>
            </w:r>
            <w:r w:rsidRPr="00CE76FA">
              <w:t>о</w:t>
            </w:r>
            <w:r w:rsidRPr="00CE76FA">
              <w:t>стью, тыс. куб.м/год</w:t>
            </w:r>
          </w:p>
        </w:tc>
        <w:tc>
          <w:tcPr>
            <w:tcW w:w="741" w:type="pct"/>
          </w:tcPr>
          <w:p w:rsidR="0000341A" w:rsidRPr="00CE76FA" w:rsidRDefault="0000341A" w:rsidP="00D56FDF">
            <w:pPr>
              <w:ind w:right="-285"/>
              <w:jc w:val="center"/>
            </w:pPr>
          </w:p>
          <w:p w:rsidR="0000341A" w:rsidRPr="00CE76FA" w:rsidRDefault="0000341A" w:rsidP="00D56FDF">
            <w:pPr>
              <w:ind w:right="-285"/>
              <w:jc w:val="center"/>
              <w:rPr>
                <w:noProof/>
              </w:rPr>
            </w:pPr>
          </w:p>
        </w:tc>
      </w:tr>
      <w:tr w:rsidR="0000341A" w:rsidRPr="00CE76FA" w:rsidTr="0000341A">
        <w:trPr>
          <w:trHeight w:val="313"/>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pPr>
            <w:r w:rsidRPr="00CE76FA">
              <w:t>до</w:t>
            </w:r>
            <w:r w:rsidRPr="00CE76FA">
              <w:rPr>
                <w:noProof/>
              </w:rPr>
              <w:t xml:space="preserve"> 400</w:t>
            </w:r>
          </w:p>
        </w:tc>
        <w:tc>
          <w:tcPr>
            <w:tcW w:w="741" w:type="pct"/>
          </w:tcPr>
          <w:p w:rsidR="0000341A" w:rsidRPr="00CE76FA" w:rsidRDefault="0000341A" w:rsidP="00D56FDF">
            <w:pPr>
              <w:ind w:right="-285"/>
              <w:jc w:val="center"/>
            </w:pPr>
            <w:r w:rsidRPr="00CE76FA">
              <w:rPr>
                <w:noProof/>
              </w:rPr>
              <w:t>23</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t>более</w:t>
            </w:r>
            <w:r w:rsidRPr="00CE76FA">
              <w:rPr>
                <w:noProof/>
              </w:rPr>
              <w:t xml:space="preserve"> 400</w:t>
            </w:r>
          </w:p>
        </w:tc>
        <w:tc>
          <w:tcPr>
            <w:tcW w:w="741" w:type="pct"/>
          </w:tcPr>
          <w:p w:rsidR="0000341A" w:rsidRPr="00CE76FA" w:rsidRDefault="0000341A" w:rsidP="00D56FDF">
            <w:pPr>
              <w:ind w:right="-285"/>
              <w:jc w:val="center"/>
              <w:rPr>
                <w:noProof/>
              </w:rPr>
            </w:pPr>
            <w:r w:rsidRPr="00CE76FA">
              <w:rPr>
                <w:noProof/>
              </w:rPr>
              <w:t>20</w:t>
            </w:r>
          </w:p>
        </w:tc>
      </w:tr>
      <w:tr w:rsidR="0000341A" w:rsidRPr="00CE76FA" w:rsidTr="0000341A">
        <w:trPr>
          <w:trHeight w:val="227"/>
        </w:trPr>
        <w:tc>
          <w:tcPr>
            <w:tcW w:w="1136" w:type="pct"/>
            <w:vMerge/>
          </w:tcPr>
          <w:p w:rsidR="0000341A" w:rsidRPr="00CE76FA" w:rsidRDefault="0000341A" w:rsidP="00D56FDF">
            <w:pPr>
              <w:ind w:right="-285"/>
              <w:rPr>
                <w:noProof/>
              </w:rPr>
            </w:pPr>
          </w:p>
        </w:tc>
        <w:tc>
          <w:tcPr>
            <w:tcW w:w="3123" w:type="pct"/>
          </w:tcPr>
          <w:p w:rsidR="0000341A" w:rsidRPr="00CE76FA" w:rsidRDefault="0000341A" w:rsidP="00D56FDF">
            <w:pPr>
              <w:ind w:right="-285"/>
            </w:pPr>
            <w:r w:rsidRPr="00CE76FA">
              <w:t>лесозаготовительные с примыканием к водным тран</w:t>
            </w:r>
            <w:r w:rsidRPr="00CE76FA">
              <w:t>с</w:t>
            </w:r>
            <w:r w:rsidRPr="00CE76FA">
              <w:t>портным путям при отправке леса в хлыстах</w:t>
            </w:r>
          </w:p>
        </w:tc>
        <w:tc>
          <w:tcPr>
            <w:tcW w:w="741" w:type="pct"/>
          </w:tcPr>
          <w:p w:rsidR="0000341A" w:rsidRPr="00CE76FA" w:rsidRDefault="0000341A" w:rsidP="00D56FDF">
            <w:pPr>
              <w:ind w:right="-285"/>
              <w:jc w:val="center"/>
            </w:pP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overflowPunct w:val="0"/>
              <w:autoSpaceDE w:val="0"/>
              <w:autoSpaceDN w:val="0"/>
              <w:adjustRightInd w:val="0"/>
              <w:ind w:right="-285" w:firstLine="245"/>
              <w:jc w:val="both"/>
            </w:pPr>
            <w:r w:rsidRPr="00CE76FA">
              <w:t>с зимним плотбищем</w:t>
            </w:r>
          </w:p>
        </w:tc>
        <w:tc>
          <w:tcPr>
            <w:tcW w:w="741" w:type="pct"/>
          </w:tcPr>
          <w:p w:rsidR="0000341A" w:rsidRPr="00CE76FA" w:rsidRDefault="0000341A" w:rsidP="00D56FDF">
            <w:pPr>
              <w:ind w:right="-285"/>
              <w:jc w:val="center"/>
            </w:pPr>
            <w:r w:rsidRPr="00CE76FA">
              <w:t>17</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overflowPunct w:val="0"/>
              <w:autoSpaceDE w:val="0"/>
              <w:autoSpaceDN w:val="0"/>
              <w:adjustRightInd w:val="0"/>
              <w:ind w:right="-285" w:firstLine="245"/>
              <w:jc w:val="both"/>
            </w:pPr>
            <w:r w:rsidRPr="00CE76FA">
              <w:t>без зимнего плотбища</w:t>
            </w:r>
          </w:p>
        </w:tc>
        <w:tc>
          <w:tcPr>
            <w:tcW w:w="741" w:type="pct"/>
          </w:tcPr>
          <w:p w:rsidR="0000341A" w:rsidRPr="00CE76FA" w:rsidRDefault="0000341A" w:rsidP="00D56FDF">
            <w:pPr>
              <w:ind w:right="-285"/>
              <w:jc w:val="center"/>
            </w:pPr>
            <w:r w:rsidRPr="00CE76FA">
              <w:t>44</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то же, при отправке леса в сортиментах</w:t>
            </w:r>
          </w:p>
        </w:tc>
        <w:tc>
          <w:tcPr>
            <w:tcW w:w="741" w:type="pct"/>
          </w:tcPr>
          <w:p w:rsidR="0000341A" w:rsidRPr="00CE76FA" w:rsidRDefault="0000341A" w:rsidP="00D56FDF">
            <w:pPr>
              <w:ind w:right="-285"/>
              <w:jc w:val="center"/>
            </w:pP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overflowPunct w:val="0"/>
              <w:autoSpaceDE w:val="0"/>
              <w:autoSpaceDN w:val="0"/>
              <w:adjustRightInd w:val="0"/>
              <w:ind w:left="170" w:right="-285"/>
            </w:pPr>
            <w:r w:rsidRPr="00CE76FA">
              <w:t>с зимним плотбищем производственной мощностью, тыс. куб.м/год</w:t>
            </w:r>
          </w:p>
        </w:tc>
        <w:tc>
          <w:tcPr>
            <w:tcW w:w="741" w:type="pct"/>
          </w:tcPr>
          <w:p w:rsidR="0000341A" w:rsidRPr="00CE76FA" w:rsidRDefault="0000341A" w:rsidP="00D56FDF">
            <w:pPr>
              <w:ind w:right="-285"/>
              <w:jc w:val="center"/>
            </w:pP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4"/>
            </w:pPr>
            <w:r w:rsidRPr="00CE76FA">
              <w:t>до 400</w:t>
            </w:r>
          </w:p>
        </w:tc>
        <w:tc>
          <w:tcPr>
            <w:tcW w:w="741" w:type="pct"/>
          </w:tcPr>
          <w:p w:rsidR="0000341A" w:rsidRPr="00CE76FA" w:rsidRDefault="0000341A" w:rsidP="00D56FDF">
            <w:pPr>
              <w:ind w:right="-285"/>
              <w:jc w:val="center"/>
            </w:pPr>
            <w:r w:rsidRPr="00CE76FA">
              <w:t>30</w:t>
            </w:r>
          </w:p>
        </w:tc>
      </w:tr>
      <w:tr w:rsidR="0000341A" w:rsidRPr="00CE76FA" w:rsidTr="0000341A">
        <w:trPr>
          <w:trHeight w:val="227"/>
        </w:trPr>
        <w:tc>
          <w:tcPr>
            <w:tcW w:w="1136" w:type="pct"/>
            <w:vMerge w:val="restart"/>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4"/>
            </w:pPr>
            <w:r w:rsidRPr="00CE76FA">
              <w:t>более 400</w:t>
            </w:r>
          </w:p>
        </w:tc>
        <w:tc>
          <w:tcPr>
            <w:tcW w:w="741" w:type="pct"/>
          </w:tcPr>
          <w:p w:rsidR="0000341A" w:rsidRPr="00CE76FA" w:rsidRDefault="0000341A" w:rsidP="00D56FDF">
            <w:pPr>
              <w:ind w:right="-285"/>
              <w:jc w:val="center"/>
            </w:pPr>
            <w:r w:rsidRPr="00CE76FA">
              <w:t>33</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overflowPunct w:val="0"/>
              <w:autoSpaceDE w:val="0"/>
              <w:autoSpaceDN w:val="0"/>
              <w:adjustRightInd w:val="0"/>
              <w:ind w:left="170" w:right="-285"/>
            </w:pPr>
            <w:r w:rsidRPr="00CE76FA">
              <w:t>без зимнего плотбища производственной мощностью, тыс. куб.м/год</w:t>
            </w:r>
          </w:p>
        </w:tc>
        <w:tc>
          <w:tcPr>
            <w:tcW w:w="741" w:type="pct"/>
          </w:tcPr>
          <w:p w:rsidR="0000341A" w:rsidRPr="00CE76FA" w:rsidRDefault="0000341A" w:rsidP="00D56FDF">
            <w:pPr>
              <w:ind w:right="-285"/>
              <w:jc w:val="center"/>
            </w:pP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left="32" w:right="-285" w:firstLine="142"/>
            </w:pPr>
            <w:r w:rsidRPr="00CE76FA">
              <w:t>до 400</w:t>
            </w:r>
          </w:p>
        </w:tc>
        <w:tc>
          <w:tcPr>
            <w:tcW w:w="741" w:type="pct"/>
          </w:tcPr>
          <w:p w:rsidR="0000341A" w:rsidRPr="00CE76FA" w:rsidRDefault="0000341A" w:rsidP="00D56FDF">
            <w:pPr>
              <w:ind w:right="-285"/>
              <w:jc w:val="center"/>
            </w:pPr>
            <w:r w:rsidRPr="00CE76FA">
              <w:t>33</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left="32" w:right="-285" w:firstLine="142"/>
            </w:pPr>
            <w:r w:rsidRPr="00CE76FA">
              <w:t>более 400</w:t>
            </w:r>
          </w:p>
        </w:tc>
        <w:tc>
          <w:tcPr>
            <w:tcW w:w="741" w:type="pct"/>
          </w:tcPr>
          <w:p w:rsidR="0000341A" w:rsidRPr="00CE76FA" w:rsidRDefault="0000341A" w:rsidP="00D56FDF">
            <w:pPr>
              <w:ind w:right="-285"/>
              <w:jc w:val="center"/>
            </w:pPr>
            <w:r w:rsidRPr="00CE76FA">
              <w:t>38</w:t>
            </w:r>
          </w:p>
        </w:tc>
      </w:tr>
      <w:tr w:rsidR="0000341A" w:rsidRPr="00CE76FA" w:rsidTr="0000341A">
        <w:trPr>
          <w:trHeight w:val="500"/>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rPr>
                <w:spacing w:val="-4"/>
              </w:rPr>
            </w:pPr>
            <w:r w:rsidRPr="00CE76FA">
              <w:t>пиломатериалов, стандартных домов, комплектов дет</w:t>
            </w:r>
            <w:r w:rsidRPr="00CE76FA">
              <w:t>а</w:t>
            </w:r>
            <w:r w:rsidRPr="00CE76FA">
              <w:t>лей, столярных изделий и заготовок</w:t>
            </w:r>
          </w:p>
        </w:tc>
        <w:tc>
          <w:tcPr>
            <w:tcW w:w="741" w:type="pct"/>
          </w:tcPr>
          <w:p w:rsidR="0000341A" w:rsidRPr="00CE76FA" w:rsidRDefault="0000341A" w:rsidP="00D56FDF">
            <w:pPr>
              <w:ind w:right="-285"/>
              <w:jc w:val="center"/>
            </w:pPr>
          </w:p>
          <w:p w:rsidR="0000341A" w:rsidRPr="00CE76FA" w:rsidRDefault="0000341A" w:rsidP="00D56FDF">
            <w:pPr>
              <w:ind w:right="-285"/>
              <w:jc w:val="center"/>
              <w:rPr>
                <w:noProof/>
              </w:rPr>
            </w:pPr>
          </w:p>
        </w:tc>
      </w:tr>
      <w:tr w:rsidR="0000341A" w:rsidRPr="00CE76FA" w:rsidTr="0000341A">
        <w:trPr>
          <w:trHeight w:val="589"/>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0"/>
            </w:pPr>
            <w:r w:rsidRPr="00CE76FA">
              <w:rPr>
                <w:spacing w:val="-4"/>
              </w:rPr>
              <w:t>при поставке сырья и отправке продукции по железной дороге</w:t>
            </w:r>
          </w:p>
        </w:tc>
        <w:tc>
          <w:tcPr>
            <w:tcW w:w="741" w:type="pct"/>
          </w:tcPr>
          <w:p w:rsidR="0000341A" w:rsidRPr="00CE76FA" w:rsidRDefault="0000341A" w:rsidP="00D56FDF">
            <w:pPr>
              <w:ind w:right="-285"/>
              <w:jc w:val="center"/>
            </w:pPr>
            <w:r w:rsidRPr="00CE76FA">
              <w:rPr>
                <w:noProof/>
              </w:rPr>
              <w:t>40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0"/>
            </w:pPr>
            <w:r w:rsidRPr="00CE76FA">
              <w:t>при поставке сырья по воде</w:t>
            </w:r>
          </w:p>
        </w:tc>
        <w:tc>
          <w:tcPr>
            <w:tcW w:w="741" w:type="pct"/>
          </w:tcPr>
          <w:p w:rsidR="0000341A" w:rsidRPr="00CE76FA" w:rsidRDefault="0000341A" w:rsidP="00D56FDF">
            <w:pPr>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4"/>
            </w:pPr>
            <w:r w:rsidRPr="00CE76FA">
              <w:t>древесно-стружечных плит</w:t>
            </w:r>
          </w:p>
        </w:tc>
        <w:tc>
          <w:tcPr>
            <w:tcW w:w="741" w:type="pct"/>
          </w:tcPr>
          <w:p w:rsidR="0000341A" w:rsidRPr="00CE76FA" w:rsidRDefault="0000341A" w:rsidP="00D56FDF">
            <w:pPr>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4"/>
            </w:pPr>
            <w:r w:rsidRPr="00CE76FA">
              <w:t>фанеры</w:t>
            </w:r>
          </w:p>
        </w:tc>
        <w:tc>
          <w:tcPr>
            <w:tcW w:w="741" w:type="pct"/>
          </w:tcPr>
          <w:p w:rsidR="0000341A" w:rsidRPr="00CE76FA" w:rsidRDefault="0000341A" w:rsidP="00D56FDF">
            <w:pPr>
              <w:ind w:right="-285"/>
              <w:jc w:val="center"/>
              <w:rPr>
                <w:noProof/>
              </w:rPr>
            </w:pPr>
            <w:r w:rsidRPr="00CE76FA">
              <w:rPr>
                <w:noProof/>
              </w:rPr>
              <w:t>47</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4"/>
            </w:pPr>
            <w:r w:rsidRPr="00CE76FA">
              <w:t>мебельные</w:t>
            </w:r>
          </w:p>
        </w:tc>
        <w:tc>
          <w:tcPr>
            <w:tcW w:w="741" w:type="pct"/>
          </w:tcPr>
          <w:p w:rsidR="0000341A" w:rsidRPr="00CE76FA" w:rsidRDefault="0000341A" w:rsidP="00D56FDF">
            <w:pPr>
              <w:ind w:right="-285"/>
              <w:jc w:val="center"/>
              <w:rPr>
                <w:noProof/>
              </w:rPr>
            </w:pPr>
            <w:r w:rsidRPr="00CE76FA">
              <w:rPr>
                <w:noProof/>
              </w:rPr>
              <w:t>53</w:t>
            </w:r>
          </w:p>
        </w:tc>
      </w:tr>
      <w:tr w:rsidR="0000341A" w:rsidRPr="00CE76FA" w:rsidTr="0000341A">
        <w:trPr>
          <w:trHeight w:val="227"/>
        </w:trPr>
        <w:tc>
          <w:tcPr>
            <w:tcW w:w="1136" w:type="pct"/>
            <w:vMerge w:val="restart"/>
          </w:tcPr>
          <w:p w:rsidR="0000341A" w:rsidRPr="00CE76FA" w:rsidRDefault="0000341A" w:rsidP="00D56FDF">
            <w:pPr>
              <w:ind w:right="-285"/>
              <w:jc w:val="center"/>
            </w:pPr>
            <w:r w:rsidRPr="00CE76FA">
              <w:t xml:space="preserve">Легкая </w:t>
            </w:r>
          </w:p>
          <w:p w:rsidR="0000341A" w:rsidRPr="00CE76FA" w:rsidRDefault="0000341A" w:rsidP="00D56FDF">
            <w:pPr>
              <w:ind w:right="-285"/>
              <w:jc w:val="center"/>
            </w:pPr>
            <w:r w:rsidRPr="00CE76FA">
              <w:t>промышленность</w:t>
            </w:r>
          </w:p>
        </w:tc>
        <w:tc>
          <w:tcPr>
            <w:tcW w:w="3123" w:type="pct"/>
          </w:tcPr>
          <w:p w:rsidR="0000341A" w:rsidRPr="00CE76FA" w:rsidRDefault="0000341A" w:rsidP="00D56FDF">
            <w:pPr>
              <w:ind w:right="-285"/>
            </w:pPr>
            <w:r w:rsidRPr="00CE76FA">
              <w:t>льнозаводы</w:t>
            </w:r>
          </w:p>
        </w:tc>
        <w:tc>
          <w:tcPr>
            <w:tcW w:w="741" w:type="pct"/>
          </w:tcPr>
          <w:p w:rsidR="0000341A" w:rsidRPr="00CE76FA" w:rsidRDefault="0000341A" w:rsidP="00D56FDF">
            <w:pPr>
              <w:ind w:right="-285"/>
              <w:jc w:val="center"/>
              <w:rPr>
                <w:noProof/>
              </w:rPr>
            </w:pPr>
            <w:r w:rsidRPr="00CE76FA">
              <w:rPr>
                <w:noProof/>
              </w:rPr>
              <w:t>35</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пенькозаводы (без полей сушки)</w:t>
            </w:r>
          </w:p>
        </w:tc>
        <w:tc>
          <w:tcPr>
            <w:tcW w:w="741" w:type="pct"/>
          </w:tcPr>
          <w:p w:rsidR="0000341A" w:rsidRPr="00CE76FA" w:rsidRDefault="0000341A" w:rsidP="00D56FDF">
            <w:pPr>
              <w:ind w:right="-285"/>
              <w:jc w:val="center"/>
              <w:rPr>
                <w:noProof/>
              </w:rPr>
            </w:pPr>
            <w:r w:rsidRPr="00CE76FA">
              <w:rPr>
                <w:noProof/>
              </w:rPr>
              <w:t>27</w:t>
            </w:r>
          </w:p>
        </w:tc>
      </w:tr>
      <w:tr w:rsidR="0000341A" w:rsidRPr="00CE76FA" w:rsidTr="0000341A">
        <w:trPr>
          <w:trHeight w:val="50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текстильные комбинаты с одноэтажнымиглавными ко</w:t>
            </w:r>
            <w:r w:rsidRPr="00CE76FA">
              <w:t>р</w:t>
            </w:r>
            <w:r w:rsidRPr="00CE76FA">
              <w:t>пусами</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801"/>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текстильные фабрики, размещенные в одноэтажных ко</w:t>
            </w:r>
            <w:r w:rsidRPr="00CE76FA">
              <w:t>р</w:t>
            </w:r>
            <w:r w:rsidRPr="00CE76FA">
              <w:t>пусах, при общей площади главного производственного корпуса, тыс. кв.м</w:t>
            </w:r>
          </w:p>
        </w:tc>
        <w:tc>
          <w:tcPr>
            <w:tcW w:w="741" w:type="pct"/>
          </w:tcPr>
          <w:p w:rsidR="0000341A" w:rsidRPr="00CE76FA" w:rsidRDefault="0000341A" w:rsidP="00D56FDF">
            <w:pPr>
              <w:ind w:right="-285"/>
              <w:jc w:val="center"/>
            </w:pPr>
          </w:p>
          <w:p w:rsidR="0000341A" w:rsidRPr="00CE76FA" w:rsidRDefault="0000341A" w:rsidP="00D56FDF">
            <w:pPr>
              <w:ind w:right="-285"/>
              <w:jc w:val="center"/>
            </w:pPr>
          </w:p>
          <w:p w:rsidR="0000341A" w:rsidRPr="00CE76FA" w:rsidRDefault="0000341A" w:rsidP="00D56FDF">
            <w:pPr>
              <w:ind w:right="-285"/>
              <w:jc w:val="center"/>
              <w:rPr>
                <w:noProof/>
              </w:rPr>
            </w:pPr>
          </w:p>
        </w:tc>
      </w:tr>
      <w:tr w:rsidR="0000341A" w:rsidRPr="00CE76FA" w:rsidTr="0000341A">
        <w:trPr>
          <w:trHeight w:val="288"/>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175"/>
            </w:pPr>
            <w:r w:rsidRPr="00CE76FA">
              <w:t>до</w:t>
            </w:r>
            <w:r w:rsidRPr="00CE76FA">
              <w:rPr>
                <w:noProof/>
              </w:rPr>
              <w:t xml:space="preserve"> 50</w:t>
            </w:r>
          </w:p>
        </w:tc>
        <w:tc>
          <w:tcPr>
            <w:tcW w:w="741" w:type="pct"/>
          </w:tcPr>
          <w:p w:rsidR="0000341A" w:rsidRPr="00CE76FA" w:rsidRDefault="0000341A" w:rsidP="00D56FDF">
            <w:pPr>
              <w:ind w:right="-285"/>
              <w:jc w:val="center"/>
            </w:pPr>
            <w:r w:rsidRPr="00CE76FA">
              <w:rPr>
                <w:noProof/>
              </w:rPr>
              <w:t>55</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175"/>
              <w:rPr>
                <w:noProof/>
              </w:rPr>
            </w:pPr>
            <w:r w:rsidRPr="00CE76FA">
              <w:t>свыше</w:t>
            </w:r>
            <w:r w:rsidRPr="00CE76FA">
              <w:rPr>
                <w:noProof/>
              </w:rPr>
              <w:t xml:space="preserve"> 50</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текстильной галантереи</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швейно-трикотажные</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швейные</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326"/>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кожевенные и первичной обработки кожсырья</w:t>
            </w:r>
          </w:p>
        </w:tc>
        <w:tc>
          <w:tcPr>
            <w:tcW w:w="741" w:type="pct"/>
          </w:tcPr>
          <w:p w:rsidR="0000341A" w:rsidRPr="00CE76FA" w:rsidRDefault="0000341A" w:rsidP="00D56FDF">
            <w:pPr>
              <w:ind w:right="-285"/>
              <w:jc w:val="center"/>
              <w:rPr>
                <w:noProof/>
              </w:rPr>
            </w:pPr>
          </w:p>
        </w:tc>
      </w:tr>
      <w:tr w:rsidR="0000341A" w:rsidRPr="00CE76FA" w:rsidTr="0000341A">
        <w:trPr>
          <w:trHeight w:val="21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pPr>
            <w:r w:rsidRPr="00CE76FA">
              <w:t>одноэтажные</w:t>
            </w:r>
          </w:p>
        </w:tc>
        <w:tc>
          <w:tcPr>
            <w:tcW w:w="741" w:type="pct"/>
          </w:tcPr>
          <w:p w:rsidR="0000341A" w:rsidRPr="00CE76FA" w:rsidRDefault="0000341A" w:rsidP="00D56FDF">
            <w:pPr>
              <w:ind w:right="-285"/>
              <w:jc w:val="center"/>
            </w:pPr>
            <w:r w:rsidRPr="00CE76FA">
              <w:rPr>
                <w:noProof/>
              </w:rPr>
              <w:t>50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pPr>
            <w:r w:rsidRPr="00CE76FA">
              <w:t>двухэтажные</w:t>
            </w:r>
          </w:p>
        </w:tc>
        <w:tc>
          <w:tcPr>
            <w:tcW w:w="741" w:type="pct"/>
          </w:tcPr>
          <w:p w:rsidR="0000341A" w:rsidRPr="00CE76FA" w:rsidRDefault="0000341A" w:rsidP="00D56FDF">
            <w:pPr>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искусственных кож, обувных картонов и пленочных м</w:t>
            </w:r>
            <w:r w:rsidRPr="00CE76FA">
              <w:t>а</w:t>
            </w:r>
            <w:r w:rsidRPr="00CE76FA">
              <w:t>териалов</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300"/>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кожгалантерейные</w:t>
            </w:r>
          </w:p>
        </w:tc>
        <w:tc>
          <w:tcPr>
            <w:tcW w:w="741" w:type="pct"/>
          </w:tcPr>
          <w:p w:rsidR="0000341A" w:rsidRPr="00CE76FA" w:rsidRDefault="0000341A" w:rsidP="00D56FDF">
            <w:pPr>
              <w:ind w:right="-285"/>
              <w:jc w:val="center"/>
              <w:rPr>
                <w:noProof/>
              </w:rPr>
            </w:pPr>
          </w:p>
        </w:tc>
      </w:tr>
      <w:tr w:rsidR="0000341A" w:rsidRPr="00CE76FA" w:rsidTr="0000341A">
        <w:trPr>
          <w:trHeight w:val="238"/>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pPr>
            <w:r w:rsidRPr="00CE76FA">
              <w:t>одноэтажные</w:t>
            </w:r>
          </w:p>
        </w:tc>
        <w:tc>
          <w:tcPr>
            <w:tcW w:w="741" w:type="pct"/>
          </w:tcPr>
          <w:p w:rsidR="0000341A" w:rsidRPr="00CE76FA" w:rsidRDefault="0000341A" w:rsidP="00D56FDF">
            <w:pPr>
              <w:ind w:right="-285"/>
              <w:jc w:val="center"/>
            </w:pPr>
            <w:r w:rsidRPr="00CE76FA">
              <w:rPr>
                <w:noProof/>
              </w:rPr>
              <w:t>55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left="186" w:right="-285"/>
            </w:pPr>
            <w:r w:rsidRPr="00CE76FA">
              <w:t>многоэтажные</w:t>
            </w:r>
          </w:p>
        </w:tc>
        <w:tc>
          <w:tcPr>
            <w:tcW w:w="741" w:type="pct"/>
          </w:tcPr>
          <w:p w:rsidR="0000341A" w:rsidRPr="00CE76FA" w:rsidRDefault="0000341A" w:rsidP="00D56FDF">
            <w:pPr>
              <w:ind w:right="-285"/>
              <w:jc w:val="center"/>
            </w:pPr>
            <w:r w:rsidRPr="00CE76FA">
              <w:rPr>
                <w:noProof/>
              </w:rPr>
              <w:t>50</w:t>
            </w:r>
          </w:p>
        </w:tc>
      </w:tr>
      <w:tr w:rsidR="0000341A" w:rsidRPr="00CE76FA" w:rsidTr="0000341A">
        <w:trPr>
          <w:trHeight w:val="313"/>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обувные</w:t>
            </w:r>
          </w:p>
        </w:tc>
        <w:tc>
          <w:tcPr>
            <w:tcW w:w="741" w:type="pct"/>
          </w:tcPr>
          <w:p w:rsidR="0000341A" w:rsidRPr="00CE76FA" w:rsidRDefault="0000341A" w:rsidP="00D56FDF">
            <w:pPr>
              <w:ind w:right="-285"/>
              <w:jc w:val="center"/>
              <w:rPr>
                <w:noProof/>
              </w:rPr>
            </w:pPr>
          </w:p>
        </w:tc>
      </w:tr>
      <w:tr w:rsidR="0000341A" w:rsidRPr="00CE76FA" w:rsidTr="0000341A">
        <w:trPr>
          <w:trHeight w:val="225"/>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pPr>
            <w:r w:rsidRPr="00CE76FA">
              <w:t>одноэтажные</w:t>
            </w:r>
          </w:p>
        </w:tc>
        <w:tc>
          <w:tcPr>
            <w:tcW w:w="741" w:type="pct"/>
          </w:tcPr>
          <w:p w:rsidR="0000341A" w:rsidRPr="00CE76FA" w:rsidRDefault="0000341A" w:rsidP="00D56FDF">
            <w:pPr>
              <w:ind w:right="-285"/>
              <w:jc w:val="center"/>
            </w:pPr>
            <w:r w:rsidRPr="00CE76FA">
              <w:rPr>
                <w:noProof/>
              </w:rPr>
              <w:t>55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pPr>
            <w:r w:rsidRPr="00CE76FA">
              <w:t>многоэтажные</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 xml:space="preserve">фурнитуры </w:t>
            </w:r>
          </w:p>
        </w:tc>
        <w:tc>
          <w:tcPr>
            <w:tcW w:w="741" w:type="pct"/>
          </w:tcPr>
          <w:p w:rsidR="0000341A" w:rsidRPr="00CE76FA" w:rsidRDefault="0000341A" w:rsidP="00D56FDF">
            <w:pPr>
              <w:ind w:right="-285"/>
              <w:jc w:val="center"/>
              <w:rPr>
                <w:noProof/>
              </w:rPr>
            </w:pPr>
            <w:r w:rsidRPr="00CE76FA">
              <w:rPr>
                <w:noProof/>
              </w:rPr>
              <w:t>52</w:t>
            </w:r>
          </w:p>
        </w:tc>
      </w:tr>
      <w:tr w:rsidR="0000341A" w:rsidRPr="00CE76FA" w:rsidTr="0000341A">
        <w:trPr>
          <w:trHeight w:val="576"/>
        </w:trPr>
        <w:tc>
          <w:tcPr>
            <w:tcW w:w="1136" w:type="pct"/>
            <w:vMerge w:val="restart"/>
          </w:tcPr>
          <w:p w:rsidR="0000341A" w:rsidRPr="00CE76FA" w:rsidRDefault="0000341A" w:rsidP="00D56FDF">
            <w:pPr>
              <w:ind w:right="-285"/>
              <w:jc w:val="center"/>
            </w:pPr>
            <w:r w:rsidRPr="00CE76FA">
              <w:t xml:space="preserve">Пищевая </w:t>
            </w:r>
          </w:p>
          <w:p w:rsidR="0000341A" w:rsidRPr="00CE76FA" w:rsidRDefault="0000341A" w:rsidP="00D56FDF">
            <w:pPr>
              <w:ind w:right="-285"/>
              <w:jc w:val="center"/>
            </w:pPr>
            <w:r w:rsidRPr="00CE76FA">
              <w:t>промышленность</w:t>
            </w:r>
          </w:p>
        </w:tc>
        <w:tc>
          <w:tcPr>
            <w:tcW w:w="3123" w:type="pct"/>
          </w:tcPr>
          <w:p w:rsidR="0000341A" w:rsidRPr="00CE76FA" w:rsidRDefault="0000341A" w:rsidP="00D56FDF">
            <w:pPr>
              <w:ind w:right="-285"/>
            </w:pPr>
            <w:r w:rsidRPr="00CE76FA">
              <w:t>хлеба и хлебобулочных изделий производственной мо</w:t>
            </w:r>
            <w:r w:rsidRPr="00CE76FA">
              <w:t>щ</w:t>
            </w:r>
            <w:r w:rsidRPr="00CE76FA">
              <w:t>ностью, т/сутки</w:t>
            </w:r>
          </w:p>
        </w:tc>
        <w:tc>
          <w:tcPr>
            <w:tcW w:w="741" w:type="pct"/>
          </w:tcPr>
          <w:p w:rsidR="0000341A" w:rsidRPr="00CE76FA" w:rsidRDefault="0000341A" w:rsidP="00D56FDF">
            <w:pPr>
              <w:ind w:right="-285"/>
              <w:jc w:val="center"/>
            </w:pPr>
          </w:p>
          <w:p w:rsidR="0000341A" w:rsidRPr="00CE76FA" w:rsidRDefault="0000341A" w:rsidP="00D56FDF">
            <w:pPr>
              <w:ind w:right="-285"/>
              <w:jc w:val="center"/>
              <w:rPr>
                <w:noProof/>
              </w:rPr>
            </w:pPr>
          </w:p>
        </w:tc>
      </w:tr>
      <w:tr w:rsidR="0000341A" w:rsidRPr="00CE76FA" w:rsidTr="0000341A">
        <w:trPr>
          <w:trHeight w:val="238"/>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175"/>
            </w:pPr>
            <w:r w:rsidRPr="00CE76FA">
              <w:t>до</w:t>
            </w:r>
            <w:r w:rsidRPr="00CE76FA">
              <w:rPr>
                <w:noProof/>
              </w:rPr>
              <w:t xml:space="preserve"> 45</w:t>
            </w:r>
          </w:p>
        </w:tc>
        <w:tc>
          <w:tcPr>
            <w:tcW w:w="741" w:type="pct"/>
          </w:tcPr>
          <w:p w:rsidR="0000341A" w:rsidRPr="00CE76FA" w:rsidRDefault="0000341A" w:rsidP="00D56FDF">
            <w:pPr>
              <w:ind w:right="-285"/>
              <w:jc w:val="center"/>
            </w:pPr>
            <w:r w:rsidRPr="00CE76FA">
              <w:rPr>
                <w:noProof/>
              </w:rPr>
              <w:t>37</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t>более</w:t>
            </w:r>
            <w:r w:rsidRPr="00CE76FA">
              <w:rPr>
                <w:noProof/>
              </w:rPr>
              <w:t xml:space="preserve"> 45</w:t>
            </w:r>
          </w:p>
        </w:tc>
        <w:tc>
          <w:tcPr>
            <w:tcW w:w="741" w:type="pct"/>
          </w:tcPr>
          <w:p w:rsidR="0000341A" w:rsidRPr="00CE76FA" w:rsidRDefault="0000341A" w:rsidP="00D56FDF">
            <w:pPr>
              <w:ind w:right="-285"/>
              <w:jc w:val="center"/>
              <w:rPr>
                <w:noProof/>
              </w:rPr>
            </w:pPr>
            <w:r w:rsidRPr="00CE76FA">
              <w:rPr>
                <w:noProof/>
              </w:rPr>
              <w:t>40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кондитерских изделий</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маргариновой продукции</w:t>
            </w:r>
          </w:p>
        </w:tc>
        <w:tc>
          <w:tcPr>
            <w:tcW w:w="741" w:type="pct"/>
          </w:tcPr>
          <w:p w:rsidR="0000341A" w:rsidRPr="00CE76FA" w:rsidRDefault="0000341A" w:rsidP="00D56FDF">
            <w:pPr>
              <w:ind w:right="-285"/>
              <w:jc w:val="center"/>
              <w:rPr>
                <w:noProof/>
              </w:rPr>
            </w:pPr>
            <w:r w:rsidRPr="00CE76FA">
              <w:rPr>
                <w:noProof/>
              </w:rPr>
              <w:t>40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плодоовощных консервов</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пива, солода</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этилового спирта</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водки и ликероводочных изделий</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227"/>
        </w:trPr>
        <w:tc>
          <w:tcPr>
            <w:tcW w:w="1136" w:type="pct"/>
            <w:vMerge w:val="restart"/>
          </w:tcPr>
          <w:p w:rsidR="0000341A" w:rsidRPr="00CE76FA" w:rsidRDefault="0000341A" w:rsidP="00D56FDF">
            <w:pPr>
              <w:ind w:right="-285"/>
              <w:jc w:val="center"/>
            </w:pPr>
            <w:r w:rsidRPr="00CE76FA">
              <w:t xml:space="preserve">Мясомолочная </w:t>
            </w:r>
          </w:p>
          <w:p w:rsidR="0000341A" w:rsidRPr="00CE76FA" w:rsidRDefault="0000341A" w:rsidP="00D56FDF">
            <w:pPr>
              <w:ind w:right="-285"/>
              <w:jc w:val="center"/>
            </w:pPr>
            <w:r w:rsidRPr="00CE76FA">
              <w:t>промышленность</w:t>
            </w:r>
          </w:p>
          <w:p w:rsidR="0000341A" w:rsidRPr="00CE76FA" w:rsidRDefault="0000341A" w:rsidP="00D56FDF">
            <w:pPr>
              <w:ind w:right="-285"/>
              <w:jc w:val="center"/>
            </w:pPr>
            <w:r w:rsidRPr="00CE76FA">
              <w:br w:type="page"/>
            </w:r>
          </w:p>
        </w:tc>
        <w:tc>
          <w:tcPr>
            <w:tcW w:w="3123" w:type="pct"/>
          </w:tcPr>
          <w:p w:rsidR="0000341A" w:rsidRPr="00CE76FA" w:rsidRDefault="0000341A" w:rsidP="00D56FDF">
            <w:pPr>
              <w:ind w:right="-285"/>
            </w:pPr>
            <w:r w:rsidRPr="00CE76FA">
              <w:t>мяса (с цехами убоя и обескровливания)</w:t>
            </w:r>
          </w:p>
        </w:tc>
        <w:tc>
          <w:tcPr>
            <w:tcW w:w="741" w:type="pct"/>
          </w:tcPr>
          <w:p w:rsidR="0000341A" w:rsidRPr="00CE76FA" w:rsidRDefault="0000341A" w:rsidP="00D56FDF">
            <w:pPr>
              <w:ind w:right="-285"/>
              <w:jc w:val="center"/>
              <w:rPr>
                <w:noProof/>
              </w:rPr>
            </w:pPr>
            <w:r w:rsidRPr="00CE76FA">
              <w:rPr>
                <w:noProof/>
              </w:rPr>
              <w:t>40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rPr>
                <w:noProof/>
              </w:rPr>
            </w:pPr>
            <w:r w:rsidRPr="00CE76FA">
              <w:t xml:space="preserve">мясных консервов, колбас, копченостей и других мясных продуктов </w:t>
            </w:r>
          </w:p>
        </w:tc>
        <w:tc>
          <w:tcPr>
            <w:tcW w:w="741" w:type="pct"/>
          </w:tcPr>
          <w:p w:rsidR="0000341A" w:rsidRPr="00CE76FA" w:rsidRDefault="0000341A" w:rsidP="00D56FDF">
            <w:pPr>
              <w:ind w:right="-285"/>
              <w:jc w:val="center"/>
              <w:rPr>
                <w:noProof/>
              </w:rPr>
            </w:pPr>
            <w:r w:rsidRPr="00CE76FA">
              <w:rPr>
                <w:noProof/>
              </w:rPr>
              <w:t xml:space="preserve">42 </w:t>
            </w:r>
          </w:p>
        </w:tc>
      </w:tr>
      <w:tr w:rsidR="0000341A" w:rsidRPr="00CE76FA" w:rsidTr="0000341A">
        <w:trPr>
          <w:trHeight w:val="513"/>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по переработке молока производственной мощностью, т/смену</w:t>
            </w:r>
          </w:p>
        </w:tc>
        <w:tc>
          <w:tcPr>
            <w:tcW w:w="741" w:type="pct"/>
          </w:tcPr>
          <w:p w:rsidR="0000341A" w:rsidRPr="00CE76FA" w:rsidRDefault="0000341A" w:rsidP="00D56FDF">
            <w:pPr>
              <w:ind w:right="-285"/>
              <w:jc w:val="center"/>
            </w:pPr>
          </w:p>
          <w:p w:rsidR="0000341A" w:rsidRPr="00CE76FA" w:rsidRDefault="0000341A" w:rsidP="00D56FDF">
            <w:pPr>
              <w:ind w:right="-285"/>
              <w:jc w:val="center"/>
              <w:rPr>
                <w:noProof/>
              </w:rPr>
            </w:pPr>
          </w:p>
        </w:tc>
      </w:tr>
      <w:tr w:rsidR="0000341A" w:rsidRPr="00CE76FA" w:rsidTr="0000341A">
        <w:trPr>
          <w:trHeight w:val="301"/>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pPr>
            <w:r w:rsidRPr="00CE76FA">
              <w:t>до</w:t>
            </w:r>
            <w:r w:rsidRPr="00CE76FA">
              <w:rPr>
                <w:noProof/>
              </w:rPr>
              <w:t xml:space="preserve"> 100</w:t>
            </w:r>
          </w:p>
        </w:tc>
        <w:tc>
          <w:tcPr>
            <w:tcW w:w="741" w:type="pct"/>
          </w:tcPr>
          <w:p w:rsidR="0000341A" w:rsidRPr="00CE76FA" w:rsidRDefault="0000341A" w:rsidP="00D56FDF">
            <w:pPr>
              <w:ind w:right="-285"/>
              <w:jc w:val="center"/>
            </w:pPr>
            <w:r w:rsidRPr="00CE76FA">
              <w:rPr>
                <w:noProof/>
              </w:rPr>
              <w:t>43</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t>более</w:t>
            </w:r>
            <w:r w:rsidRPr="00CE76FA">
              <w:rPr>
                <w:noProof/>
              </w:rPr>
              <w:t xml:space="preserve"> 100</w:t>
            </w:r>
          </w:p>
        </w:tc>
        <w:tc>
          <w:tcPr>
            <w:tcW w:w="741" w:type="pct"/>
          </w:tcPr>
          <w:p w:rsidR="0000341A" w:rsidRPr="00CE76FA" w:rsidRDefault="0000341A" w:rsidP="00D56FDF">
            <w:pPr>
              <w:ind w:right="-285"/>
              <w:jc w:val="center"/>
              <w:rPr>
                <w:noProof/>
              </w:rPr>
            </w:pPr>
            <w:r w:rsidRPr="00CE76FA">
              <w:rPr>
                <w:noProof/>
              </w:rPr>
              <w:t>45</w:t>
            </w:r>
          </w:p>
        </w:tc>
      </w:tr>
      <w:tr w:rsidR="0000341A" w:rsidRPr="00CE76FA" w:rsidTr="0000341A">
        <w:trPr>
          <w:trHeight w:val="613"/>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rPr>
                <w:noProof/>
              </w:rPr>
            </w:pPr>
            <w:r w:rsidRPr="00CE76FA">
              <w:t>сухого обезжиренного молока производственной мощн</w:t>
            </w:r>
            <w:r w:rsidRPr="00CE76FA">
              <w:t>о</w:t>
            </w:r>
            <w:r w:rsidRPr="00CE76FA">
              <w:t>стью, т/смену</w:t>
            </w:r>
          </w:p>
        </w:tc>
        <w:tc>
          <w:tcPr>
            <w:tcW w:w="741" w:type="pct"/>
          </w:tcPr>
          <w:p w:rsidR="0000341A" w:rsidRPr="00CE76FA" w:rsidRDefault="0000341A" w:rsidP="00D56FDF">
            <w:pPr>
              <w:ind w:right="-285"/>
              <w:jc w:val="center"/>
            </w:pPr>
          </w:p>
          <w:p w:rsidR="0000341A" w:rsidRPr="00CE76FA" w:rsidRDefault="0000341A" w:rsidP="00D56FDF">
            <w:pPr>
              <w:ind w:right="-285"/>
              <w:jc w:val="center"/>
              <w:rPr>
                <w:noProof/>
              </w:rPr>
            </w:pPr>
          </w:p>
        </w:tc>
      </w:tr>
      <w:tr w:rsidR="0000341A" w:rsidRPr="00CE76FA" w:rsidTr="0000341A">
        <w:trPr>
          <w:trHeight w:val="200"/>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pPr>
            <w:r w:rsidRPr="00CE76FA">
              <w:t>до</w:t>
            </w:r>
            <w:r w:rsidRPr="00CE76FA">
              <w:rPr>
                <w:noProof/>
              </w:rPr>
              <w:t xml:space="preserve"> 5</w:t>
            </w:r>
          </w:p>
        </w:tc>
        <w:tc>
          <w:tcPr>
            <w:tcW w:w="741" w:type="pct"/>
          </w:tcPr>
          <w:p w:rsidR="0000341A" w:rsidRPr="00CE76FA" w:rsidRDefault="0000341A" w:rsidP="00D56FDF">
            <w:pPr>
              <w:ind w:right="-285"/>
              <w:jc w:val="center"/>
            </w:pPr>
            <w:r w:rsidRPr="00CE76FA">
              <w:rPr>
                <w:noProof/>
              </w:rPr>
              <w:t>36</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t>более</w:t>
            </w:r>
            <w:r w:rsidRPr="00CE76FA">
              <w:rPr>
                <w:noProof/>
              </w:rPr>
              <w:t xml:space="preserve"> 5</w:t>
            </w:r>
          </w:p>
        </w:tc>
        <w:tc>
          <w:tcPr>
            <w:tcW w:w="741" w:type="pct"/>
          </w:tcPr>
          <w:p w:rsidR="0000341A" w:rsidRPr="00CE76FA" w:rsidRDefault="0000341A" w:rsidP="00D56FDF">
            <w:pPr>
              <w:ind w:right="-285"/>
              <w:jc w:val="center"/>
              <w:rPr>
                <w:noProof/>
              </w:rPr>
            </w:pPr>
            <w:r w:rsidRPr="00CE76FA">
              <w:rPr>
                <w:noProof/>
              </w:rPr>
              <w:t>42</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молочных консервов</w:t>
            </w:r>
          </w:p>
        </w:tc>
        <w:tc>
          <w:tcPr>
            <w:tcW w:w="741" w:type="pct"/>
          </w:tcPr>
          <w:p w:rsidR="0000341A" w:rsidRPr="00CE76FA" w:rsidRDefault="0000341A" w:rsidP="00D56FDF">
            <w:pPr>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сыра</w:t>
            </w:r>
          </w:p>
        </w:tc>
        <w:tc>
          <w:tcPr>
            <w:tcW w:w="741" w:type="pct"/>
          </w:tcPr>
          <w:p w:rsidR="0000341A" w:rsidRPr="00CE76FA" w:rsidRDefault="0000341A" w:rsidP="00D56FDF">
            <w:pPr>
              <w:ind w:right="-285"/>
              <w:jc w:val="center"/>
              <w:rPr>
                <w:noProof/>
              </w:rPr>
            </w:pPr>
            <w:r w:rsidRPr="00CE76FA">
              <w:rPr>
                <w:noProof/>
              </w:rPr>
              <w:t>37</w:t>
            </w:r>
          </w:p>
        </w:tc>
      </w:tr>
      <w:tr w:rsidR="0000341A" w:rsidRPr="00CE76FA" w:rsidTr="0000341A">
        <w:trPr>
          <w:trHeight w:val="397"/>
        </w:trPr>
        <w:tc>
          <w:tcPr>
            <w:tcW w:w="1136" w:type="pct"/>
            <w:vMerge w:val="restart"/>
          </w:tcPr>
          <w:p w:rsidR="0000341A" w:rsidRPr="00CE76FA" w:rsidRDefault="0000341A" w:rsidP="00D56FDF">
            <w:pPr>
              <w:suppressAutoHyphens/>
              <w:ind w:left="-57" w:right="-285"/>
              <w:jc w:val="center"/>
            </w:pPr>
            <w:r w:rsidRPr="00CE76FA">
              <w:t>Рыбное хозяйство</w:t>
            </w:r>
          </w:p>
        </w:tc>
        <w:tc>
          <w:tcPr>
            <w:tcW w:w="3123" w:type="pct"/>
          </w:tcPr>
          <w:p w:rsidR="0000341A" w:rsidRPr="00CE76FA" w:rsidRDefault="0000341A" w:rsidP="00D56FDF">
            <w:pPr>
              <w:suppressAutoHyphens/>
              <w:ind w:right="-285"/>
            </w:pPr>
            <w:r w:rsidRPr="00CE76FA">
              <w:t>рыбоперерабатывающие производственной мощностью, т/сутки, до</w:t>
            </w:r>
          </w:p>
        </w:tc>
        <w:tc>
          <w:tcPr>
            <w:tcW w:w="741" w:type="pct"/>
          </w:tcPr>
          <w:p w:rsidR="0000341A" w:rsidRPr="00CE76FA" w:rsidRDefault="0000341A" w:rsidP="00D56FDF">
            <w:pPr>
              <w:suppressAutoHyphens/>
              <w:ind w:right="-285"/>
              <w:jc w:val="center"/>
              <w:rPr>
                <w:noProof/>
              </w:rPr>
            </w:pPr>
          </w:p>
        </w:tc>
      </w:tr>
      <w:tr w:rsidR="0000341A" w:rsidRPr="00CE76FA" w:rsidTr="0000341A">
        <w:trPr>
          <w:trHeight w:val="227"/>
        </w:trPr>
        <w:tc>
          <w:tcPr>
            <w:tcW w:w="1136" w:type="pct"/>
            <w:vMerge/>
          </w:tcPr>
          <w:p w:rsidR="0000341A" w:rsidRPr="00CE76FA" w:rsidRDefault="0000341A" w:rsidP="00D56FDF">
            <w:pPr>
              <w:suppressAutoHyphens/>
              <w:ind w:left="-57" w:right="-285"/>
              <w:jc w:val="center"/>
            </w:pPr>
          </w:p>
        </w:tc>
        <w:tc>
          <w:tcPr>
            <w:tcW w:w="3123" w:type="pct"/>
          </w:tcPr>
          <w:p w:rsidR="0000341A" w:rsidRPr="00CE76FA" w:rsidRDefault="0000341A" w:rsidP="00D56FDF">
            <w:pPr>
              <w:suppressAutoHyphens/>
              <w:ind w:left="213" w:right="-285"/>
            </w:pPr>
            <w:r w:rsidRPr="00CE76FA">
              <w:t>10</w:t>
            </w:r>
          </w:p>
        </w:tc>
        <w:tc>
          <w:tcPr>
            <w:tcW w:w="741" w:type="pct"/>
          </w:tcPr>
          <w:p w:rsidR="0000341A" w:rsidRPr="00CE76FA" w:rsidRDefault="0000341A" w:rsidP="00D56FDF">
            <w:pPr>
              <w:suppressAutoHyphens/>
              <w:ind w:right="-285"/>
              <w:jc w:val="center"/>
              <w:rPr>
                <w:noProof/>
              </w:rPr>
            </w:pPr>
            <w:r w:rsidRPr="00CE76FA">
              <w:rPr>
                <w:noProof/>
              </w:rPr>
              <w:t>40</w:t>
            </w:r>
          </w:p>
        </w:tc>
      </w:tr>
      <w:tr w:rsidR="0000341A" w:rsidRPr="00CE76FA" w:rsidTr="0000341A">
        <w:trPr>
          <w:trHeight w:val="227"/>
        </w:trPr>
        <w:tc>
          <w:tcPr>
            <w:tcW w:w="1136" w:type="pct"/>
            <w:vMerge/>
          </w:tcPr>
          <w:p w:rsidR="0000341A" w:rsidRPr="00CE76FA" w:rsidRDefault="0000341A" w:rsidP="00D56FDF">
            <w:pPr>
              <w:suppressAutoHyphens/>
              <w:ind w:left="-57" w:right="-285"/>
              <w:jc w:val="center"/>
            </w:pPr>
          </w:p>
        </w:tc>
        <w:tc>
          <w:tcPr>
            <w:tcW w:w="3123" w:type="pct"/>
          </w:tcPr>
          <w:p w:rsidR="0000341A" w:rsidRPr="00CE76FA" w:rsidRDefault="0000341A" w:rsidP="00D56FDF">
            <w:pPr>
              <w:suppressAutoHyphens/>
              <w:ind w:left="213" w:right="-285"/>
            </w:pPr>
            <w:r w:rsidRPr="00CE76FA">
              <w:t>более 10</w:t>
            </w:r>
          </w:p>
        </w:tc>
        <w:tc>
          <w:tcPr>
            <w:tcW w:w="741" w:type="pct"/>
          </w:tcPr>
          <w:p w:rsidR="0000341A" w:rsidRPr="00CE76FA" w:rsidRDefault="0000341A" w:rsidP="00D56FDF">
            <w:pPr>
              <w:suppressAutoHyphens/>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suppressAutoHyphens/>
              <w:ind w:left="-57" w:right="-285"/>
              <w:jc w:val="center"/>
            </w:pPr>
          </w:p>
        </w:tc>
        <w:tc>
          <w:tcPr>
            <w:tcW w:w="3123" w:type="pct"/>
          </w:tcPr>
          <w:p w:rsidR="0000341A" w:rsidRPr="00CE76FA" w:rsidRDefault="0000341A" w:rsidP="00D56FDF">
            <w:pPr>
              <w:suppressAutoHyphens/>
              <w:ind w:right="-285"/>
            </w:pPr>
            <w:r w:rsidRPr="00CE76FA">
              <w:t>рыбные порты</w:t>
            </w:r>
          </w:p>
        </w:tc>
        <w:tc>
          <w:tcPr>
            <w:tcW w:w="741" w:type="pct"/>
          </w:tcPr>
          <w:p w:rsidR="0000341A" w:rsidRPr="00CE76FA" w:rsidRDefault="0000341A" w:rsidP="00D56FDF">
            <w:pPr>
              <w:suppressAutoHyphens/>
              <w:ind w:right="-285"/>
              <w:jc w:val="center"/>
              <w:rPr>
                <w:noProof/>
              </w:rPr>
            </w:pPr>
            <w:r w:rsidRPr="00CE76FA">
              <w:rPr>
                <w:noProof/>
              </w:rPr>
              <w:t>45</w:t>
            </w:r>
          </w:p>
        </w:tc>
      </w:tr>
      <w:tr w:rsidR="0000341A" w:rsidRPr="00CE76FA" w:rsidTr="0000341A">
        <w:trPr>
          <w:trHeight w:val="378"/>
        </w:trPr>
        <w:tc>
          <w:tcPr>
            <w:tcW w:w="1136" w:type="pct"/>
          </w:tcPr>
          <w:p w:rsidR="0000341A" w:rsidRPr="00CE76FA" w:rsidRDefault="0000341A" w:rsidP="00CE405B">
            <w:pPr>
              <w:ind w:left="-57" w:right="-108"/>
              <w:jc w:val="center"/>
            </w:pPr>
            <w:r w:rsidRPr="00CE76FA">
              <w:t>Микробиологич</w:t>
            </w:r>
            <w:r w:rsidRPr="00CE76FA">
              <w:t>е</w:t>
            </w:r>
            <w:r w:rsidRPr="00CE76FA">
              <w:t>ская промышле</w:t>
            </w:r>
            <w:r w:rsidRPr="00CE76FA">
              <w:t>н</w:t>
            </w:r>
            <w:r w:rsidRPr="00CE76FA">
              <w:t>ность</w:t>
            </w:r>
          </w:p>
        </w:tc>
        <w:tc>
          <w:tcPr>
            <w:tcW w:w="3123" w:type="pct"/>
          </w:tcPr>
          <w:p w:rsidR="0000341A" w:rsidRPr="00CE76FA" w:rsidRDefault="0000341A" w:rsidP="00D56FDF">
            <w:pPr>
              <w:ind w:right="-285"/>
            </w:pPr>
            <w:r w:rsidRPr="00CE76FA">
              <w:t>гидролизно-дрожжевые, белкововитаминных концентр</w:t>
            </w:r>
            <w:r w:rsidRPr="00CE76FA">
              <w:t>а</w:t>
            </w:r>
            <w:r w:rsidRPr="00CE76FA">
              <w:t>тов и по производству премиксов</w:t>
            </w:r>
          </w:p>
        </w:tc>
        <w:tc>
          <w:tcPr>
            <w:tcW w:w="741" w:type="pct"/>
          </w:tcPr>
          <w:p w:rsidR="0000341A" w:rsidRPr="00CE76FA" w:rsidRDefault="0000341A" w:rsidP="00D56FDF">
            <w:pPr>
              <w:ind w:right="-285"/>
              <w:jc w:val="center"/>
              <w:rPr>
                <w:noProof/>
              </w:rPr>
            </w:pPr>
            <w:r w:rsidRPr="00CE76FA">
              <w:rPr>
                <w:noProof/>
              </w:rPr>
              <w:t>45</w:t>
            </w:r>
          </w:p>
          <w:p w:rsidR="0000341A" w:rsidRPr="00CE76FA" w:rsidRDefault="0000341A" w:rsidP="00D56FDF">
            <w:pPr>
              <w:ind w:right="-285"/>
              <w:jc w:val="center"/>
              <w:rPr>
                <w:noProof/>
              </w:rPr>
            </w:pPr>
            <w:r w:rsidRPr="00CE76FA">
              <w:rPr>
                <w:noProof/>
              </w:rPr>
              <w:t>45</w:t>
            </w:r>
          </w:p>
        </w:tc>
      </w:tr>
      <w:tr w:rsidR="0000341A" w:rsidRPr="00CE76FA" w:rsidTr="0000341A">
        <w:trPr>
          <w:trHeight w:val="227"/>
        </w:trPr>
        <w:tc>
          <w:tcPr>
            <w:tcW w:w="1136" w:type="pct"/>
            <w:vMerge w:val="restart"/>
          </w:tcPr>
          <w:p w:rsidR="0000341A" w:rsidRPr="00CE76FA" w:rsidRDefault="0000341A" w:rsidP="00D56FDF">
            <w:pPr>
              <w:ind w:right="-285"/>
              <w:jc w:val="center"/>
            </w:pPr>
            <w:r w:rsidRPr="00CE76FA">
              <w:t xml:space="preserve">Заготовительное </w:t>
            </w:r>
          </w:p>
          <w:p w:rsidR="0000341A" w:rsidRPr="00CE76FA" w:rsidRDefault="0000341A" w:rsidP="00D56FDF">
            <w:pPr>
              <w:ind w:right="-285"/>
              <w:jc w:val="center"/>
            </w:pPr>
            <w:r w:rsidRPr="00CE76FA">
              <w:t>хозяйство</w:t>
            </w:r>
          </w:p>
        </w:tc>
        <w:tc>
          <w:tcPr>
            <w:tcW w:w="3123" w:type="pct"/>
          </w:tcPr>
          <w:p w:rsidR="0000341A" w:rsidRPr="00CE76FA" w:rsidRDefault="0000341A" w:rsidP="00D56FDF">
            <w:pPr>
              <w:ind w:right="-285"/>
            </w:pPr>
            <w:r w:rsidRPr="00CE76FA">
              <w:t>мелькомбинаты, крупозаводы, комбинированные корм</w:t>
            </w:r>
            <w:r w:rsidRPr="00CE76FA">
              <w:t>о</w:t>
            </w:r>
            <w:r w:rsidRPr="00CE76FA">
              <w:t>вые заводы, хлебоприемные предприятия</w:t>
            </w:r>
          </w:p>
        </w:tc>
        <w:tc>
          <w:tcPr>
            <w:tcW w:w="741" w:type="pct"/>
          </w:tcPr>
          <w:p w:rsidR="0000341A" w:rsidRPr="00CE76FA" w:rsidRDefault="0000341A" w:rsidP="00D56FDF">
            <w:pPr>
              <w:ind w:right="-285"/>
              <w:jc w:val="center"/>
              <w:rPr>
                <w:noProof/>
              </w:rPr>
            </w:pPr>
            <w:r w:rsidRPr="00CE76FA">
              <w:rPr>
                <w:noProof/>
              </w:rPr>
              <w:t>41</w:t>
            </w:r>
          </w:p>
        </w:tc>
      </w:tr>
      <w:tr w:rsidR="0000341A" w:rsidRPr="00CE76FA" w:rsidTr="0000341A">
        <w:trPr>
          <w:trHeight w:val="345"/>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комбинаты хлебопродуктов</w:t>
            </w:r>
          </w:p>
        </w:tc>
        <w:tc>
          <w:tcPr>
            <w:tcW w:w="741" w:type="pct"/>
          </w:tcPr>
          <w:p w:rsidR="0000341A" w:rsidRPr="00CE76FA" w:rsidRDefault="0000341A" w:rsidP="00D56FDF">
            <w:pPr>
              <w:ind w:right="-285"/>
              <w:jc w:val="center"/>
              <w:rPr>
                <w:noProof/>
              </w:rPr>
            </w:pPr>
            <w:r w:rsidRPr="00CE76FA">
              <w:rPr>
                <w:noProof/>
              </w:rPr>
              <w:t>42</w:t>
            </w:r>
          </w:p>
        </w:tc>
      </w:tr>
      <w:tr w:rsidR="0000341A" w:rsidRPr="00CE76FA" w:rsidTr="0000341A">
        <w:trPr>
          <w:trHeight w:val="250"/>
        </w:trPr>
        <w:tc>
          <w:tcPr>
            <w:tcW w:w="1136" w:type="pct"/>
            <w:vMerge w:val="restart"/>
          </w:tcPr>
          <w:p w:rsidR="0000341A" w:rsidRPr="00CE76FA" w:rsidRDefault="0000341A" w:rsidP="00D56FDF">
            <w:pPr>
              <w:ind w:right="-285"/>
              <w:jc w:val="center"/>
              <w:rPr>
                <w:noProof/>
              </w:rPr>
            </w:pPr>
            <w:r w:rsidRPr="00CE76FA">
              <w:rPr>
                <w:noProof/>
              </w:rPr>
              <w:t xml:space="preserve">Местная </w:t>
            </w:r>
          </w:p>
          <w:p w:rsidR="0000341A" w:rsidRPr="00CE76FA" w:rsidRDefault="0000341A" w:rsidP="00D56FDF">
            <w:pPr>
              <w:ind w:right="-285"/>
              <w:jc w:val="center"/>
              <w:rPr>
                <w:noProof/>
              </w:rPr>
            </w:pPr>
            <w:r w:rsidRPr="00CE76FA">
              <w:rPr>
                <w:noProof/>
              </w:rPr>
              <w:t>промышленность</w:t>
            </w:r>
          </w:p>
        </w:tc>
        <w:tc>
          <w:tcPr>
            <w:tcW w:w="3123" w:type="pct"/>
          </w:tcPr>
          <w:p w:rsidR="0000341A" w:rsidRPr="00CE76FA" w:rsidRDefault="0000341A" w:rsidP="00D56FDF">
            <w:pPr>
              <w:ind w:right="-285"/>
              <w:rPr>
                <w:noProof/>
              </w:rPr>
            </w:pPr>
            <w:r w:rsidRPr="00CE76FA">
              <w:rPr>
                <w:noProof/>
              </w:rPr>
              <w:t>ремонтные предприятия</w:t>
            </w:r>
          </w:p>
        </w:tc>
        <w:tc>
          <w:tcPr>
            <w:tcW w:w="741" w:type="pct"/>
          </w:tcPr>
          <w:p w:rsidR="0000341A" w:rsidRPr="00CE76FA" w:rsidRDefault="0000341A" w:rsidP="00D56FDF">
            <w:pPr>
              <w:ind w:right="-285"/>
              <w:jc w:val="center"/>
              <w:rPr>
                <w:noProof/>
              </w:rPr>
            </w:pPr>
          </w:p>
        </w:tc>
      </w:tr>
      <w:tr w:rsidR="0000341A" w:rsidRPr="00CE76FA" w:rsidTr="0000341A">
        <w:trPr>
          <w:trHeight w:val="288"/>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rPr>
                <w:noProof/>
              </w:rPr>
            </w:pPr>
            <w:r w:rsidRPr="00CE76FA">
              <w:rPr>
                <w:noProof/>
              </w:rPr>
              <w:t>грузовых автомобилей</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rPr>
                <w:noProof/>
              </w:rPr>
            </w:pPr>
            <w:r w:rsidRPr="00CE76FA">
              <w:rPr>
                <w:noProof/>
              </w:rPr>
              <w:t>тракторов</w:t>
            </w:r>
          </w:p>
        </w:tc>
        <w:tc>
          <w:tcPr>
            <w:tcW w:w="741" w:type="pct"/>
          </w:tcPr>
          <w:p w:rsidR="0000341A" w:rsidRPr="00CE76FA" w:rsidRDefault="0000341A" w:rsidP="00D56FDF">
            <w:pPr>
              <w:ind w:right="-285"/>
              <w:jc w:val="center"/>
              <w:rPr>
                <w:noProof/>
              </w:rPr>
            </w:pPr>
            <w:r w:rsidRPr="00CE76FA">
              <w:rPr>
                <w:noProof/>
              </w:rPr>
              <w:t>56</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rPr>
                <w:noProof/>
              </w:rPr>
            </w:pPr>
            <w:r w:rsidRPr="00CE76FA">
              <w:rPr>
                <w:noProof/>
              </w:rPr>
              <w:t>строительных машин</w:t>
            </w:r>
          </w:p>
        </w:tc>
        <w:tc>
          <w:tcPr>
            <w:tcW w:w="741" w:type="pct"/>
          </w:tcPr>
          <w:p w:rsidR="0000341A" w:rsidRPr="00CE76FA" w:rsidRDefault="0000341A" w:rsidP="00D56FDF">
            <w:pPr>
              <w:ind w:right="-285"/>
              <w:jc w:val="center"/>
              <w:rPr>
                <w:noProof/>
              </w:rPr>
            </w:pPr>
            <w:r w:rsidRPr="00CE76FA">
              <w:rPr>
                <w:noProof/>
              </w:rPr>
              <w:t>63</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rPr>
                <w:noProof/>
              </w:rPr>
            </w:pPr>
            <w:r w:rsidRPr="00CE76FA">
              <w:rPr>
                <w:noProof/>
              </w:rPr>
              <w:t>художественной керамики</w:t>
            </w:r>
          </w:p>
        </w:tc>
        <w:tc>
          <w:tcPr>
            <w:tcW w:w="741" w:type="pct"/>
          </w:tcPr>
          <w:p w:rsidR="0000341A" w:rsidRPr="00CE76FA" w:rsidRDefault="0000341A" w:rsidP="00D56FDF">
            <w:pPr>
              <w:ind w:right="-285"/>
              <w:jc w:val="center"/>
              <w:rPr>
                <w:noProof/>
              </w:rPr>
            </w:pPr>
            <w:r w:rsidRPr="00CE76FA">
              <w:rPr>
                <w:noProof/>
              </w:rPr>
              <w:t>56</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rPr>
                <w:noProof/>
              </w:rPr>
            </w:pPr>
            <w:r w:rsidRPr="00CE76FA">
              <w:rPr>
                <w:noProof/>
              </w:rPr>
              <w:t>художественных изделий из металла и камня</w:t>
            </w:r>
          </w:p>
        </w:tc>
        <w:tc>
          <w:tcPr>
            <w:tcW w:w="741" w:type="pct"/>
          </w:tcPr>
          <w:p w:rsidR="0000341A" w:rsidRPr="00CE76FA" w:rsidRDefault="0000341A" w:rsidP="00D56FDF">
            <w:pPr>
              <w:ind w:right="-285"/>
              <w:jc w:val="center"/>
              <w:rPr>
                <w:noProof/>
              </w:rPr>
            </w:pPr>
            <w:r w:rsidRPr="00CE76FA">
              <w:rPr>
                <w:noProof/>
              </w:rPr>
              <w:t>52</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rPr>
                <w:noProof/>
              </w:rPr>
            </w:pPr>
            <w:r w:rsidRPr="00CE76FA">
              <w:rPr>
                <w:noProof/>
              </w:rPr>
              <w:t>игрушек и сувениров из дерева</w:t>
            </w:r>
          </w:p>
        </w:tc>
        <w:tc>
          <w:tcPr>
            <w:tcW w:w="741" w:type="pct"/>
          </w:tcPr>
          <w:p w:rsidR="0000341A" w:rsidRPr="00CE76FA" w:rsidRDefault="0000341A" w:rsidP="00D56FDF">
            <w:pPr>
              <w:ind w:right="-285"/>
              <w:jc w:val="center"/>
              <w:rPr>
                <w:noProof/>
              </w:rPr>
            </w:pPr>
            <w:r w:rsidRPr="00CE76FA">
              <w:rPr>
                <w:noProof/>
              </w:rPr>
              <w:t>53</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rPr>
                <w:noProof/>
              </w:rPr>
            </w:pPr>
            <w:r w:rsidRPr="00CE76FA">
              <w:rPr>
                <w:noProof/>
              </w:rPr>
              <w:t>игрушек из металла</w:t>
            </w:r>
          </w:p>
        </w:tc>
        <w:tc>
          <w:tcPr>
            <w:tcW w:w="741" w:type="pct"/>
          </w:tcPr>
          <w:p w:rsidR="0000341A" w:rsidRPr="00CE76FA" w:rsidRDefault="0000341A" w:rsidP="00D56FDF">
            <w:pPr>
              <w:ind w:right="-285"/>
              <w:jc w:val="center"/>
              <w:rPr>
                <w:noProof/>
              </w:rPr>
            </w:pPr>
            <w:r w:rsidRPr="00CE76FA">
              <w:rPr>
                <w:noProof/>
              </w:rPr>
              <w:t>61</w:t>
            </w:r>
          </w:p>
        </w:tc>
      </w:tr>
      <w:tr w:rsidR="0000341A" w:rsidRPr="00CE76FA" w:rsidTr="0000341A">
        <w:trPr>
          <w:trHeight w:val="288"/>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rPr>
                <w:noProof/>
              </w:rPr>
            </w:pPr>
            <w:r w:rsidRPr="00CE76FA">
              <w:rPr>
                <w:noProof/>
              </w:rPr>
              <w:t>швейных изделий</w:t>
            </w:r>
          </w:p>
        </w:tc>
        <w:tc>
          <w:tcPr>
            <w:tcW w:w="741" w:type="pct"/>
          </w:tcPr>
          <w:p w:rsidR="0000341A" w:rsidRPr="00CE76FA" w:rsidRDefault="0000341A" w:rsidP="00D56FDF">
            <w:pPr>
              <w:ind w:right="-285"/>
              <w:jc w:val="center"/>
              <w:rPr>
                <w:noProof/>
              </w:rPr>
            </w:pPr>
          </w:p>
        </w:tc>
      </w:tr>
      <w:tr w:rsidR="0000341A" w:rsidRPr="00CE76FA" w:rsidTr="0000341A">
        <w:trPr>
          <w:trHeight w:val="250"/>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rPr>
                <w:noProof/>
              </w:rPr>
              <w:t>в зданиях до двух этажей</w:t>
            </w:r>
          </w:p>
        </w:tc>
        <w:tc>
          <w:tcPr>
            <w:tcW w:w="741" w:type="pct"/>
          </w:tcPr>
          <w:p w:rsidR="0000341A" w:rsidRPr="00CE76FA" w:rsidRDefault="0000341A" w:rsidP="00D56FDF">
            <w:pPr>
              <w:ind w:right="-285"/>
              <w:jc w:val="center"/>
              <w:rPr>
                <w:noProof/>
              </w:rPr>
            </w:pPr>
            <w:r w:rsidRPr="00CE76FA">
              <w:rPr>
                <w:noProof/>
              </w:rPr>
              <w:t>74</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rPr>
                <w:noProof/>
              </w:rPr>
              <w:t>в зданиях более двух этажей</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200"/>
        </w:trPr>
        <w:tc>
          <w:tcPr>
            <w:tcW w:w="1136" w:type="pct"/>
            <w:vMerge w:val="restart"/>
          </w:tcPr>
          <w:p w:rsidR="0000341A" w:rsidRPr="00CE76FA" w:rsidRDefault="0000341A" w:rsidP="00D56FDF">
            <w:pPr>
              <w:ind w:right="-285"/>
              <w:jc w:val="center"/>
            </w:pPr>
            <w:r w:rsidRPr="00CE76FA">
              <w:t>Промышленность строительных</w:t>
            </w:r>
          </w:p>
          <w:p w:rsidR="0000341A" w:rsidRPr="00CE76FA" w:rsidRDefault="0000341A" w:rsidP="00D56FDF">
            <w:pPr>
              <w:ind w:right="-285"/>
              <w:jc w:val="center"/>
            </w:pPr>
            <w:r w:rsidRPr="00CE76FA">
              <w:t>материалов</w:t>
            </w:r>
          </w:p>
        </w:tc>
        <w:tc>
          <w:tcPr>
            <w:tcW w:w="3123" w:type="pct"/>
          </w:tcPr>
          <w:p w:rsidR="0000341A" w:rsidRPr="00CE76FA" w:rsidRDefault="0000341A" w:rsidP="00D56FDF">
            <w:pPr>
              <w:ind w:right="-285"/>
            </w:pPr>
            <w:r w:rsidRPr="00CE76FA">
              <w:t>цементные</w:t>
            </w:r>
          </w:p>
        </w:tc>
        <w:tc>
          <w:tcPr>
            <w:tcW w:w="741" w:type="pct"/>
          </w:tcPr>
          <w:p w:rsidR="0000341A" w:rsidRPr="00CE76FA" w:rsidRDefault="0000341A" w:rsidP="00D56FDF">
            <w:pPr>
              <w:ind w:right="-285"/>
              <w:jc w:val="center"/>
            </w:pPr>
          </w:p>
        </w:tc>
      </w:tr>
      <w:tr w:rsidR="0000341A" w:rsidRPr="00CE76FA" w:rsidTr="0000341A">
        <w:trPr>
          <w:trHeight w:val="21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left="298" w:right="-285"/>
            </w:pPr>
            <w:r w:rsidRPr="00CE76FA">
              <w:t>сухим способом производства</w:t>
            </w:r>
          </w:p>
        </w:tc>
        <w:tc>
          <w:tcPr>
            <w:tcW w:w="741" w:type="pct"/>
          </w:tcPr>
          <w:p w:rsidR="0000341A" w:rsidRPr="00CE76FA" w:rsidRDefault="0000341A" w:rsidP="00D56FDF">
            <w:pPr>
              <w:ind w:right="-285"/>
              <w:jc w:val="center"/>
            </w:pPr>
            <w:r w:rsidRPr="00CE76FA">
              <w:t>35</w:t>
            </w:r>
          </w:p>
        </w:tc>
      </w:tr>
      <w:tr w:rsidR="0000341A" w:rsidRPr="00CE76FA" w:rsidTr="0000341A">
        <w:trPr>
          <w:trHeight w:val="266"/>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328"/>
            </w:pPr>
            <w:r w:rsidRPr="00CE76FA">
              <w:t>с мокрым способом производства</w:t>
            </w:r>
          </w:p>
        </w:tc>
        <w:tc>
          <w:tcPr>
            <w:tcW w:w="741" w:type="pct"/>
          </w:tcPr>
          <w:p w:rsidR="0000341A" w:rsidRPr="00CE76FA" w:rsidRDefault="0000341A" w:rsidP="00D56FDF">
            <w:pPr>
              <w:ind w:right="-285"/>
              <w:jc w:val="center"/>
            </w:pPr>
            <w:r w:rsidRPr="00CE76FA">
              <w:t>37</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асбестоцементные изделия</w:t>
            </w:r>
          </w:p>
        </w:tc>
        <w:tc>
          <w:tcPr>
            <w:tcW w:w="741" w:type="pct"/>
          </w:tcPr>
          <w:p w:rsidR="0000341A" w:rsidRPr="00CE76FA" w:rsidRDefault="0000341A" w:rsidP="00D56FDF">
            <w:pPr>
              <w:ind w:right="-285"/>
              <w:jc w:val="center"/>
            </w:pPr>
            <w:r w:rsidRPr="00CE76FA">
              <w:t>42</w:t>
            </w:r>
          </w:p>
        </w:tc>
      </w:tr>
      <w:tr w:rsidR="0000341A" w:rsidRPr="00CE76FA" w:rsidTr="0000341A">
        <w:trPr>
          <w:trHeight w:val="788"/>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крупных блоков, панелей и других конструкций из яче</w:t>
            </w:r>
            <w:r w:rsidRPr="00CE76FA">
              <w:t>и</w:t>
            </w:r>
            <w:r w:rsidRPr="00CE76FA">
              <w:t>стого, плотного силикатобетона, производственной мощностью, тыс. куб.м/год</w:t>
            </w:r>
          </w:p>
        </w:tc>
        <w:tc>
          <w:tcPr>
            <w:tcW w:w="741" w:type="pct"/>
          </w:tcPr>
          <w:p w:rsidR="0000341A" w:rsidRPr="00CE76FA" w:rsidRDefault="0000341A" w:rsidP="00D56FDF">
            <w:pPr>
              <w:ind w:right="-285"/>
              <w:jc w:val="center"/>
            </w:pPr>
          </w:p>
          <w:p w:rsidR="0000341A" w:rsidRPr="00CE76FA" w:rsidRDefault="0000341A" w:rsidP="00D56FDF">
            <w:pPr>
              <w:ind w:right="-285"/>
              <w:jc w:val="center"/>
            </w:pPr>
          </w:p>
          <w:p w:rsidR="0000341A" w:rsidRPr="00CE76FA" w:rsidRDefault="0000341A" w:rsidP="00D56FDF">
            <w:pPr>
              <w:ind w:right="-285"/>
              <w:jc w:val="center"/>
              <w:rPr>
                <w:noProof/>
              </w:rPr>
            </w:pPr>
          </w:p>
        </w:tc>
      </w:tr>
      <w:tr w:rsidR="0000341A" w:rsidRPr="00CE76FA" w:rsidTr="0000341A">
        <w:trPr>
          <w:trHeight w:val="301"/>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175"/>
            </w:pPr>
            <w:r w:rsidRPr="00CE76FA">
              <w:rPr>
                <w:noProof/>
              </w:rPr>
              <w:t>120</w:t>
            </w:r>
          </w:p>
        </w:tc>
        <w:tc>
          <w:tcPr>
            <w:tcW w:w="741" w:type="pct"/>
          </w:tcPr>
          <w:p w:rsidR="0000341A" w:rsidRPr="00CE76FA" w:rsidRDefault="0000341A" w:rsidP="00D56FDF">
            <w:pPr>
              <w:ind w:right="-285"/>
              <w:jc w:val="center"/>
            </w:pPr>
            <w:r w:rsidRPr="00CE76FA">
              <w:rPr>
                <w:noProof/>
              </w:rPr>
              <w:t>45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rPr>
                <w:noProof/>
              </w:rPr>
              <w:t>200</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железобетонных конструкций производственной мощн</w:t>
            </w:r>
            <w:r w:rsidRPr="00CE76FA">
              <w:t>о</w:t>
            </w:r>
            <w:r w:rsidRPr="00CE76FA">
              <w:t>стью 150 тыс. куб.м/год</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обожженного глиняного кирпича и керамических блоков</w:t>
            </w:r>
          </w:p>
        </w:tc>
        <w:tc>
          <w:tcPr>
            <w:tcW w:w="741" w:type="pct"/>
          </w:tcPr>
          <w:p w:rsidR="0000341A" w:rsidRPr="00CE76FA" w:rsidRDefault="0000341A" w:rsidP="00D56FDF">
            <w:pPr>
              <w:ind w:right="-285"/>
              <w:jc w:val="center"/>
              <w:rPr>
                <w:noProof/>
              </w:rPr>
            </w:pPr>
            <w:r w:rsidRPr="00CE76FA">
              <w:rPr>
                <w:noProof/>
              </w:rPr>
              <w:t>42</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силикатного кирпича</w:t>
            </w:r>
          </w:p>
        </w:tc>
        <w:tc>
          <w:tcPr>
            <w:tcW w:w="741" w:type="pct"/>
          </w:tcPr>
          <w:p w:rsidR="0000341A" w:rsidRPr="00CE76FA" w:rsidRDefault="0000341A" w:rsidP="00D56FDF">
            <w:pPr>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керамических плиток для полов, облицовочных глазур</w:t>
            </w:r>
            <w:r w:rsidRPr="00CE76FA">
              <w:t>о</w:t>
            </w:r>
            <w:r w:rsidRPr="00CE76FA">
              <w:t>ванных плиток, керамических изделий для облицовки фасадов зданий</w:t>
            </w:r>
          </w:p>
        </w:tc>
        <w:tc>
          <w:tcPr>
            <w:tcW w:w="741" w:type="pct"/>
          </w:tcPr>
          <w:p w:rsidR="0000341A" w:rsidRPr="00CE76FA" w:rsidRDefault="0000341A" w:rsidP="00D56FDF">
            <w:pPr>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керамических канализационных и дренажных труб</w:t>
            </w:r>
          </w:p>
        </w:tc>
        <w:tc>
          <w:tcPr>
            <w:tcW w:w="741" w:type="pct"/>
          </w:tcPr>
          <w:p w:rsidR="0000341A" w:rsidRPr="00CE76FA" w:rsidRDefault="0000341A" w:rsidP="00D56FDF">
            <w:pPr>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гравийно-сортировочные по разработке месторождений способом гидромеханизации производственной мощн</w:t>
            </w:r>
            <w:r w:rsidRPr="00CE76FA">
              <w:t>о</w:t>
            </w:r>
            <w:r w:rsidRPr="00CE76FA">
              <w:t>стью, тыс. куб.м/год</w:t>
            </w:r>
          </w:p>
        </w:tc>
        <w:tc>
          <w:tcPr>
            <w:tcW w:w="741" w:type="pct"/>
          </w:tcPr>
          <w:p w:rsidR="0000341A" w:rsidRPr="00CE76FA" w:rsidRDefault="0000341A" w:rsidP="00D56FDF">
            <w:pPr>
              <w:ind w:right="-285"/>
              <w:jc w:val="center"/>
              <w:rPr>
                <w:noProof/>
              </w:rPr>
            </w:pP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left="393" w:right="-285"/>
            </w:pPr>
            <w:r w:rsidRPr="00CE76FA">
              <w:t>50 - 1000</w:t>
            </w:r>
          </w:p>
        </w:tc>
        <w:tc>
          <w:tcPr>
            <w:tcW w:w="741" w:type="pct"/>
          </w:tcPr>
          <w:p w:rsidR="0000341A" w:rsidRPr="00CE76FA" w:rsidRDefault="0000341A" w:rsidP="00D56FDF">
            <w:pPr>
              <w:ind w:right="-285"/>
              <w:jc w:val="center"/>
              <w:rPr>
                <w:noProof/>
              </w:rPr>
            </w:pPr>
            <w:r w:rsidRPr="00CE76FA">
              <w:rPr>
                <w:noProof/>
              </w:rPr>
              <w:t>35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left="393" w:right="-285"/>
            </w:pPr>
            <w:r w:rsidRPr="00CE76FA">
              <w:t>200 (сборно-разборные)</w:t>
            </w:r>
          </w:p>
        </w:tc>
        <w:tc>
          <w:tcPr>
            <w:tcW w:w="741" w:type="pct"/>
          </w:tcPr>
          <w:p w:rsidR="0000341A" w:rsidRPr="00CE76FA" w:rsidRDefault="0000341A" w:rsidP="00D56FDF">
            <w:pPr>
              <w:ind w:right="-285"/>
              <w:jc w:val="center"/>
              <w:rPr>
                <w:noProof/>
              </w:rPr>
            </w:pPr>
            <w:r w:rsidRPr="00CE76FA">
              <w:rPr>
                <w:noProof/>
              </w:rPr>
              <w:t>30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гравийно-сортировочные при разработке месторождений экскаваторным способом производственной мощностью 500 - 1000 тыс.куб.м/год</w:t>
            </w:r>
          </w:p>
        </w:tc>
        <w:tc>
          <w:tcPr>
            <w:tcW w:w="741" w:type="pct"/>
          </w:tcPr>
          <w:p w:rsidR="0000341A" w:rsidRPr="00CE76FA" w:rsidRDefault="0000341A" w:rsidP="00D56FDF">
            <w:pPr>
              <w:ind w:right="-285"/>
              <w:jc w:val="center"/>
              <w:rPr>
                <w:noProof/>
              </w:rPr>
            </w:pPr>
            <w:r w:rsidRPr="00CE76FA">
              <w:rPr>
                <w:noProof/>
              </w:rPr>
              <w:t>27</w:t>
            </w:r>
          </w:p>
        </w:tc>
      </w:tr>
      <w:tr w:rsidR="0000341A" w:rsidRPr="00CE76FA" w:rsidTr="0000341A">
        <w:trPr>
          <w:trHeight w:val="889"/>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дробильно-сортировочные по переработке прочных о</w:t>
            </w:r>
            <w:r w:rsidRPr="00CE76FA">
              <w:t>д</w:t>
            </w:r>
            <w:r w:rsidRPr="00CE76FA">
              <w:t>нородных пород производственной мощностью, тыс. куб.м/год</w:t>
            </w:r>
          </w:p>
        </w:tc>
        <w:tc>
          <w:tcPr>
            <w:tcW w:w="741" w:type="pct"/>
          </w:tcPr>
          <w:p w:rsidR="0000341A" w:rsidRPr="00CE76FA" w:rsidRDefault="0000341A" w:rsidP="00D56FDF">
            <w:pPr>
              <w:ind w:right="-285"/>
              <w:jc w:val="center"/>
              <w:rPr>
                <w:noProof/>
              </w:rPr>
            </w:pPr>
          </w:p>
          <w:p w:rsidR="0000341A" w:rsidRPr="00CE76FA" w:rsidRDefault="0000341A" w:rsidP="00D56FDF">
            <w:pPr>
              <w:ind w:right="-285"/>
              <w:jc w:val="center"/>
              <w:rPr>
                <w:noProof/>
              </w:rPr>
            </w:pPr>
          </w:p>
          <w:p w:rsidR="0000341A" w:rsidRPr="00CE76FA" w:rsidRDefault="0000341A" w:rsidP="00D56FDF">
            <w:pPr>
              <w:ind w:right="-285"/>
              <w:jc w:val="center"/>
              <w:rPr>
                <w:noProof/>
              </w:rPr>
            </w:pPr>
          </w:p>
        </w:tc>
      </w:tr>
      <w:tr w:rsidR="0000341A" w:rsidRPr="00CE76FA" w:rsidTr="0000341A">
        <w:trPr>
          <w:trHeight w:val="200"/>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pPr>
            <w:r w:rsidRPr="00CE76FA">
              <w:t>600 - 1600</w:t>
            </w:r>
          </w:p>
        </w:tc>
        <w:tc>
          <w:tcPr>
            <w:tcW w:w="741" w:type="pct"/>
          </w:tcPr>
          <w:p w:rsidR="0000341A" w:rsidRPr="00CE76FA" w:rsidRDefault="0000341A" w:rsidP="00D56FDF">
            <w:pPr>
              <w:ind w:right="-285"/>
              <w:jc w:val="center"/>
              <w:rPr>
                <w:noProof/>
              </w:rPr>
            </w:pPr>
            <w:r w:rsidRPr="00CE76FA">
              <w:rPr>
                <w:noProof/>
              </w:rPr>
              <w:t>27</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pPr>
            <w:r w:rsidRPr="00CE76FA">
              <w:t>200 (сборно-разборные)</w:t>
            </w:r>
          </w:p>
        </w:tc>
        <w:tc>
          <w:tcPr>
            <w:tcW w:w="741" w:type="pct"/>
          </w:tcPr>
          <w:p w:rsidR="0000341A" w:rsidRPr="00CE76FA" w:rsidRDefault="0000341A" w:rsidP="00D56FDF">
            <w:pPr>
              <w:ind w:right="-285"/>
              <w:jc w:val="center"/>
              <w:rPr>
                <w:noProof/>
              </w:rPr>
            </w:pPr>
            <w:r w:rsidRPr="00CE76FA">
              <w:rPr>
                <w:noProof/>
              </w:rPr>
              <w:t>30</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аглопоритового гравия из зол ТЭЦ и керамзита</w:t>
            </w:r>
          </w:p>
        </w:tc>
        <w:tc>
          <w:tcPr>
            <w:tcW w:w="741" w:type="pct"/>
          </w:tcPr>
          <w:p w:rsidR="0000341A" w:rsidRPr="00CE76FA" w:rsidRDefault="0000341A" w:rsidP="00D56FDF">
            <w:pPr>
              <w:ind w:right="-285"/>
              <w:jc w:val="center"/>
              <w:rPr>
                <w:noProof/>
              </w:rPr>
            </w:pPr>
            <w:r w:rsidRPr="00CE76FA">
              <w:rPr>
                <w:noProof/>
              </w:rPr>
              <w:t>40</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вспученного перлита (с производством перлитобиту</w:t>
            </w:r>
            <w:r w:rsidRPr="00CE76FA">
              <w:t>м</w:t>
            </w:r>
            <w:r w:rsidRPr="00CE76FA">
              <w:t>ных плит) при применении в качестве топлива мазута</w:t>
            </w:r>
            <w:r w:rsidRPr="00CE76FA">
              <w:rPr>
                <w:noProof/>
              </w:rPr>
              <w:t xml:space="preserve"> (угля)</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50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минеральной ваты и изделий из нее, вермикулитовых и перлитовых тепло- и звукоизоляционных изделий</w:t>
            </w:r>
          </w:p>
        </w:tc>
        <w:tc>
          <w:tcPr>
            <w:tcW w:w="741" w:type="pct"/>
          </w:tcPr>
          <w:p w:rsidR="0000341A" w:rsidRPr="00CE76FA" w:rsidRDefault="0000341A" w:rsidP="00D56FDF">
            <w:pPr>
              <w:ind w:right="-285"/>
              <w:jc w:val="center"/>
              <w:rPr>
                <w:noProof/>
              </w:rPr>
            </w:pPr>
            <w:r w:rsidRPr="00CE76FA">
              <w:rPr>
                <w:noProof/>
              </w:rPr>
              <w:t>45</w:t>
            </w:r>
          </w:p>
        </w:tc>
      </w:tr>
      <w:tr w:rsidR="0000341A" w:rsidRPr="00CE76FA" w:rsidTr="0000341A">
        <w:trPr>
          <w:trHeight w:val="131"/>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извести, гипса</w:t>
            </w:r>
          </w:p>
        </w:tc>
        <w:tc>
          <w:tcPr>
            <w:tcW w:w="741" w:type="pct"/>
          </w:tcPr>
          <w:p w:rsidR="0000341A" w:rsidRPr="00CE76FA" w:rsidRDefault="0000341A" w:rsidP="00D56FDF">
            <w:pPr>
              <w:ind w:right="-285"/>
              <w:jc w:val="center"/>
              <w:rPr>
                <w:noProof/>
              </w:rPr>
            </w:pPr>
            <w:r w:rsidRPr="00CE76FA">
              <w:rPr>
                <w:noProof/>
              </w:rPr>
              <w:t>30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известняковой муки и сыромолотого гипса</w:t>
            </w:r>
          </w:p>
        </w:tc>
        <w:tc>
          <w:tcPr>
            <w:tcW w:w="741" w:type="pct"/>
          </w:tcPr>
          <w:p w:rsidR="0000341A" w:rsidRPr="00CE76FA" w:rsidRDefault="0000341A" w:rsidP="00D56FDF">
            <w:pPr>
              <w:ind w:right="-285"/>
              <w:jc w:val="center"/>
              <w:rPr>
                <w:noProof/>
              </w:rPr>
            </w:pPr>
            <w:r w:rsidRPr="00CE76FA">
              <w:rPr>
                <w:noProof/>
              </w:rPr>
              <w:t>33</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стекла оконного, полированного, архитектурно-строительного, технического и стекловолокна</w:t>
            </w:r>
          </w:p>
        </w:tc>
        <w:tc>
          <w:tcPr>
            <w:tcW w:w="741" w:type="pct"/>
          </w:tcPr>
          <w:p w:rsidR="0000341A" w:rsidRPr="00CE76FA" w:rsidRDefault="0000341A" w:rsidP="00D56FDF">
            <w:pPr>
              <w:ind w:right="-285"/>
              <w:jc w:val="center"/>
              <w:rPr>
                <w:noProof/>
              </w:rPr>
            </w:pPr>
            <w:r w:rsidRPr="00CE76FA">
              <w:rPr>
                <w:noProof/>
              </w:rPr>
              <w:t>38</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обогатительные кварцевого песка производственной мощностью 150 - 300 тыс. т/год</w:t>
            </w:r>
          </w:p>
        </w:tc>
        <w:tc>
          <w:tcPr>
            <w:tcW w:w="741" w:type="pct"/>
          </w:tcPr>
          <w:p w:rsidR="0000341A" w:rsidRPr="00CE76FA" w:rsidRDefault="0000341A" w:rsidP="00D56FDF">
            <w:pPr>
              <w:ind w:right="-285"/>
              <w:jc w:val="center"/>
              <w:rPr>
                <w:noProof/>
              </w:rPr>
            </w:pPr>
            <w:r w:rsidRPr="00CE76FA">
              <w:rPr>
                <w:noProof/>
              </w:rPr>
              <w:t>27</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стальных строительных конструкций (в том числе из труб)</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алюминиевых строительных конструкций</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монтажных (для КИП и автоматики, сантехнических) и электромонтажных заготовок</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rPr>
                <w:spacing w:val="-2"/>
              </w:rPr>
            </w:pPr>
            <w:r w:rsidRPr="00CE76FA">
              <w:rPr>
                <w:spacing w:val="-2"/>
              </w:rPr>
              <w:t>технологических металлоконструкций и узлов трубопр</w:t>
            </w:r>
            <w:r w:rsidRPr="00CE76FA">
              <w:rPr>
                <w:spacing w:val="-2"/>
              </w:rPr>
              <w:t>о</w:t>
            </w:r>
            <w:r w:rsidRPr="00CE76FA">
              <w:rPr>
                <w:spacing w:val="-2"/>
              </w:rPr>
              <w:t>водов</w:t>
            </w:r>
          </w:p>
        </w:tc>
        <w:tc>
          <w:tcPr>
            <w:tcW w:w="741" w:type="pct"/>
          </w:tcPr>
          <w:p w:rsidR="0000341A" w:rsidRPr="00CE76FA" w:rsidRDefault="0000341A" w:rsidP="00D56FDF">
            <w:pPr>
              <w:ind w:right="-285"/>
              <w:jc w:val="center"/>
              <w:rPr>
                <w:noProof/>
              </w:rPr>
            </w:pPr>
            <w:r w:rsidRPr="00CE76FA">
              <w:rPr>
                <w:noProof/>
              </w:rPr>
              <w:t>48</w:t>
            </w:r>
          </w:p>
        </w:tc>
      </w:tr>
      <w:tr w:rsidR="0000341A" w:rsidRPr="00CE76FA" w:rsidTr="0000341A">
        <w:trPr>
          <w:trHeight w:val="255"/>
        </w:trPr>
        <w:tc>
          <w:tcPr>
            <w:tcW w:w="1136" w:type="pct"/>
            <w:vMerge w:val="restart"/>
          </w:tcPr>
          <w:p w:rsidR="0000341A" w:rsidRPr="00CE76FA" w:rsidRDefault="0000341A" w:rsidP="00D56FDF">
            <w:pPr>
              <w:ind w:right="-285"/>
              <w:jc w:val="center"/>
              <w:rPr>
                <w:noProof/>
              </w:rPr>
            </w:pPr>
            <w:r w:rsidRPr="00CE76FA">
              <w:rPr>
                <w:noProof/>
              </w:rPr>
              <w:t>Строительная промышленность</w:t>
            </w:r>
          </w:p>
        </w:tc>
        <w:tc>
          <w:tcPr>
            <w:tcW w:w="3123" w:type="pct"/>
          </w:tcPr>
          <w:p w:rsidR="0000341A" w:rsidRPr="00CE76FA" w:rsidRDefault="0000341A" w:rsidP="00D56FDF">
            <w:pPr>
              <w:ind w:right="-285"/>
            </w:pPr>
            <w:r w:rsidRPr="00CE76FA">
              <w:t>по ремонту строительных машин</w:t>
            </w:r>
          </w:p>
        </w:tc>
        <w:tc>
          <w:tcPr>
            <w:tcW w:w="741" w:type="pct"/>
          </w:tcPr>
          <w:p w:rsidR="0000341A" w:rsidRPr="00CE76FA" w:rsidRDefault="0000341A" w:rsidP="00D56FDF">
            <w:pPr>
              <w:ind w:right="-285"/>
              <w:jc w:val="center"/>
              <w:rPr>
                <w:noProof/>
              </w:rPr>
            </w:pPr>
            <w:r w:rsidRPr="00CE76FA">
              <w:rPr>
                <w:noProof/>
              </w:rPr>
              <w:t>63</w:t>
            </w:r>
          </w:p>
        </w:tc>
      </w:tr>
      <w:tr w:rsidR="0000341A" w:rsidRPr="00CE76FA" w:rsidTr="0000341A">
        <w:trPr>
          <w:trHeight w:val="255"/>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опорные базы общестроительных организаций</w:t>
            </w:r>
          </w:p>
        </w:tc>
        <w:tc>
          <w:tcPr>
            <w:tcW w:w="741" w:type="pct"/>
          </w:tcPr>
          <w:p w:rsidR="0000341A" w:rsidRPr="00CE76FA" w:rsidRDefault="0000341A" w:rsidP="00D56FDF">
            <w:pPr>
              <w:ind w:right="-285"/>
              <w:jc w:val="center"/>
              <w:rPr>
                <w:noProof/>
              </w:rPr>
            </w:pPr>
            <w:r w:rsidRPr="00CE76FA">
              <w:rPr>
                <w:noProof/>
              </w:rPr>
              <w:t>40</w:t>
            </w:r>
          </w:p>
        </w:tc>
      </w:tr>
      <w:tr w:rsidR="0000341A" w:rsidRPr="00CE76FA" w:rsidTr="0000341A">
        <w:trPr>
          <w:trHeight w:val="255"/>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опорные базы специализированных организаций</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автотранспортные предприятия строительных организ</w:t>
            </w:r>
            <w:r w:rsidRPr="00CE76FA">
              <w:t>а</w:t>
            </w:r>
            <w:r w:rsidRPr="00CE76FA">
              <w:t>ций на 200 специализированных большегрузных автом</w:t>
            </w:r>
            <w:r w:rsidRPr="00CE76FA">
              <w:t>о</w:t>
            </w:r>
            <w:r w:rsidRPr="00CE76FA">
              <w:t>билей и автопоездов</w:t>
            </w:r>
          </w:p>
        </w:tc>
        <w:tc>
          <w:tcPr>
            <w:tcW w:w="741" w:type="pct"/>
          </w:tcPr>
          <w:p w:rsidR="0000341A" w:rsidRPr="00CE76FA" w:rsidRDefault="0000341A" w:rsidP="00D56FDF">
            <w:pPr>
              <w:ind w:right="-285"/>
              <w:jc w:val="center"/>
              <w:rPr>
                <w:noProof/>
              </w:rPr>
            </w:pPr>
            <w:r w:rsidRPr="00CE76FA">
              <w:rPr>
                <w:noProof/>
              </w:rPr>
              <w:t>40</w:t>
            </w:r>
          </w:p>
        </w:tc>
      </w:tr>
      <w:tr w:rsidR="0000341A" w:rsidRPr="00CE76FA" w:rsidTr="0000341A">
        <w:trPr>
          <w:trHeight w:val="275"/>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стоянки (гаражи)</w:t>
            </w:r>
          </w:p>
        </w:tc>
        <w:tc>
          <w:tcPr>
            <w:tcW w:w="741" w:type="pct"/>
          </w:tcPr>
          <w:p w:rsidR="0000341A" w:rsidRPr="00CE76FA" w:rsidRDefault="0000341A" w:rsidP="00D56FDF">
            <w:pPr>
              <w:ind w:right="-285"/>
              <w:jc w:val="center"/>
              <w:rPr>
                <w:noProof/>
              </w:rPr>
            </w:pPr>
          </w:p>
        </w:tc>
      </w:tr>
      <w:tr w:rsidR="0000341A" w:rsidRPr="00CE76FA" w:rsidTr="0000341A">
        <w:trPr>
          <w:trHeight w:val="263"/>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pPr>
            <w:r w:rsidRPr="00CE76FA">
              <w:t>на 150 автомобилей</w:t>
            </w:r>
          </w:p>
        </w:tc>
        <w:tc>
          <w:tcPr>
            <w:tcW w:w="741" w:type="pct"/>
          </w:tcPr>
          <w:p w:rsidR="0000341A" w:rsidRPr="00CE76FA" w:rsidRDefault="0000341A" w:rsidP="00D56FDF">
            <w:pPr>
              <w:ind w:right="-285"/>
              <w:jc w:val="center"/>
              <w:rPr>
                <w:noProof/>
              </w:rPr>
            </w:pPr>
            <w:r w:rsidRPr="00CE76FA">
              <w:rPr>
                <w:noProof/>
              </w:rPr>
              <w:t>40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pPr>
            <w:r w:rsidRPr="00CE76FA">
              <w:t>на 250 автомобилей</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227"/>
        </w:trPr>
        <w:tc>
          <w:tcPr>
            <w:tcW w:w="1136" w:type="pct"/>
            <w:vMerge w:val="restart"/>
          </w:tcPr>
          <w:p w:rsidR="0000341A" w:rsidRPr="00CE76FA" w:rsidRDefault="0000341A" w:rsidP="00CE405B">
            <w:pPr>
              <w:ind w:right="-108"/>
              <w:jc w:val="center"/>
            </w:pPr>
            <w:r w:rsidRPr="00CE76FA">
              <w:t xml:space="preserve">Обслуживание </w:t>
            </w:r>
          </w:p>
          <w:p w:rsidR="0000341A" w:rsidRPr="00CE76FA" w:rsidRDefault="0000341A" w:rsidP="00CE405B">
            <w:pPr>
              <w:ind w:right="-108"/>
              <w:jc w:val="center"/>
            </w:pPr>
            <w:r w:rsidRPr="00CE76FA">
              <w:t>сельскохозяйс</w:t>
            </w:r>
            <w:r w:rsidRPr="00CE76FA">
              <w:t>т</w:t>
            </w:r>
            <w:r w:rsidRPr="00CE76FA">
              <w:t xml:space="preserve">венной </w:t>
            </w:r>
          </w:p>
          <w:p w:rsidR="0000341A" w:rsidRPr="00CE76FA" w:rsidRDefault="0000341A" w:rsidP="00CE405B">
            <w:pPr>
              <w:ind w:right="-108"/>
              <w:jc w:val="center"/>
            </w:pPr>
            <w:r w:rsidRPr="00CE76FA">
              <w:t>техники</w:t>
            </w:r>
          </w:p>
        </w:tc>
        <w:tc>
          <w:tcPr>
            <w:tcW w:w="3123" w:type="pct"/>
          </w:tcPr>
          <w:p w:rsidR="0000341A" w:rsidRPr="00CE76FA" w:rsidRDefault="0000341A" w:rsidP="00D56FDF">
            <w:pPr>
              <w:ind w:right="-285"/>
            </w:pPr>
            <w:r w:rsidRPr="00CE76FA">
              <w:t>по ремонту грузовых автомобилей</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по ремонту тракторов</w:t>
            </w:r>
          </w:p>
        </w:tc>
        <w:tc>
          <w:tcPr>
            <w:tcW w:w="741" w:type="pct"/>
          </w:tcPr>
          <w:p w:rsidR="0000341A" w:rsidRPr="00CE76FA" w:rsidRDefault="0000341A" w:rsidP="00D56FDF">
            <w:pPr>
              <w:ind w:right="-285"/>
              <w:jc w:val="center"/>
              <w:rPr>
                <w:noProof/>
              </w:rPr>
            </w:pPr>
            <w:r w:rsidRPr="00CE76FA">
              <w:rPr>
                <w:noProof/>
              </w:rPr>
              <w:t>56</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станции технического обслуживания грузовых автом</w:t>
            </w:r>
            <w:r w:rsidRPr="00CE76FA">
              <w:t>о</w:t>
            </w:r>
            <w:r w:rsidRPr="00CE76FA">
              <w:t>билей</w:t>
            </w:r>
          </w:p>
        </w:tc>
        <w:tc>
          <w:tcPr>
            <w:tcW w:w="741" w:type="pct"/>
          </w:tcPr>
          <w:p w:rsidR="0000341A" w:rsidRPr="00CE76FA" w:rsidRDefault="0000341A" w:rsidP="00D56FDF">
            <w:pPr>
              <w:ind w:right="-285"/>
              <w:jc w:val="center"/>
              <w:rPr>
                <w:noProof/>
              </w:rPr>
            </w:pPr>
            <w:r w:rsidRPr="00CE76FA">
              <w:rPr>
                <w:noProof/>
              </w:rPr>
              <w:t>40</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станции технического обслуживания тракторов, бульд</w:t>
            </w:r>
            <w:r w:rsidRPr="00CE76FA">
              <w:t>о</w:t>
            </w:r>
            <w:r w:rsidRPr="00CE76FA">
              <w:t>зеров и других спецмашин</w:t>
            </w:r>
          </w:p>
        </w:tc>
        <w:tc>
          <w:tcPr>
            <w:tcW w:w="741" w:type="pct"/>
          </w:tcPr>
          <w:p w:rsidR="0000341A" w:rsidRPr="00CE76FA" w:rsidRDefault="0000341A" w:rsidP="00D56FDF">
            <w:pPr>
              <w:ind w:right="-285"/>
              <w:jc w:val="center"/>
              <w:rPr>
                <w:noProof/>
              </w:rPr>
            </w:pPr>
            <w:r w:rsidRPr="00CE76FA">
              <w:rPr>
                <w:noProof/>
              </w:rPr>
              <w:t>52</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базы торговые областные</w:t>
            </w:r>
          </w:p>
        </w:tc>
        <w:tc>
          <w:tcPr>
            <w:tcW w:w="741" w:type="pct"/>
          </w:tcPr>
          <w:p w:rsidR="0000341A" w:rsidRPr="00CE76FA" w:rsidRDefault="0000341A" w:rsidP="00D56FDF">
            <w:pPr>
              <w:ind w:right="-285"/>
              <w:jc w:val="center"/>
              <w:rPr>
                <w:noProof/>
              </w:rPr>
            </w:pPr>
            <w:r w:rsidRPr="00CE76FA">
              <w:rPr>
                <w:noProof/>
              </w:rPr>
              <w:t>57</w:t>
            </w:r>
          </w:p>
        </w:tc>
      </w:tr>
      <w:tr w:rsidR="0000341A" w:rsidRPr="00CE76FA" w:rsidTr="0000341A">
        <w:trPr>
          <w:trHeight w:val="50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базы минеральных удобрений, известковых материалов, ядохимикатов</w:t>
            </w:r>
          </w:p>
        </w:tc>
        <w:tc>
          <w:tcPr>
            <w:tcW w:w="741" w:type="pct"/>
          </w:tcPr>
          <w:p w:rsidR="0000341A" w:rsidRPr="00CE76FA" w:rsidRDefault="0000341A" w:rsidP="00D56FDF">
            <w:pPr>
              <w:ind w:right="-285"/>
              <w:jc w:val="center"/>
              <w:rPr>
                <w:noProof/>
              </w:rPr>
            </w:pPr>
            <w:r w:rsidRPr="00CE76FA">
              <w:rPr>
                <w:noProof/>
              </w:rPr>
              <w:t>35</w:t>
            </w:r>
          </w:p>
        </w:tc>
      </w:tr>
      <w:tr w:rsidR="0000341A" w:rsidRPr="00CE76FA" w:rsidTr="0000341A">
        <w:trPr>
          <w:trHeight w:val="190"/>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склады химических средств защиты</w:t>
            </w:r>
          </w:p>
        </w:tc>
        <w:tc>
          <w:tcPr>
            <w:tcW w:w="741" w:type="pct"/>
          </w:tcPr>
          <w:p w:rsidR="0000341A" w:rsidRPr="00CE76FA" w:rsidRDefault="0000341A" w:rsidP="00D56FDF">
            <w:pPr>
              <w:ind w:right="-285"/>
              <w:jc w:val="center"/>
              <w:rPr>
                <w:noProof/>
              </w:rPr>
            </w:pPr>
            <w:r w:rsidRPr="00CE76FA">
              <w:rPr>
                <w:noProof/>
              </w:rPr>
              <w:t>57</w:t>
            </w:r>
          </w:p>
        </w:tc>
      </w:tr>
      <w:tr w:rsidR="0000341A" w:rsidRPr="00CE76FA" w:rsidTr="0000341A">
        <w:trPr>
          <w:trHeight w:val="227"/>
        </w:trPr>
        <w:tc>
          <w:tcPr>
            <w:tcW w:w="1136" w:type="pct"/>
            <w:vMerge w:val="restart"/>
          </w:tcPr>
          <w:p w:rsidR="0000341A" w:rsidRPr="00CE76FA" w:rsidRDefault="0000341A" w:rsidP="00CE405B">
            <w:pPr>
              <w:ind w:right="-108"/>
              <w:jc w:val="center"/>
              <w:rPr>
                <w:noProof/>
              </w:rPr>
            </w:pPr>
            <w:r w:rsidRPr="00CE76FA">
              <w:t>Транспорт и д</w:t>
            </w:r>
            <w:r w:rsidRPr="00CE76FA">
              <w:t>о</w:t>
            </w:r>
            <w:r w:rsidRPr="00CE76FA">
              <w:t>рожное хозяйство</w:t>
            </w:r>
          </w:p>
        </w:tc>
        <w:tc>
          <w:tcPr>
            <w:tcW w:w="3123" w:type="pct"/>
          </w:tcPr>
          <w:p w:rsidR="0000341A" w:rsidRPr="00CE76FA" w:rsidRDefault="0000341A" w:rsidP="00D56FDF">
            <w:pPr>
              <w:ind w:right="-285"/>
            </w:pPr>
            <w:r w:rsidRPr="00CE76FA">
              <w:t>по капитальному ремонту грузовых автомобилей мо</w:t>
            </w:r>
            <w:r w:rsidRPr="00CE76FA">
              <w:t>щ</w:t>
            </w:r>
            <w:r w:rsidRPr="00CE76FA">
              <w:t>ностью 2 - 10 тыс. капитальных ремонтов в год</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по ремонту автобусов с применением готовых агрегатов мощностью 1 - 2 тыс. ремонтов в год</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220"/>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по ремонту агрегатов легковых автомобилей мощностью 30 - 60 тыс. капитальных ремонтов в год</w:t>
            </w:r>
          </w:p>
        </w:tc>
        <w:tc>
          <w:tcPr>
            <w:tcW w:w="741" w:type="pct"/>
          </w:tcPr>
          <w:p w:rsidR="0000341A" w:rsidRPr="00CE76FA" w:rsidRDefault="0000341A" w:rsidP="00D56FDF">
            <w:pPr>
              <w:ind w:right="-285"/>
              <w:jc w:val="center"/>
              <w:rPr>
                <w:noProof/>
              </w:rPr>
            </w:pPr>
            <w:r w:rsidRPr="00CE76FA">
              <w:rPr>
                <w:noProof/>
              </w:rPr>
              <w:t>65</w:t>
            </w:r>
          </w:p>
        </w:tc>
      </w:tr>
      <w:tr w:rsidR="0000341A" w:rsidRPr="00CE76FA" w:rsidTr="0000341A">
        <w:trPr>
          <w:trHeight w:val="475"/>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грузовые автотранспортные на 200 автомобилей при н</w:t>
            </w:r>
            <w:r w:rsidRPr="00CE76FA">
              <w:t>е</w:t>
            </w:r>
            <w:r w:rsidRPr="00CE76FA">
              <w:t>зависимом выезде</w:t>
            </w:r>
          </w:p>
        </w:tc>
        <w:tc>
          <w:tcPr>
            <w:tcW w:w="741" w:type="pct"/>
          </w:tcPr>
          <w:p w:rsidR="0000341A" w:rsidRPr="00CE76FA" w:rsidRDefault="0000341A" w:rsidP="00D56FDF">
            <w:pPr>
              <w:ind w:right="-285"/>
              <w:jc w:val="center"/>
              <w:rPr>
                <w:noProof/>
              </w:rPr>
            </w:pPr>
          </w:p>
          <w:p w:rsidR="0000341A" w:rsidRPr="00CE76FA" w:rsidRDefault="0000341A" w:rsidP="00D56FDF">
            <w:pPr>
              <w:ind w:right="-285"/>
              <w:jc w:val="center"/>
              <w:rPr>
                <w:noProof/>
              </w:rPr>
            </w:pPr>
          </w:p>
        </w:tc>
      </w:tr>
      <w:tr w:rsidR="0000341A" w:rsidRPr="00CE76FA" w:rsidTr="0000341A">
        <w:trPr>
          <w:trHeight w:val="340"/>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pPr>
            <w:r w:rsidRPr="00CE76FA">
              <w:t>100%</w:t>
            </w:r>
          </w:p>
        </w:tc>
        <w:tc>
          <w:tcPr>
            <w:tcW w:w="741" w:type="pct"/>
          </w:tcPr>
          <w:p w:rsidR="0000341A" w:rsidRPr="00CE76FA" w:rsidRDefault="0000341A" w:rsidP="00D56FDF">
            <w:pPr>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pPr>
            <w:r w:rsidRPr="00CE76FA">
              <w:t>50%</w:t>
            </w:r>
          </w:p>
        </w:tc>
        <w:tc>
          <w:tcPr>
            <w:tcW w:w="741" w:type="pct"/>
            <w:tcBorders>
              <w:top w:val="nil"/>
            </w:tcBorders>
          </w:tcPr>
          <w:p w:rsidR="0000341A" w:rsidRPr="00CE76FA" w:rsidRDefault="0000341A" w:rsidP="00D56FDF">
            <w:pPr>
              <w:ind w:right="-285"/>
              <w:jc w:val="center"/>
              <w:rPr>
                <w:noProof/>
              </w:rPr>
            </w:pPr>
            <w:r w:rsidRPr="00CE76FA">
              <w:rPr>
                <w:noProof/>
              </w:rPr>
              <w:t>51</w:t>
            </w:r>
          </w:p>
        </w:tc>
      </w:tr>
      <w:tr w:rsidR="0000341A" w:rsidRPr="00CE76FA" w:rsidTr="0000341A">
        <w:trPr>
          <w:trHeight w:val="543"/>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грузовые автотранспортные на 300 и 500 автомобилей при независимом выезде</w:t>
            </w:r>
          </w:p>
        </w:tc>
        <w:tc>
          <w:tcPr>
            <w:tcW w:w="741" w:type="pct"/>
          </w:tcPr>
          <w:p w:rsidR="0000341A" w:rsidRPr="00CE76FA" w:rsidRDefault="0000341A" w:rsidP="00D56FDF">
            <w:pPr>
              <w:ind w:right="-285"/>
              <w:jc w:val="center"/>
              <w:rPr>
                <w:noProof/>
              </w:rPr>
            </w:pPr>
          </w:p>
          <w:p w:rsidR="0000341A" w:rsidRPr="00CE76FA" w:rsidRDefault="0000341A" w:rsidP="00D56FDF">
            <w:pPr>
              <w:ind w:right="-285"/>
              <w:jc w:val="center"/>
              <w:rPr>
                <w:noProof/>
              </w:rPr>
            </w:pPr>
          </w:p>
        </w:tc>
      </w:tr>
      <w:tr w:rsidR="0000341A" w:rsidRPr="00CE76FA" w:rsidTr="0000341A">
        <w:trPr>
          <w:trHeight w:val="272"/>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pPr>
            <w:r w:rsidRPr="00CE76FA">
              <w:t>100%</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pPr>
            <w:r w:rsidRPr="00CE76FA">
              <w:t>50%</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298"/>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автобусные парки при количестве автобусов</w:t>
            </w:r>
          </w:p>
        </w:tc>
        <w:tc>
          <w:tcPr>
            <w:tcW w:w="741" w:type="pct"/>
          </w:tcPr>
          <w:p w:rsidR="0000341A" w:rsidRPr="00CE76FA" w:rsidRDefault="0000341A" w:rsidP="00D56FDF">
            <w:pPr>
              <w:ind w:right="-285"/>
              <w:jc w:val="center"/>
              <w:rPr>
                <w:noProof/>
              </w:rPr>
            </w:pPr>
          </w:p>
        </w:tc>
      </w:tr>
      <w:tr w:rsidR="0000341A" w:rsidRPr="00CE76FA" w:rsidTr="0000341A">
        <w:trPr>
          <w:trHeight w:val="245"/>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175"/>
            </w:pPr>
            <w:r w:rsidRPr="00CE76FA">
              <w:rPr>
                <w:noProof/>
              </w:rPr>
              <w:t>100</w:t>
            </w:r>
          </w:p>
        </w:tc>
        <w:tc>
          <w:tcPr>
            <w:tcW w:w="741" w:type="pct"/>
          </w:tcPr>
          <w:p w:rsidR="0000341A" w:rsidRPr="00CE76FA" w:rsidRDefault="0000341A" w:rsidP="00D56FDF">
            <w:pPr>
              <w:ind w:right="-285"/>
              <w:jc w:val="center"/>
            </w:pPr>
            <w:r w:rsidRPr="00CE76FA">
              <w:rPr>
                <w:noProof/>
              </w:rPr>
              <w:t>50</w:t>
            </w:r>
          </w:p>
        </w:tc>
      </w:tr>
      <w:tr w:rsidR="0000341A" w:rsidRPr="00CE76FA" w:rsidTr="0000341A">
        <w:trPr>
          <w:trHeight w:val="62"/>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175"/>
              <w:rPr>
                <w:noProof/>
              </w:rPr>
            </w:pPr>
            <w:r w:rsidRPr="00CE76FA">
              <w:rPr>
                <w:noProof/>
              </w:rPr>
              <w:t>300</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326"/>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rPr>
                <w:noProof/>
              </w:rPr>
            </w:pPr>
            <w:r w:rsidRPr="00CE76FA">
              <w:t>таксомоторные парки при количестве автомобилей</w:t>
            </w:r>
          </w:p>
        </w:tc>
        <w:tc>
          <w:tcPr>
            <w:tcW w:w="741" w:type="pct"/>
          </w:tcPr>
          <w:p w:rsidR="0000341A" w:rsidRPr="00CE76FA" w:rsidRDefault="0000341A" w:rsidP="00D56FDF">
            <w:pPr>
              <w:ind w:right="-285"/>
              <w:jc w:val="center"/>
              <w:rPr>
                <w:noProof/>
              </w:rPr>
            </w:pPr>
          </w:p>
        </w:tc>
      </w:tr>
      <w:tr w:rsidR="0000341A" w:rsidRPr="00CE76FA" w:rsidTr="0000341A">
        <w:trPr>
          <w:trHeight w:val="21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pPr>
            <w:r w:rsidRPr="00CE76FA">
              <w:rPr>
                <w:noProof/>
              </w:rPr>
              <w:t>300</w:t>
            </w:r>
          </w:p>
        </w:tc>
        <w:tc>
          <w:tcPr>
            <w:tcW w:w="741" w:type="pct"/>
          </w:tcPr>
          <w:p w:rsidR="0000341A" w:rsidRPr="00CE76FA" w:rsidRDefault="0000341A" w:rsidP="00D56FDF">
            <w:pPr>
              <w:ind w:right="-285"/>
              <w:jc w:val="center"/>
            </w:pPr>
            <w:r w:rsidRPr="00CE76FA">
              <w:rPr>
                <w:noProof/>
              </w:rPr>
              <w:t>52</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rPr>
                <w:noProof/>
              </w:rPr>
              <w:t>500</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грузовые  автостанции при  отправке  грузов</w:t>
            </w:r>
            <w:r w:rsidRPr="00CE76FA">
              <w:rPr>
                <w:noProof/>
              </w:rPr>
              <w:br/>
              <w:t>500 - 1500</w:t>
            </w:r>
            <w:r w:rsidRPr="00CE76FA">
              <w:t xml:space="preserve"> т/сутки</w:t>
            </w:r>
          </w:p>
        </w:tc>
        <w:tc>
          <w:tcPr>
            <w:tcW w:w="741" w:type="pct"/>
          </w:tcPr>
          <w:p w:rsidR="0000341A" w:rsidRPr="00CE76FA" w:rsidRDefault="0000341A" w:rsidP="00D56FDF">
            <w:pPr>
              <w:ind w:right="-285"/>
              <w:jc w:val="center"/>
              <w:rPr>
                <w:noProof/>
              </w:rPr>
            </w:pPr>
          </w:p>
          <w:p w:rsidR="0000341A" w:rsidRPr="00CE76FA" w:rsidRDefault="0000341A" w:rsidP="00D56FDF">
            <w:pPr>
              <w:ind w:right="-285"/>
              <w:jc w:val="center"/>
              <w:rPr>
                <w:noProof/>
              </w:rPr>
            </w:pPr>
            <w:r w:rsidRPr="00CE76FA">
              <w:rPr>
                <w:noProof/>
              </w:rPr>
              <w:t>55</w:t>
            </w:r>
          </w:p>
        </w:tc>
      </w:tr>
      <w:tr w:rsidR="0000341A" w:rsidRPr="00CE76FA" w:rsidTr="0000341A">
        <w:trPr>
          <w:trHeight w:val="50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hanging="4"/>
              <w:rPr>
                <w:noProof/>
              </w:rPr>
            </w:pPr>
            <w:r w:rsidRPr="00CE76FA">
              <w:t>станции технического обслуживания легковых автом</w:t>
            </w:r>
            <w:r w:rsidRPr="00CE76FA">
              <w:t>о</w:t>
            </w:r>
            <w:r w:rsidRPr="00CE76FA">
              <w:t>билей при количестве постов</w:t>
            </w:r>
          </w:p>
        </w:tc>
        <w:tc>
          <w:tcPr>
            <w:tcW w:w="741" w:type="pct"/>
          </w:tcPr>
          <w:p w:rsidR="0000341A" w:rsidRPr="00CE76FA" w:rsidRDefault="0000341A" w:rsidP="00D56FDF">
            <w:pPr>
              <w:ind w:right="-285"/>
              <w:jc w:val="center"/>
              <w:rPr>
                <w:noProof/>
              </w:rPr>
            </w:pP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rPr>
                <w:noProof/>
              </w:rPr>
              <w:t>5</w:t>
            </w:r>
          </w:p>
        </w:tc>
        <w:tc>
          <w:tcPr>
            <w:tcW w:w="741" w:type="pct"/>
          </w:tcPr>
          <w:p w:rsidR="0000341A" w:rsidRPr="00CE76FA" w:rsidRDefault="0000341A" w:rsidP="00D56FDF">
            <w:pPr>
              <w:ind w:right="-285"/>
              <w:jc w:val="center"/>
              <w:rPr>
                <w:noProof/>
              </w:rPr>
            </w:pPr>
            <w:r w:rsidRPr="00CE76FA">
              <w:rPr>
                <w:noProof/>
              </w:rPr>
              <w:t>20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rPr>
                <w:noProof/>
              </w:rPr>
              <w:t>10</w:t>
            </w:r>
          </w:p>
        </w:tc>
        <w:tc>
          <w:tcPr>
            <w:tcW w:w="741" w:type="pct"/>
          </w:tcPr>
          <w:p w:rsidR="0000341A" w:rsidRPr="00CE76FA" w:rsidRDefault="0000341A" w:rsidP="00D56FDF">
            <w:pPr>
              <w:ind w:right="-285"/>
              <w:jc w:val="center"/>
              <w:rPr>
                <w:noProof/>
              </w:rPr>
            </w:pPr>
            <w:r w:rsidRPr="00CE76FA">
              <w:rPr>
                <w:noProof/>
              </w:rPr>
              <w:t>28</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rPr>
                <w:noProof/>
              </w:rPr>
              <w:t>25</w:t>
            </w:r>
          </w:p>
        </w:tc>
        <w:tc>
          <w:tcPr>
            <w:tcW w:w="741" w:type="pct"/>
          </w:tcPr>
          <w:p w:rsidR="0000341A" w:rsidRPr="00CE76FA" w:rsidRDefault="0000341A" w:rsidP="00D56FDF">
            <w:pPr>
              <w:ind w:right="-285"/>
              <w:jc w:val="center"/>
              <w:rPr>
                <w:noProof/>
              </w:rPr>
            </w:pPr>
            <w:r w:rsidRPr="00CE76FA">
              <w:rPr>
                <w:noProof/>
              </w:rPr>
              <w:t>30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rPr>
                <w:noProof/>
              </w:rPr>
              <w:t>50</w:t>
            </w:r>
          </w:p>
        </w:tc>
        <w:tc>
          <w:tcPr>
            <w:tcW w:w="741" w:type="pct"/>
          </w:tcPr>
          <w:p w:rsidR="0000341A" w:rsidRPr="00CE76FA" w:rsidRDefault="0000341A" w:rsidP="00D56FDF">
            <w:pPr>
              <w:ind w:right="-285"/>
              <w:jc w:val="center"/>
              <w:rPr>
                <w:noProof/>
              </w:rPr>
            </w:pPr>
            <w:r w:rsidRPr="00CE76FA">
              <w:rPr>
                <w:noProof/>
              </w:rPr>
              <w:t>40</w:t>
            </w:r>
          </w:p>
        </w:tc>
      </w:tr>
      <w:tr w:rsidR="0000341A" w:rsidRPr="00CE76FA" w:rsidTr="0000341A">
        <w:trPr>
          <w:trHeight w:val="570"/>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34"/>
              <w:rPr>
                <w:noProof/>
              </w:rPr>
            </w:pPr>
            <w:r w:rsidRPr="00CE76FA">
              <w:t>автозаправочные станции при количестве заправок в с</w:t>
            </w:r>
            <w:r w:rsidRPr="00CE76FA">
              <w:t>у</w:t>
            </w:r>
            <w:r w:rsidRPr="00CE76FA">
              <w:t>тки</w:t>
            </w:r>
          </w:p>
        </w:tc>
        <w:tc>
          <w:tcPr>
            <w:tcW w:w="741" w:type="pct"/>
          </w:tcPr>
          <w:p w:rsidR="0000341A" w:rsidRPr="00CE76FA" w:rsidRDefault="0000341A" w:rsidP="00D56FDF">
            <w:pPr>
              <w:ind w:right="-285"/>
              <w:jc w:val="center"/>
            </w:pPr>
          </w:p>
          <w:p w:rsidR="0000341A" w:rsidRPr="00CE76FA" w:rsidRDefault="0000341A" w:rsidP="00D56FDF">
            <w:pPr>
              <w:ind w:right="-285"/>
              <w:jc w:val="center"/>
              <w:rPr>
                <w:noProof/>
              </w:rPr>
            </w:pPr>
          </w:p>
        </w:tc>
      </w:tr>
      <w:tr w:rsidR="0000341A" w:rsidRPr="00CE76FA" w:rsidTr="0000341A">
        <w:trPr>
          <w:trHeight w:val="245"/>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pPr>
            <w:r w:rsidRPr="00CE76FA">
              <w:rPr>
                <w:noProof/>
              </w:rPr>
              <w:t>200</w:t>
            </w:r>
          </w:p>
        </w:tc>
        <w:tc>
          <w:tcPr>
            <w:tcW w:w="741" w:type="pct"/>
          </w:tcPr>
          <w:p w:rsidR="0000341A" w:rsidRPr="00CE76FA" w:rsidRDefault="0000341A" w:rsidP="00D56FDF">
            <w:pPr>
              <w:ind w:right="-285"/>
              <w:jc w:val="center"/>
            </w:pPr>
            <w:r w:rsidRPr="00CE76FA">
              <w:rPr>
                <w:noProof/>
              </w:rPr>
              <w:t>13</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t>более</w:t>
            </w:r>
            <w:r w:rsidRPr="00CE76FA">
              <w:rPr>
                <w:noProof/>
              </w:rPr>
              <w:t xml:space="preserve"> 200</w:t>
            </w:r>
          </w:p>
        </w:tc>
        <w:tc>
          <w:tcPr>
            <w:tcW w:w="741" w:type="pct"/>
          </w:tcPr>
          <w:p w:rsidR="0000341A" w:rsidRPr="00CE76FA" w:rsidRDefault="0000341A" w:rsidP="00D56FDF">
            <w:pPr>
              <w:ind w:right="-285"/>
              <w:jc w:val="center"/>
              <w:rPr>
                <w:noProof/>
              </w:rPr>
            </w:pPr>
            <w:r w:rsidRPr="00CE76FA">
              <w:rPr>
                <w:noProof/>
              </w:rPr>
              <w:t>16</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 xml:space="preserve">дорожно-ремонтные пункты </w:t>
            </w:r>
          </w:p>
        </w:tc>
        <w:tc>
          <w:tcPr>
            <w:tcW w:w="741" w:type="pct"/>
          </w:tcPr>
          <w:p w:rsidR="0000341A" w:rsidRPr="00CE76FA" w:rsidRDefault="0000341A" w:rsidP="00D56FDF">
            <w:pPr>
              <w:ind w:right="-285"/>
              <w:jc w:val="center"/>
              <w:rPr>
                <w:noProof/>
              </w:rPr>
            </w:pPr>
            <w:r w:rsidRPr="00CE76FA">
              <w:rPr>
                <w:noProof/>
              </w:rPr>
              <w:t>29</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 xml:space="preserve">дорожные участки </w:t>
            </w:r>
          </w:p>
        </w:tc>
        <w:tc>
          <w:tcPr>
            <w:tcW w:w="741" w:type="pct"/>
          </w:tcPr>
          <w:p w:rsidR="0000341A" w:rsidRPr="00CE76FA" w:rsidRDefault="0000341A" w:rsidP="00D56FDF">
            <w:pPr>
              <w:ind w:right="-285"/>
              <w:jc w:val="center"/>
              <w:rPr>
                <w:noProof/>
              </w:rPr>
            </w:pPr>
            <w:r w:rsidRPr="00CE76FA">
              <w:rPr>
                <w:noProof/>
              </w:rPr>
              <w:t xml:space="preserve">32 </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то же с дорожно-ремонтным пунктом</w:t>
            </w:r>
          </w:p>
        </w:tc>
        <w:tc>
          <w:tcPr>
            <w:tcW w:w="741" w:type="pct"/>
          </w:tcPr>
          <w:p w:rsidR="0000341A" w:rsidRPr="00CE76FA" w:rsidRDefault="0000341A" w:rsidP="00D56FDF">
            <w:pPr>
              <w:ind w:right="-285"/>
              <w:jc w:val="center"/>
              <w:rPr>
                <w:noProof/>
              </w:rPr>
            </w:pPr>
            <w:r w:rsidRPr="00CE76FA">
              <w:rPr>
                <w:noProof/>
              </w:rPr>
              <w:t>32</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то же с дорожно-ремонтным пунктом технической п</w:t>
            </w:r>
            <w:r w:rsidRPr="00CE76FA">
              <w:t>о</w:t>
            </w:r>
            <w:r w:rsidRPr="00CE76FA">
              <w:t>мощи</w:t>
            </w:r>
          </w:p>
        </w:tc>
        <w:tc>
          <w:tcPr>
            <w:tcW w:w="741" w:type="pct"/>
          </w:tcPr>
          <w:p w:rsidR="0000341A" w:rsidRPr="00CE76FA" w:rsidRDefault="0000341A" w:rsidP="00D56FDF">
            <w:pPr>
              <w:ind w:right="-285"/>
              <w:jc w:val="center"/>
              <w:rPr>
                <w:noProof/>
              </w:rPr>
            </w:pPr>
            <w:r w:rsidRPr="00CE76FA">
              <w:rPr>
                <w:noProof/>
              </w:rPr>
              <w:t>34</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дорожно-строительное управление</w:t>
            </w:r>
          </w:p>
        </w:tc>
        <w:tc>
          <w:tcPr>
            <w:tcW w:w="741" w:type="pct"/>
          </w:tcPr>
          <w:p w:rsidR="0000341A" w:rsidRPr="00CE76FA" w:rsidRDefault="0000341A" w:rsidP="00D56FDF">
            <w:pPr>
              <w:ind w:right="-285"/>
              <w:jc w:val="center"/>
              <w:rPr>
                <w:noProof/>
              </w:rPr>
            </w:pPr>
            <w:r w:rsidRPr="00CE76FA">
              <w:rPr>
                <w:noProof/>
              </w:rPr>
              <w:t>40</w:t>
            </w:r>
          </w:p>
        </w:tc>
      </w:tr>
      <w:tr w:rsidR="0000341A" w:rsidRPr="00CE76FA" w:rsidTr="0000341A">
        <w:trPr>
          <w:trHeight w:val="244"/>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jc w:val="both"/>
            </w:pPr>
            <w:r w:rsidRPr="00CE76FA">
              <w:t>цементно-бетонные производительностью,</w:t>
            </w:r>
          </w:p>
          <w:p w:rsidR="0000341A" w:rsidRPr="00CE76FA" w:rsidRDefault="0000341A" w:rsidP="00D56FDF">
            <w:pPr>
              <w:ind w:right="-285"/>
              <w:jc w:val="both"/>
            </w:pPr>
            <w:r w:rsidRPr="00CE76FA">
              <w:t>тыс. куб.м/год</w:t>
            </w:r>
          </w:p>
        </w:tc>
        <w:tc>
          <w:tcPr>
            <w:tcW w:w="741" w:type="pct"/>
          </w:tcPr>
          <w:p w:rsidR="0000341A" w:rsidRPr="00CE76FA" w:rsidRDefault="0000341A" w:rsidP="00D56FDF">
            <w:pPr>
              <w:ind w:right="-285"/>
              <w:jc w:val="center"/>
              <w:rPr>
                <w:noProof/>
              </w:rPr>
            </w:pPr>
          </w:p>
        </w:tc>
      </w:tr>
      <w:tr w:rsidR="0000341A" w:rsidRPr="00CE76FA" w:rsidTr="0000341A">
        <w:trPr>
          <w:trHeight w:val="299"/>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rPr>
                <w:spacing w:val="-6"/>
              </w:rPr>
            </w:pPr>
            <w:r w:rsidRPr="00CE76FA">
              <w:rPr>
                <w:noProof/>
              </w:rPr>
              <w:t>30</w:t>
            </w:r>
          </w:p>
        </w:tc>
        <w:tc>
          <w:tcPr>
            <w:tcW w:w="741" w:type="pct"/>
          </w:tcPr>
          <w:p w:rsidR="0000341A" w:rsidRPr="00CE76FA" w:rsidRDefault="0000341A" w:rsidP="00D56FDF">
            <w:pPr>
              <w:ind w:right="-285"/>
              <w:jc w:val="center"/>
            </w:pPr>
            <w:r w:rsidRPr="00CE76FA">
              <w:rPr>
                <w:noProof/>
              </w:rPr>
              <w:t>42</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9"/>
            </w:pPr>
            <w:r w:rsidRPr="00CE76FA">
              <w:t>60</w:t>
            </w:r>
          </w:p>
        </w:tc>
        <w:tc>
          <w:tcPr>
            <w:tcW w:w="741" w:type="pct"/>
          </w:tcPr>
          <w:p w:rsidR="0000341A" w:rsidRPr="00CE76FA" w:rsidRDefault="0000341A" w:rsidP="00D56FDF">
            <w:pPr>
              <w:ind w:right="-285"/>
              <w:jc w:val="center"/>
            </w:pPr>
            <w:r w:rsidRPr="00CE76FA">
              <w:t>47</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9"/>
            </w:pPr>
            <w:r w:rsidRPr="00CE76FA">
              <w:t>120</w:t>
            </w:r>
          </w:p>
        </w:tc>
        <w:tc>
          <w:tcPr>
            <w:tcW w:w="741" w:type="pct"/>
          </w:tcPr>
          <w:p w:rsidR="0000341A" w:rsidRPr="00CE76FA" w:rsidRDefault="0000341A" w:rsidP="00D56FDF">
            <w:pPr>
              <w:ind w:right="-285"/>
              <w:jc w:val="center"/>
            </w:pPr>
            <w:r w:rsidRPr="00CE76FA">
              <w:t>51</w:t>
            </w:r>
          </w:p>
        </w:tc>
      </w:tr>
      <w:tr w:rsidR="0000341A" w:rsidRPr="00CE76FA" w:rsidTr="0000341A">
        <w:trPr>
          <w:trHeight w:val="212"/>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rPr>
                <w:noProof/>
              </w:rPr>
            </w:pPr>
            <w:r w:rsidRPr="00CE76FA">
              <w:t>асфальтобетонные производительностью, тыс. т/год</w:t>
            </w:r>
          </w:p>
        </w:tc>
        <w:tc>
          <w:tcPr>
            <w:tcW w:w="741" w:type="pct"/>
          </w:tcPr>
          <w:p w:rsidR="0000341A" w:rsidRPr="00CE76FA" w:rsidRDefault="0000341A" w:rsidP="00D56FDF">
            <w:pPr>
              <w:ind w:right="-285"/>
              <w:jc w:val="center"/>
              <w:rPr>
                <w:noProof/>
              </w:rPr>
            </w:pPr>
          </w:p>
        </w:tc>
      </w:tr>
      <w:tr w:rsidR="0000341A" w:rsidRPr="00CE76FA" w:rsidTr="0000341A">
        <w:trPr>
          <w:trHeight w:val="326"/>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pPr>
            <w:r w:rsidRPr="00CE76FA">
              <w:rPr>
                <w:noProof/>
              </w:rPr>
              <w:t>30</w:t>
            </w:r>
          </w:p>
        </w:tc>
        <w:tc>
          <w:tcPr>
            <w:tcW w:w="741" w:type="pct"/>
          </w:tcPr>
          <w:p w:rsidR="0000341A" w:rsidRPr="00CE76FA" w:rsidRDefault="0000341A" w:rsidP="00D56FDF">
            <w:pPr>
              <w:ind w:right="-285"/>
              <w:jc w:val="center"/>
            </w:pPr>
            <w:r w:rsidRPr="00CE76FA">
              <w:rPr>
                <w:noProof/>
              </w:rPr>
              <w:t>35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rPr>
                <w:noProof/>
              </w:rPr>
            </w:pPr>
            <w:r w:rsidRPr="00CE76FA">
              <w:rPr>
                <w:noProof/>
              </w:rPr>
              <w:t>60</w:t>
            </w:r>
          </w:p>
        </w:tc>
        <w:tc>
          <w:tcPr>
            <w:tcW w:w="741" w:type="pct"/>
          </w:tcPr>
          <w:p w:rsidR="0000341A" w:rsidRPr="00CE76FA" w:rsidRDefault="0000341A" w:rsidP="00D56FDF">
            <w:pPr>
              <w:ind w:right="-285"/>
              <w:jc w:val="center"/>
              <w:rPr>
                <w:noProof/>
              </w:rPr>
            </w:pPr>
            <w:r w:rsidRPr="00CE76FA">
              <w:rPr>
                <w:noProof/>
              </w:rPr>
              <w:t>44</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rPr>
                <w:noProof/>
              </w:rPr>
            </w:pPr>
            <w:r w:rsidRPr="00CE76FA">
              <w:rPr>
                <w:noProof/>
              </w:rPr>
              <w:t>120</w:t>
            </w:r>
          </w:p>
        </w:tc>
        <w:tc>
          <w:tcPr>
            <w:tcW w:w="741" w:type="pct"/>
          </w:tcPr>
          <w:p w:rsidR="0000341A" w:rsidRPr="00CE76FA" w:rsidRDefault="0000341A" w:rsidP="00D56FDF">
            <w:pPr>
              <w:ind w:right="-285"/>
              <w:jc w:val="center"/>
              <w:rPr>
                <w:noProof/>
              </w:rPr>
            </w:pPr>
            <w:r w:rsidRPr="00CE76FA">
              <w:rPr>
                <w:noProof/>
              </w:rPr>
              <w:t>48</w:t>
            </w:r>
          </w:p>
        </w:tc>
      </w:tr>
      <w:tr w:rsidR="0000341A" w:rsidRPr="00CE76FA" w:rsidTr="0000341A">
        <w:trPr>
          <w:trHeight w:val="312"/>
        </w:trPr>
        <w:tc>
          <w:tcPr>
            <w:tcW w:w="1136" w:type="pct"/>
            <w:vMerge/>
          </w:tcPr>
          <w:p w:rsidR="0000341A" w:rsidRPr="00CE76FA" w:rsidRDefault="0000341A" w:rsidP="00D56FDF">
            <w:pPr>
              <w:ind w:right="-285"/>
              <w:jc w:val="center"/>
              <w:rPr>
                <w:i/>
                <w:iCs/>
              </w:rPr>
            </w:pPr>
          </w:p>
        </w:tc>
        <w:tc>
          <w:tcPr>
            <w:tcW w:w="3123" w:type="pct"/>
          </w:tcPr>
          <w:p w:rsidR="0000341A" w:rsidRPr="00CE76FA" w:rsidRDefault="0000341A" w:rsidP="00D56FDF">
            <w:pPr>
              <w:ind w:right="-285"/>
              <w:rPr>
                <w:noProof/>
              </w:rPr>
            </w:pPr>
            <w:r w:rsidRPr="00CE76FA">
              <w:rPr>
                <w:noProof/>
              </w:rPr>
              <w:t>битумные базы</w:t>
            </w:r>
          </w:p>
        </w:tc>
        <w:tc>
          <w:tcPr>
            <w:tcW w:w="741" w:type="pct"/>
          </w:tcPr>
          <w:p w:rsidR="0000341A" w:rsidRPr="00CE76FA" w:rsidRDefault="0000341A" w:rsidP="00D56FDF">
            <w:pPr>
              <w:ind w:right="-285"/>
              <w:jc w:val="center"/>
              <w:rPr>
                <w:noProof/>
              </w:rPr>
            </w:pPr>
          </w:p>
        </w:tc>
      </w:tr>
      <w:tr w:rsidR="0000341A" w:rsidRPr="00CE76FA" w:rsidTr="0000341A">
        <w:trPr>
          <w:trHeight w:val="231"/>
        </w:trPr>
        <w:tc>
          <w:tcPr>
            <w:tcW w:w="1136" w:type="pct"/>
            <w:vMerge/>
          </w:tcPr>
          <w:p w:rsidR="0000341A" w:rsidRPr="00CE76FA" w:rsidRDefault="0000341A" w:rsidP="00D56FDF">
            <w:pPr>
              <w:ind w:right="-285"/>
              <w:jc w:val="center"/>
              <w:rPr>
                <w:i/>
                <w:iCs/>
              </w:rPr>
            </w:pPr>
          </w:p>
        </w:tc>
        <w:tc>
          <w:tcPr>
            <w:tcW w:w="3123" w:type="pct"/>
          </w:tcPr>
          <w:p w:rsidR="0000341A" w:rsidRPr="00CE76FA" w:rsidRDefault="0000341A" w:rsidP="00D56FDF">
            <w:pPr>
              <w:ind w:right="-285" w:firstLine="247"/>
              <w:rPr>
                <w:noProof/>
              </w:rPr>
            </w:pPr>
            <w:r w:rsidRPr="00CE76FA">
              <w:rPr>
                <w:noProof/>
              </w:rPr>
              <w:t>прирельсовые</w:t>
            </w:r>
          </w:p>
        </w:tc>
        <w:tc>
          <w:tcPr>
            <w:tcW w:w="741" w:type="pct"/>
          </w:tcPr>
          <w:p w:rsidR="0000341A" w:rsidRPr="00CE76FA" w:rsidRDefault="0000341A" w:rsidP="00D56FDF">
            <w:pPr>
              <w:ind w:right="-285"/>
              <w:jc w:val="center"/>
              <w:rPr>
                <w:noProof/>
              </w:rPr>
            </w:pPr>
            <w:r w:rsidRPr="00CE76FA">
              <w:rPr>
                <w:noProof/>
              </w:rPr>
              <w:t>31</w:t>
            </w:r>
          </w:p>
        </w:tc>
      </w:tr>
      <w:tr w:rsidR="0000341A" w:rsidRPr="00CE76FA" w:rsidTr="0000341A">
        <w:trPr>
          <w:trHeight w:val="227"/>
        </w:trPr>
        <w:tc>
          <w:tcPr>
            <w:tcW w:w="1136" w:type="pct"/>
            <w:vMerge/>
          </w:tcPr>
          <w:p w:rsidR="0000341A" w:rsidRPr="00CE76FA" w:rsidRDefault="0000341A" w:rsidP="00D56FDF">
            <w:pPr>
              <w:ind w:right="-285"/>
              <w:jc w:val="center"/>
              <w:rPr>
                <w:i/>
                <w:iCs/>
              </w:rPr>
            </w:pPr>
          </w:p>
        </w:tc>
        <w:tc>
          <w:tcPr>
            <w:tcW w:w="3123" w:type="pct"/>
          </w:tcPr>
          <w:p w:rsidR="0000341A" w:rsidRPr="00CE76FA" w:rsidRDefault="0000341A" w:rsidP="00D56FDF">
            <w:pPr>
              <w:ind w:right="-285" w:firstLine="247"/>
              <w:rPr>
                <w:noProof/>
              </w:rPr>
            </w:pPr>
            <w:r w:rsidRPr="00CE76FA">
              <w:rPr>
                <w:noProof/>
              </w:rPr>
              <w:t>притрассовые</w:t>
            </w:r>
          </w:p>
        </w:tc>
        <w:tc>
          <w:tcPr>
            <w:tcW w:w="741" w:type="pct"/>
          </w:tcPr>
          <w:p w:rsidR="0000341A" w:rsidRPr="00CE76FA" w:rsidRDefault="0000341A" w:rsidP="00D56FDF">
            <w:pPr>
              <w:ind w:right="-285"/>
              <w:jc w:val="center"/>
              <w:rPr>
                <w:noProof/>
              </w:rPr>
            </w:pPr>
            <w:r w:rsidRPr="00CE76FA">
              <w:rPr>
                <w:noProof/>
              </w:rPr>
              <w:t>27</w:t>
            </w:r>
          </w:p>
        </w:tc>
      </w:tr>
      <w:tr w:rsidR="0000341A" w:rsidRPr="00CE76FA" w:rsidTr="0000341A">
        <w:trPr>
          <w:trHeight w:val="227"/>
        </w:trPr>
        <w:tc>
          <w:tcPr>
            <w:tcW w:w="1136" w:type="pct"/>
            <w:vMerge/>
          </w:tcPr>
          <w:p w:rsidR="0000341A" w:rsidRPr="00CE76FA" w:rsidRDefault="0000341A" w:rsidP="00D56FDF">
            <w:pPr>
              <w:ind w:right="-285"/>
              <w:jc w:val="center"/>
              <w:rPr>
                <w:i/>
                <w:iCs/>
              </w:rPr>
            </w:pPr>
          </w:p>
        </w:tc>
        <w:tc>
          <w:tcPr>
            <w:tcW w:w="3123" w:type="pct"/>
          </w:tcPr>
          <w:p w:rsidR="0000341A" w:rsidRPr="00CE76FA" w:rsidRDefault="0000341A" w:rsidP="00D56FDF">
            <w:pPr>
              <w:ind w:right="-285"/>
            </w:pPr>
            <w:r w:rsidRPr="00CE76FA">
              <w:t>базы песка</w:t>
            </w:r>
          </w:p>
        </w:tc>
        <w:tc>
          <w:tcPr>
            <w:tcW w:w="741" w:type="pct"/>
          </w:tcPr>
          <w:p w:rsidR="0000341A" w:rsidRPr="00CE76FA" w:rsidRDefault="0000341A" w:rsidP="00D56FDF">
            <w:pPr>
              <w:ind w:right="-285"/>
              <w:jc w:val="center"/>
              <w:rPr>
                <w:noProof/>
              </w:rPr>
            </w:pPr>
            <w:r w:rsidRPr="00CE76FA">
              <w:rPr>
                <w:noProof/>
              </w:rPr>
              <w:t>48</w:t>
            </w:r>
          </w:p>
        </w:tc>
      </w:tr>
      <w:tr w:rsidR="0000341A" w:rsidRPr="00CE76FA" w:rsidTr="0000341A">
        <w:trPr>
          <w:trHeight w:val="227"/>
        </w:trPr>
        <w:tc>
          <w:tcPr>
            <w:tcW w:w="1136" w:type="pct"/>
            <w:vMerge/>
          </w:tcPr>
          <w:p w:rsidR="0000341A" w:rsidRPr="00CE76FA" w:rsidRDefault="0000341A" w:rsidP="00D56FDF">
            <w:pPr>
              <w:ind w:right="-285"/>
              <w:jc w:val="center"/>
              <w:rPr>
                <w:i/>
                <w:iCs/>
              </w:rPr>
            </w:pPr>
          </w:p>
        </w:tc>
        <w:tc>
          <w:tcPr>
            <w:tcW w:w="3123" w:type="pct"/>
          </w:tcPr>
          <w:p w:rsidR="0000341A" w:rsidRPr="00CE76FA" w:rsidRDefault="0000341A" w:rsidP="00D56FDF">
            <w:pPr>
              <w:ind w:right="-285"/>
            </w:pPr>
            <w:r w:rsidRPr="00CE76FA">
              <w:t>полигоны для изготовления железобетонных констру</w:t>
            </w:r>
            <w:r w:rsidRPr="00CE76FA">
              <w:t>к</w:t>
            </w:r>
            <w:r w:rsidRPr="00CE76FA">
              <w:t>ций мощностью 4 тыс. куб.м/год</w:t>
            </w:r>
          </w:p>
        </w:tc>
        <w:tc>
          <w:tcPr>
            <w:tcW w:w="741" w:type="pct"/>
          </w:tcPr>
          <w:p w:rsidR="0000341A" w:rsidRPr="00CE76FA" w:rsidRDefault="0000341A" w:rsidP="00D56FDF">
            <w:pPr>
              <w:ind w:right="-285"/>
              <w:jc w:val="center"/>
              <w:rPr>
                <w:noProof/>
              </w:rPr>
            </w:pPr>
          </w:p>
          <w:p w:rsidR="0000341A" w:rsidRPr="00CE76FA" w:rsidRDefault="0000341A" w:rsidP="00D56FDF">
            <w:pPr>
              <w:ind w:right="-285"/>
              <w:jc w:val="center"/>
              <w:rPr>
                <w:noProof/>
              </w:rPr>
            </w:pPr>
            <w:r w:rsidRPr="00CE76FA">
              <w:rPr>
                <w:noProof/>
              </w:rPr>
              <w:t>35</w:t>
            </w:r>
          </w:p>
        </w:tc>
      </w:tr>
      <w:tr w:rsidR="0000341A" w:rsidRPr="00CE76FA" w:rsidTr="0000341A">
        <w:trPr>
          <w:trHeight w:val="801"/>
        </w:trPr>
        <w:tc>
          <w:tcPr>
            <w:tcW w:w="1136" w:type="pct"/>
            <w:vMerge w:val="restart"/>
          </w:tcPr>
          <w:p w:rsidR="0000341A" w:rsidRPr="00CE76FA" w:rsidRDefault="0000341A" w:rsidP="00D56FDF">
            <w:pPr>
              <w:ind w:right="-285"/>
              <w:jc w:val="both"/>
            </w:pPr>
            <w:r w:rsidRPr="00CE76FA">
              <w:t>Бытовое обслужив</w:t>
            </w:r>
            <w:r w:rsidRPr="00CE76FA">
              <w:t>а</w:t>
            </w:r>
            <w:r w:rsidRPr="00CE76FA">
              <w:t>ние</w:t>
            </w:r>
          </w:p>
        </w:tc>
        <w:tc>
          <w:tcPr>
            <w:tcW w:w="3123" w:type="pct"/>
          </w:tcPr>
          <w:p w:rsidR="0000341A" w:rsidRPr="00CE76FA" w:rsidRDefault="0000341A" w:rsidP="00D56FDF">
            <w:pPr>
              <w:ind w:right="-285"/>
            </w:pPr>
            <w:r w:rsidRPr="00CE76FA">
              <w:t>специализированные промышленные предприятия о</w:t>
            </w:r>
            <w:r w:rsidRPr="00CE76FA">
              <w:t>б</w:t>
            </w:r>
            <w:r w:rsidRPr="00CE76FA">
              <w:t>щей площадью производственных зданий более</w:t>
            </w:r>
            <w:r w:rsidRPr="00CE76FA">
              <w:rPr>
                <w:noProof/>
              </w:rPr>
              <w:t xml:space="preserve"> 2000</w:t>
            </w:r>
            <w:r w:rsidRPr="00CE76FA">
              <w:t xml:space="preserve"> кв.м</w:t>
            </w:r>
          </w:p>
        </w:tc>
        <w:tc>
          <w:tcPr>
            <w:tcW w:w="741" w:type="pct"/>
          </w:tcPr>
          <w:p w:rsidR="0000341A" w:rsidRPr="00CE76FA" w:rsidRDefault="0000341A" w:rsidP="00D56FDF">
            <w:pPr>
              <w:ind w:right="-285"/>
              <w:jc w:val="center"/>
              <w:rPr>
                <w:noProof/>
              </w:rPr>
            </w:pPr>
          </w:p>
          <w:p w:rsidR="0000341A" w:rsidRPr="00CE76FA" w:rsidRDefault="0000341A" w:rsidP="00D56FDF">
            <w:pPr>
              <w:ind w:right="-285"/>
              <w:jc w:val="center"/>
              <w:rPr>
                <w:noProof/>
              </w:rPr>
            </w:pPr>
          </w:p>
          <w:p w:rsidR="0000341A" w:rsidRPr="00CE76FA" w:rsidRDefault="0000341A" w:rsidP="00D56FDF">
            <w:pPr>
              <w:ind w:right="-285"/>
              <w:jc w:val="center"/>
              <w:rPr>
                <w:noProof/>
              </w:rPr>
            </w:pPr>
          </w:p>
        </w:tc>
      </w:tr>
      <w:tr w:rsidR="0000341A" w:rsidRPr="00CE76FA" w:rsidTr="0000341A">
        <w:trPr>
          <w:trHeight w:val="571"/>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144"/>
            </w:pPr>
            <w:r w:rsidRPr="00CE76FA">
              <w:t>по изготовлению и ремонту одежды, ремонту телер</w:t>
            </w:r>
            <w:r w:rsidRPr="00CE76FA">
              <w:t>а</w:t>
            </w:r>
            <w:r w:rsidRPr="00CE76FA">
              <w:t>диоаппаратуры</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175"/>
            </w:pPr>
            <w:r w:rsidRPr="00CE76FA">
              <w:t>по изготовлению и ремонту обуви, ремонту сложной бытовой техники, химчистки и крашения</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Borders>
              <w:top w:val="nil"/>
            </w:tcBorders>
          </w:tcPr>
          <w:p w:rsidR="0000341A" w:rsidRPr="00CE76FA" w:rsidRDefault="0000341A" w:rsidP="00D56FDF">
            <w:pPr>
              <w:ind w:right="-285" w:firstLine="175"/>
            </w:pPr>
            <w:r w:rsidRPr="00CE76FA">
              <w:t>по ремонту и изготовлению мебели</w:t>
            </w:r>
          </w:p>
        </w:tc>
        <w:tc>
          <w:tcPr>
            <w:tcW w:w="741" w:type="pct"/>
            <w:tcBorders>
              <w:top w:val="nil"/>
            </w:tcBorders>
          </w:tcPr>
          <w:p w:rsidR="0000341A" w:rsidRPr="00CE76FA" w:rsidRDefault="0000341A" w:rsidP="00D56FDF">
            <w:pPr>
              <w:ind w:right="-285"/>
              <w:jc w:val="center"/>
              <w:rPr>
                <w:noProof/>
              </w:rPr>
            </w:pPr>
            <w:r w:rsidRPr="00CE76FA">
              <w:rPr>
                <w:noProof/>
              </w:rPr>
              <w:t>50</w:t>
            </w:r>
          </w:p>
        </w:tc>
      </w:tr>
      <w:tr w:rsidR="0000341A" w:rsidRPr="00CE76FA" w:rsidTr="0000341A">
        <w:trPr>
          <w:trHeight w:val="227"/>
        </w:trPr>
        <w:tc>
          <w:tcPr>
            <w:tcW w:w="1136" w:type="pct"/>
          </w:tcPr>
          <w:p w:rsidR="0000341A" w:rsidRPr="00CE76FA" w:rsidRDefault="0000341A" w:rsidP="00D56FDF">
            <w:pPr>
              <w:ind w:right="-285"/>
              <w:jc w:val="center"/>
            </w:pPr>
            <w:r w:rsidRPr="00CE76FA">
              <w:t xml:space="preserve">Полиграфическая </w:t>
            </w:r>
          </w:p>
          <w:p w:rsidR="0000341A" w:rsidRPr="00CE76FA" w:rsidRDefault="0000341A" w:rsidP="00D56FDF">
            <w:pPr>
              <w:ind w:right="-285"/>
              <w:jc w:val="center"/>
            </w:pPr>
            <w:r w:rsidRPr="00CE76FA">
              <w:t>промышленность</w:t>
            </w:r>
          </w:p>
        </w:tc>
        <w:tc>
          <w:tcPr>
            <w:tcW w:w="3123" w:type="pct"/>
          </w:tcPr>
          <w:p w:rsidR="0000341A" w:rsidRPr="00CE76FA" w:rsidRDefault="0000341A" w:rsidP="00D56FDF">
            <w:pPr>
              <w:ind w:right="-285"/>
            </w:pPr>
            <w:r w:rsidRPr="00CE76FA">
              <w:t>газетно-журнальные, книжные</w:t>
            </w:r>
          </w:p>
        </w:tc>
        <w:tc>
          <w:tcPr>
            <w:tcW w:w="741" w:type="pct"/>
          </w:tcPr>
          <w:p w:rsidR="0000341A" w:rsidRPr="00CE76FA" w:rsidRDefault="0000341A" w:rsidP="00D56FDF">
            <w:pPr>
              <w:ind w:right="-285"/>
              <w:jc w:val="center"/>
              <w:rPr>
                <w:noProof/>
              </w:rPr>
            </w:pPr>
            <w:r w:rsidRPr="00CE76FA">
              <w:rPr>
                <w:noProof/>
              </w:rPr>
              <w:t>50</w:t>
            </w:r>
          </w:p>
        </w:tc>
      </w:tr>
    </w:tbl>
    <w:p w:rsidR="00CE76FA" w:rsidRDefault="00CE76FA" w:rsidP="00D56FDF">
      <w:pPr>
        <w:spacing w:before="120" w:after="120"/>
        <w:ind w:right="-285"/>
        <w:jc w:val="right"/>
        <w:rPr>
          <w:bCs/>
        </w:rPr>
      </w:pPr>
    </w:p>
    <w:p w:rsidR="0000341A" w:rsidRPr="00CE76FA" w:rsidRDefault="0000341A" w:rsidP="00D56FDF">
      <w:pPr>
        <w:spacing w:before="120" w:after="120"/>
        <w:ind w:right="-285"/>
        <w:jc w:val="right"/>
        <w:rPr>
          <w:bCs/>
        </w:rPr>
      </w:pPr>
      <w:r w:rsidRPr="00CE76FA">
        <w:rPr>
          <w:bCs/>
        </w:rPr>
        <w:t xml:space="preserve">Таблица </w:t>
      </w:r>
      <w:r w:rsidRPr="00CE76FA">
        <w:t>Г</w:t>
      </w:r>
      <w:r w:rsidRPr="00CE76FA">
        <w:rPr>
          <w:bCs/>
        </w:rPr>
        <w:t>-2</w:t>
      </w:r>
    </w:p>
    <w:p w:rsidR="0000341A" w:rsidRPr="00CE76FA" w:rsidRDefault="0000341A" w:rsidP="00D56FDF">
      <w:pPr>
        <w:spacing w:line="240" w:lineRule="exact"/>
        <w:ind w:right="-285"/>
        <w:jc w:val="center"/>
        <w:rPr>
          <w:bCs/>
        </w:rPr>
      </w:pPr>
      <w:r w:rsidRPr="00CE76FA">
        <w:rPr>
          <w:bCs/>
        </w:rPr>
        <w:t>Показатели минимальной плотности застройки площадок</w:t>
      </w:r>
    </w:p>
    <w:p w:rsidR="0000341A" w:rsidRPr="00CE76FA" w:rsidRDefault="0000341A" w:rsidP="00D56FDF">
      <w:pPr>
        <w:spacing w:after="120" w:line="240" w:lineRule="exact"/>
        <w:ind w:right="-285"/>
        <w:jc w:val="center"/>
      </w:pPr>
      <w:r w:rsidRPr="00CE76FA">
        <w:rPr>
          <w:bCs/>
        </w:rPr>
        <w:t>сельскохозяйственных предприятий</w:t>
      </w:r>
    </w:p>
    <w:tbl>
      <w:tblPr>
        <w:tblW w:w="4893" w:type="pct"/>
        <w:tblInd w:w="108" w:type="dxa"/>
        <w:tblLayout w:type="fixed"/>
        <w:tblLook w:val="0000"/>
      </w:tblPr>
      <w:tblGrid>
        <w:gridCol w:w="2113"/>
        <w:gridCol w:w="5851"/>
        <w:gridCol w:w="1401"/>
      </w:tblGrid>
      <w:tr w:rsidR="0000341A" w:rsidRPr="00CE76FA" w:rsidTr="0000341A">
        <w:trPr>
          <w:cantSplit/>
        </w:trPr>
        <w:tc>
          <w:tcPr>
            <w:tcW w:w="1128" w:type="pct"/>
            <w:tcBorders>
              <w:top w:val="single" w:sz="6" w:space="0" w:color="auto"/>
              <w:left w:val="single" w:sz="6" w:space="0" w:color="auto"/>
              <w:right w:val="single" w:sz="4" w:space="0" w:color="auto"/>
            </w:tcBorders>
          </w:tcPr>
          <w:p w:rsidR="0000341A" w:rsidRPr="00CE76FA" w:rsidRDefault="0000341A" w:rsidP="00D56FDF">
            <w:pPr>
              <w:ind w:right="-285"/>
              <w:jc w:val="center"/>
            </w:pPr>
            <w:r w:rsidRPr="00CE76FA">
              <w:t>Отрасли сельского хозяйства</w:t>
            </w:r>
          </w:p>
        </w:tc>
        <w:tc>
          <w:tcPr>
            <w:tcW w:w="3124" w:type="pct"/>
            <w:tcBorders>
              <w:top w:val="single" w:sz="6" w:space="0" w:color="auto"/>
              <w:left w:val="single" w:sz="4" w:space="0" w:color="auto"/>
              <w:right w:val="single" w:sz="6" w:space="0" w:color="auto"/>
            </w:tcBorders>
          </w:tcPr>
          <w:p w:rsidR="0000341A" w:rsidRPr="00CE76FA" w:rsidRDefault="0000341A" w:rsidP="00D56FDF">
            <w:pPr>
              <w:ind w:right="-285"/>
              <w:jc w:val="center"/>
            </w:pPr>
            <w:r w:rsidRPr="00CE76FA">
              <w:t>Предприятия</w:t>
            </w:r>
          </w:p>
        </w:tc>
        <w:tc>
          <w:tcPr>
            <w:tcW w:w="748" w:type="pct"/>
            <w:tcBorders>
              <w:top w:val="single" w:sz="6" w:space="0" w:color="auto"/>
              <w:left w:val="single" w:sz="6" w:space="0" w:color="auto"/>
              <w:right w:val="single" w:sz="6" w:space="0" w:color="auto"/>
            </w:tcBorders>
          </w:tcPr>
          <w:p w:rsidR="0000341A" w:rsidRPr="00CE76FA" w:rsidRDefault="0000341A" w:rsidP="00D56FDF">
            <w:pPr>
              <w:ind w:left="-81" w:right="-285"/>
              <w:jc w:val="center"/>
            </w:pPr>
            <w:r w:rsidRPr="00CE76FA">
              <w:t>Минимальная</w:t>
            </w:r>
          </w:p>
          <w:p w:rsidR="0000341A" w:rsidRPr="00CE76FA" w:rsidRDefault="0000341A" w:rsidP="00D56FDF">
            <w:pPr>
              <w:ind w:left="-81" w:right="-285"/>
              <w:jc w:val="center"/>
            </w:pPr>
            <w:r w:rsidRPr="00CE76FA">
              <w:t>плотность</w:t>
            </w:r>
          </w:p>
          <w:p w:rsidR="0000341A" w:rsidRPr="00CE76FA" w:rsidRDefault="0000341A" w:rsidP="00D56FDF">
            <w:pPr>
              <w:ind w:left="-81" w:right="-285"/>
              <w:jc w:val="center"/>
            </w:pPr>
            <w:r w:rsidRPr="00CE76FA">
              <w:t>застройки, %</w:t>
            </w:r>
          </w:p>
        </w:tc>
      </w:tr>
    </w:tbl>
    <w:p w:rsidR="0000341A" w:rsidRPr="00CE76FA" w:rsidRDefault="0000341A" w:rsidP="00D56FDF">
      <w:pPr>
        <w:spacing w:line="24" w:lineRule="auto"/>
        <w:ind w:right="-285"/>
      </w:pPr>
    </w:p>
    <w:tbl>
      <w:tblPr>
        <w:tblW w:w="4893" w:type="pct"/>
        <w:tblInd w:w="108" w:type="dxa"/>
        <w:tblLayout w:type="fixed"/>
        <w:tblLook w:val="0000"/>
      </w:tblPr>
      <w:tblGrid>
        <w:gridCol w:w="2113"/>
        <w:gridCol w:w="5851"/>
        <w:gridCol w:w="1401"/>
      </w:tblGrid>
      <w:tr w:rsidR="0000341A" w:rsidRPr="00CE76FA"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0341A" w:rsidRPr="00CE76FA" w:rsidRDefault="0000341A" w:rsidP="00D56FDF">
            <w:pPr>
              <w:ind w:right="-285"/>
              <w:jc w:val="center"/>
              <w:rPr>
                <w:bCs/>
              </w:rPr>
            </w:pPr>
            <w:r w:rsidRPr="00CE76FA">
              <w:rPr>
                <w:bCs/>
              </w:rPr>
              <w:t>1</w:t>
            </w:r>
          </w:p>
        </w:tc>
        <w:tc>
          <w:tcPr>
            <w:tcW w:w="3124" w:type="pct"/>
            <w:tcBorders>
              <w:top w:val="single" w:sz="6" w:space="0" w:color="auto"/>
              <w:left w:val="single" w:sz="6" w:space="0" w:color="auto"/>
              <w:bottom w:val="single" w:sz="6" w:space="0" w:color="auto"/>
              <w:right w:val="single" w:sz="6" w:space="0" w:color="auto"/>
            </w:tcBorders>
            <w:vAlign w:val="center"/>
          </w:tcPr>
          <w:p w:rsidR="0000341A" w:rsidRPr="00CE76FA" w:rsidRDefault="0000341A" w:rsidP="00D56FDF">
            <w:pPr>
              <w:ind w:right="-285"/>
              <w:jc w:val="center"/>
              <w:rPr>
                <w:bCs/>
              </w:rPr>
            </w:pPr>
            <w:r w:rsidRPr="00CE76FA">
              <w:rPr>
                <w:bCs/>
              </w:rPr>
              <w:t>2</w:t>
            </w:r>
          </w:p>
        </w:tc>
        <w:tc>
          <w:tcPr>
            <w:tcW w:w="748" w:type="pct"/>
            <w:tcBorders>
              <w:top w:val="single" w:sz="6" w:space="0" w:color="auto"/>
              <w:left w:val="single" w:sz="6" w:space="0" w:color="auto"/>
              <w:bottom w:val="single" w:sz="6" w:space="0" w:color="auto"/>
              <w:right w:val="single" w:sz="6" w:space="0" w:color="auto"/>
            </w:tcBorders>
            <w:vAlign w:val="center"/>
          </w:tcPr>
          <w:p w:rsidR="0000341A" w:rsidRPr="00CE76FA" w:rsidRDefault="0000341A" w:rsidP="00D56FDF">
            <w:pPr>
              <w:ind w:right="-285"/>
              <w:jc w:val="center"/>
              <w:rPr>
                <w:bCs/>
              </w:rPr>
            </w:pPr>
            <w:r w:rsidRPr="00CE76FA">
              <w:rPr>
                <w:bCs/>
              </w:rPr>
              <w:t>3</w:t>
            </w:r>
          </w:p>
        </w:tc>
      </w:tr>
      <w:tr w:rsidR="0000341A" w:rsidRPr="00CE76FA"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 xml:space="preserve">Крупного </w:t>
            </w:r>
          </w:p>
          <w:p w:rsidR="0000341A" w:rsidRPr="00CE76FA" w:rsidRDefault="0000341A" w:rsidP="00D56FDF">
            <w:pPr>
              <w:ind w:right="-285"/>
              <w:jc w:val="center"/>
            </w:pPr>
            <w:r w:rsidRPr="00CE76FA">
              <w:t>рогатого</w:t>
            </w:r>
          </w:p>
          <w:p w:rsidR="0000341A" w:rsidRPr="00CE76FA" w:rsidRDefault="0000341A" w:rsidP="00D56FDF">
            <w:pPr>
              <w:ind w:right="-285"/>
              <w:jc w:val="center"/>
            </w:pPr>
            <w:r w:rsidRPr="00CE76FA">
              <w:t>скота</w:t>
            </w:r>
          </w:p>
        </w:tc>
        <w:tc>
          <w:tcPr>
            <w:tcW w:w="3124"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rPr>
                <w:iCs/>
              </w:rPr>
            </w:pPr>
            <w:r w:rsidRPr="00CE76FA">
              <w:rPr>
                <w:iCs/>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right="-285"/>
            </w:pPr>
            <w:r w:rsidRPr="00CE76FA">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51*/45</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55/50</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right="-285"/>
            </w:pPr>
            <w:r w:rsidRPr="00CE76FA">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51/45</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800 и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55/49</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rPr>
                <w:iCs/>
              </w:rPr>
            </w:pPr>
            <w:r w:rsidRPr="00CE76FA">
              <w:rPr>
                <w:iCs/>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right="-285"/>
            </w:pPr>
            <w:r w:rsidRPr="00CE76FA">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53</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56</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2000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60</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3124" w:type="pct"/>
            <w:tcBorders>
              <w:top w:val="single" w:sz="4" w:space="0" w:color="auto"/>
              <w:left w:val="single" w:sz="6" w:space="0" w:color="auto"/>
              <w:right w:val="single" w:sz="6" w:space="0" w:color="auto"/>
            </w:tcBorders>
          </w:tcPr>
          <w:p w:rsidR="0000341A" w:rsidRPr="00CE76FA" w:rsidRDefault="0000341A" w:rsidP="00D56FDF">
            <w:pPr>
              <w:tabs>
                <w:tab w:val="left" w:pos="3800"/>
              </w:tabs>
              <w:ind w:right="-285"/>
              <w:rPr>
                <w:iCs/>
              </w:rPr>
            </w:pPr>
            <w:r w:rsidRPr="00CE76FA">
              <w:rPr>
                <w:iCs/>
              </w:rPr>
              <w:t>мясные и мясные репродукторные</w:t>
            </w:r>
          </w:p>
        </w:tc>
        <w:tc>
          <w:tcPr>
            <w:tcW w:w="748" w:type="pct"/>
            <w:tcBorders>
              <w:top w:val="single" w:sz="4" w:space="0" w:color="auto"/>
              <w:left w:val="single" w:sz="6" w:space="0" w:color="auto"/>
              <w:right w:val="single" w:sz="6"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left w:val="single" w:sz="6" w:space="0" w:color="auto"/>
              <w:bottom w:val="single" w:sz="6" w:space="0" w:color="auto"/>
              <w:right w:val="single" w:sz="6" w:space="0" w:color="auto"/>
            </w:tcBorders>
          </w:tcPr>
          <w:p w:rsidR="0000341A" w:rsidRPr="00CE76FA" w:rsidRDefault="0000341A" w:rsidP="00D56FDF">
            <w:pPr>
              <w:ind w:right="-285"/>
            </w:pPr>
            <w:r w:rsidRPr="00CE76FA">
              <w:t>на 800 и 1200 коров</w:t>
            </w:r>
          </w:p>
        </w:tc>
        <w:tc>
          <w:tcPr>
            <w:tcW w:w="748" w:type="pct"/>
            <w:tcBorders>
              <w:left w:val="single" w:sz="6" w:space="0" w:color="auto"/>
              <w:bottom w:val="single" w:sz="6" w:space="0" w:color="auto"/>
              <w:right w:val="single" w:sz="6" w:space="0" w:color="auto"/>
            </w:tcBorders>
          </w:tcPr>
          <w:p w:rsidR="0000341A" w:rsidRPr="00CE76FA" w:rsidRDefault="0000341A" w:rsidP="00D56FDF">
            <w:pPr>
              <w:ind w:right="-285"/>
              <w:jc w:val="center"/>
            </w:pPr>
            <w:r w:rsidRPr="00CE76FA">
              <w:t>52**/35</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rPr>
                <w:iCs/>
              </w:rPr>
            </w:pPr>
            <w:r w:rsidRPr="00CE76FA">
              <w:rPr>
                <w:iCs/>
              </w:rPr>
              <w:t>доращивания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left="252" w:right="-285"/>
            </w:pPr>
            <w:r w:rsidRPr="00CE76FA">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45</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right="-285"/>
              <w:rPr>
                <w:iCs/>
              </w:rPr>
            </w:pPr>
            <w:r w:rsidRPr="00CE76FA">
              <w:rPr>
                <w:iCs/>
              </w:rPr>
              <w:t>выращивания телят, доращивания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41</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46</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right="-285"/>
              <w:rPr>
                <w:iCs/>
              </w:rPr>
            </w:pPr>
            <w:r w:rsidRPr="00CE76FA">
              <w:rPr>
                <w:iCs/>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32</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34</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right w:val="single" w:sz="6" w:space="0" w:color="auto"/>
            </w:tcBorders>
          </w:tcPr>
          <w:p w:rsidR="0000341A" w:rsidRPr="00CE76FA" w:rsidRDefault="0000341A" w:rsidP="00D56FDF">
            <w:pPr>
              <w:ind w:left="252" w:right="-285"/>
            </w:pPr>
            <w:r w:rsidRPr="00CE76FA">
              <w:t>на 3000 скотомест</w:t>
            </w:r>
          </w:p>
        </w:tc>
        <w:tc>
          <w:tcPr>
            <w:tcW w:w="748" w:type="pct"/>
            <w:tcBorders>
              <w:top w:val="single" w:sz="4" w:space="0" w:color="auto"/>
              <w:left w:val="single" w:sz="6" w:space="0" w:color="auto"/>
              <w:right w:val="single" w:sz="6" w:space="0" w:color="auto"/>
            </w:tcBorders>
          </w:tcPr>
          <w:p w:rsidR="0000341A" w:rsidRPr="00CE76FA" w:rsidRDefault="0000341A" w:rsidP="00D56FDF">
            <w:pPr>
              <w:ind w:right="-285"/>
              <w:jc w:val="center"/>
            </w:pPr>
            <w:r w:rsidRPr="00CE76FA">
              <w:t>36</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3124" w:type="pct"/>
            <w:tcBorders>
              <w:top w:val="single" w:sz="6" w:space="0" w:color="auto"/>
              <w:left w:val="single" w:sz="6" w:space="0" w:color="auto"/>
              <w:right w:val="single" w:sz="6" w:space="0" w:color="auto"/>
            </w:tcBorders>
          </w:tcPr>
          <w:p w:rsidR="0000341A" w:rsidRPr="00CE76FA" w:rsidRDefault="0000341A" w:rsidP="00D56FDF">
            <w:pPr>
              <w:ind w:right="-285"/>
              <w:rPr>
                <w:iCs/>
              </w:rPr>
            </w:pPr>
            <w:r w:rsidRPr="00CE76FA">
              <w:rPr>
                <w:iCs/>
              </w:rPr>
              <w:t>откормочные площадки</w:t>
            </w:r>
          </w:p>
        </w:tc>
        <w:tc>
          <w:tcPr>
            <w:tcW w:w="748" w:type="pct"/>
            <w:tcBorders>
              <w:top w:val="single" w:sz="6" w:space="0" w:color="auto"/>
              <w:left w:val="single" w:sz="6" w:space="0" w:color="auto"/>
              <w:right w:val="single" w:sz="6"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left w:val="single" w:sz="6" w:space="0" w:color="auto"/>
              <w:bottom w:val="single" w:sz="6" w:space="0" w:color="auto"/>
              <w:right w:val="single" w:sz="6" w:space="0" w:color="auto"/>
            </w:tcBorders>
          </w:tcPr>
          <w:p w:rsidR="0000341A" w:rsidRPr="00CE76FA" w:rsidRDefault="0000341A" w:rsidP="00D56FDF">
            <w:pPr>
              <w:ind w:right="-285"/>
            </w:pPr>
            <w:r w:rsidRPr="00CE76FA">
              <w:t>на 2000 скотомест</w:t>
            </w:r>
          </w:p>
        </w:tc>
        <w:tc>
          <w:tcPr>
            <w:tcW w:w="748" w:type="pct"/>
            <w:tcBorders>
              <w:left w:val="single" w:sz="6" w:space="0" w:color="auto"/>
              <w:bottom w:val="single" w:sz="6" w:space="0" w:color="auto"/>
              <w:right w:val="single" w:sz="6"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rPr>
                <w:iCs/>
              </w:rPr>
            </w:pPr>
            <w:r w:rsidRPr="00CE76FA">
              <w:rPr>
                <w:iCs/>
              </w:rPr>
              <w:t>племенные</w:t>
            </w:r>
          </w:p>
        </w:tc>
        <w:tc>
          <w:tcPr>
            <w:tcW w:w="748"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right="-285"/>
            </w:pPr>
            <w:r w:rsidRPr="00CE76FA">
              <w:t>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45</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55</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right="-285"/>
            </w:pPr>
            <w:r w:rsidRPr="00CE76FA">
              <w:t>мясные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left="252" w:right="-285"/>
            </w:pPr>
            <w:r w:rsidRPr="00CE76FA">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40</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right="-285"/>
            </w:pPr>
            <w:r w:rsidRPr="00CE76FA">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52</w:t>
            </w:r>
          </w:p>
        </w:tc>
      </w:tr>
      <w:tr w:rsidR="0000341A" w:rsidRPr="00CE76FA"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0341A" w:rsidRPr="00CE76FA" w:rsidRDefault="0000341A" w:rsidP="00CE405B">
            <w:pPr>
              <w:ind w:right="-122"/>
              <w:jc w:val="center"/>
              <w:rPr>
                <w:lang w:val="en-US"/>
              </w:rPr>
            </w:pPr>
            <w:r w:rsidRPr="00CE76FA">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rPr>
                <w:iCs/>
              </w:rPr>
            </w:pPr>
            <w:r w:rsidRPr="00CE76FA">
              <w:rPr>
                <w:iCs/>
              </w:rPr>
              <w:t>товарные</w:t>
            </w:r>
          </w:p>
        </w:tc>
        <w:tc>
          <w:tcPr>
            <w:tcW w:w="748"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CE76FA"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pPr>
            <w:r w:rsidRPr="00CE76FA">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36</w:t>
            </w:r>
          </w:p>
        </w:tc>
      </w:tr>
      <w:tr w:rsidR="0000341A" w:rsidRPr="00CE76F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CE76FA"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pPr>
            <w:r w:rsidRPr="00CE76FA">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39</w:t>
            </w:r>
          </w:p>
        </w:tc>
      </w:tr>
      <w:tr w:rsidR="0000341A" w:rsidRPr="00CE76FA" w:rsidTr="0000341A">
        <w:trPr>
          <w:cantSplit/>
        </w:trPr>
        <w:tc>
          <w:tcPr>
            <w:tcW w:w="1128" w:type="pct"/>
            <w:vMerge/>
            <w:tcBorders>
              <w:left w:val="single" w:sz="6" w:space="0" w:color="auto"/>
              <w:bottom w:val="single" w:sz="6" w:space="0" w:color="auto"/>
              <w:right w:val="single" w:sz="6" w:space="0" w:color="auto"/>
            </w:tcBorders>
          </w:tcPr>
          <w:p w:rsidR="0000341A" w:rsidRPr="00CE76FA" w:rsidRDefault="0000341A" w:rsidP="00D56FDF">
            <w:pPr>
              <w:ind w:right="-285"/>
              <w:jc w:val="center"/>
              <w:rPr>
                <w:iCs/>
              </w:rPr>
            </w:pPr>
          </w:p>
        </w:tc>
        <w:tc>
          <w:tcPr>
            <w:tcW w:w="3124" w:type="pct"/>
            <w:tcBorders>
              <w:top w:val="single" w:sz="4" w:space="0" w:color="auto"/>
              <w:left w:val="single" w:sz="6" w:space="0" w:color="auto"/>
              <w:right w:val="single" w:sz="6" w:space="0" w:color="auto"/>
            </w:tcBorders>
          </w:tcPr>
          <w:p w:rsidR="0000341A" w:rsidRPr="00CE76FA" w:rsidRDefault="0000341A" w:rsidP="00D56FDF">
            <w:pPr>
              <w:ind w:right="-285"/>
            </w:pPr>
            <w:r w:rsidRPr="00CE76FA">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0341A" w:rsidRPr="00CE76FA" w:rsidRDefault="0000341A" w:rsidP="00D56FDF">
            <w:pPr>
              <w:ind w:right="-285"/>
              <w:jc w:val="center"/>
            </w:pPr>
          </w:p>
        </w:tc>
      </w:tr>
      <w:tr w:rsidR="0000341A" w:rsidRPr="00CE76FA" w:rsidTr="0000341A">
        <w:trPr>
          <w:cantSplit/>
        </w:trPr>
        <w:tc>
          <w:tcPr>
            <w:tcW w:w="1128" w:type="pct"/>
            <w:vMerge/>
            <w:tcBorders>
              <w:left w:val="single" w:sz="6" w:space="0" w:color="auto"/>
              <w:bottom w:val="single" w:sz="6" w:space="0" w:color="auto"/>
              <w:right w:val="single" w:sz="6" w:space="0" w:color="auto"/>
            </w:tcBorders>
          </w:tcPr>
          <w:p w:rsidR="0000341A" w:rsidRPr="00CE76FA" w:rsidRDefault="0000341A" w:rsidP="00D56FDF">
            <w:pPr>
              <w:ind w:right="-285"/>
            </w:pPr>
          </w:p>
        </w:tc>
        <w:tc>
          <w:tcPr>
            <w:tcW w:w="3124" w:type="pct"/>
            <w:tcBorders>
              <w:left w:val="single" w:sz="6" w:space="0" w:color="auto"/>
              <w:bottom w:val="single" w:sz="4" w:space="0" w:color="auto"/>
              <w:right w:val="single" w:sz="6" w:space="0" w:color="auto"/>
            </w:tcBorders>
          </w:tcPr>
          <w:p w:rsidR="0000341A" w:rsidRPr="00CE76FA" w:rsidRDefault="0000341A" w:rsidP="00D56FDF">
            <w:pPr>
              <w:ind w:left="252" w:right="-285"/>
            </w:pPr>
            <w:r w:rsidRPr="00CE76FA">
              <w:t>на 2000 голов</w:t>
            </w:r>
          </w:p>
        </w:tc>
        <w:tc>
          <w:tcPr>
            <w:tcW w:w="748" w:type="pct"/>
            <w:tcBorders>
              <w:left w:val="single" w:sz="6" w:space="0" w:color="auto"/>
              <w:bottom w:val="single" w:sz="4" w:space="0" w:color="auto"/>
              <w:right w:val="single" w:sz="6" w:space="0" w:color="auto"/>
            </w:tcBorders>
          </w:tcPr>
          <w:p w:rsidR="0000341A" w:rsidRPr="00CE76FA" w:rsidRDefault="0000341A" w:rsidP="00D56FDF">
            <w:pPr>
              <w:ind w:right="-285"/>
              <w:jc w:val="center"/>
            </w:pPr>
            <w:r w:rsidRPr="00CE76FA">
              <w:t>32</w:t>
            </w:r>
          </w:p>
        </w:tc>
      </w:tr>
      <w:tr w:rsidR="0000341A" w:rsidRPr="00CE76FA" w:rsidTr="0000341A">
        <w:trPr>
          <w:cantSplit/>
        </w:trPr>
        <w:tc>
          <w:tcPr>
            <w:tcW w:w="1128" w:type="pct"/>
            <w:vMerge/>
            <w:tcBorders>
              <w:left w:val="single" w:sz="6" w:space="0" w:color="auto"/>
              <w:bottom w:val="single" w:sz="6" w:space="0" w:color="auto"/>
              <w:right w:val="single" w:sz="4" w:space="0" w:color="auto"/>
            </w:tcBorders>
          </w:tcPr>
          <w:p w:rsidR="0000341A" w:rsidRPr="00CE76FA"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rPr>
                <w:iCs/>
              </w:rPr>
            </w:pPr>
            <w:r w:rsidRPr="00CE76FA">
              <w:rPr>
                <w:iCs/>
              </w:rPr>
              <w:t>племенные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rPr>
          <w:cantSplit/>
          <w:trHeight w:val="181"/>
        </w:trPr>
        <w:tc>
          <w:tcPr>
            <w:tcW w:w="1128" w:type="pct"/>
            <w:vMerge/>
            <w:tcBorders>
              <w:left w:val="single" w:sz="6" w:space="0" w:color="auto"/>
              <w:bottom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100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38</w:t>
            </w:r>
          </w:p>
        </w:tc>
      </w:tr>
      <w:tr w:rsidR="0000341A" w:rsidRPr="00CE76FA" w:rsidTr="0000341A">
        <w:trPr>
          <w:cantSplit/>
        </w:trPr>
        <w:tc>
          <w:tcPr>
            <w:tcW w:w="1128" w:type="pct"/>
            <w:vMerge/>
            <w:tcBorders>
              <w:left w:val="single" w:sz="6" w:space="0" w:color="auto"/>
              <w:bottom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200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40</w:t>
            </w:r>
          </w:p>
        </w:tc>
      </w:tr>
      <w:tr w:rsidR="0000341A" w:rsidRPr="00CE76FA" w:rsidTr="0000341A">
        <w:trPr>
          <w:trHeight w:val="308"/>
        </w:trPr>
        <w:tc>
          <w:tcPr>
            <w:tcW w:w="1128" w:type="pct"/>
            <w:vMerge w:val="restart"/>
            <w:tcBorders>
              <w:top w:val="single" w:sz="6" w:space="0" w:color="auto"/>
              <w:left w:val="single" w:sz="6" w:space="0" w:color="auto"/>
              <w:right w:val="single" w:sz="4" w:space="0" w:color="auto"/>
            </w:tcBorders>
          </w:tcPr>
          <w:p w:rsidR="0000341A" w:rsidRPr="00CE76FA" w:rsidRDefault="0000341A" w:rsidP="00D56FDF">
            <w:pPr>
              <w:ind w:right="-285"/>
              <w:rPr>
                <w:lang w:val="en-US"/>
              </w:rPr>
            </w:pPr>
            <w:r w:rsidRPr="00CE76FA">
              <w:t>Овцеводческие</w:t>
            </w: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rPr>
                <w:iCs/>
              </w:rPr>
            </w:pPr>
            <w:r w:rsidRPr="00CE76FA">
              <w:rPr>
                <w:iCs/>
              </w:rPr>
              <w:t>размещаемые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pPr>
            <w:r w:rsidRPr="00CE76FA">
              <w:t>шерстные, шерстно-мясные, мясо-сальные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55</w:t>
            </w: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5000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60</w:t>
            </w: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pPr>
            <w:r w:rsidRPr="00CE76FA">
              <w:t>мясо-шерстные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66</w:t>
            </w: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pPr>
            <w:r w:rsidRPr="00CE76FA">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1200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56</w:t>
            </w: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pPr>
            <w:r w:rsidRPr="00CE76FA">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65</w:t>
            </w: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pPr>
            <w:r w:rsidRPr="00CE76FA">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5000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58</w:t>
            </w: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rPr>
                <w:iCs/>
              </w:rPr>
            </w:pPr>
            <w:r w:rsidRPr="00CE76FA">
              <w:rPr>
                <w:iCs/>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pPr>
            <w:r w:rsidRPr="00CE76FA">
              <w:t>мясо-шерстные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60</w:t>
            </w: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pPr>
            <w:r w:rsidRPr="00CE76FA">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63</w:t>
            </w: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pPr>
            <w:r w:rsidRPr="00CE76FA">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bottom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1600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67</w:t>
            </w:r>
          </w:p>
        </w:tc>
      </w:tr>
      <w:tr w:rsidR="0000341A" w:rsidRPr="00CE76FA"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rPr>
                <w:iCs/>
              </w:rPr>
            </w:pPr>
            <w:r w:rsidRPr="00CE76FA">
              <w:rPr>
                <w:iCs/>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rPr>
          <w:trHeight w:val="65"/>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3124" w:type="pct"/>
            <w:tcBorders>
              <w:top w:val="single" w:sz="4" w:space="0" w:color="auto"/>
              <w:left w:val="single" w:sz="6" w:space="0" w:color="auto"/>
              <w:right w:val="single" w:sz="6" w:space="0" w:color="auto"/>
            </w:tcBorders>
          </w:tcPr>
          <w:p w:rsidR="0000341A" w:rsidRPr="00CE76FA" w:rsidRDefault="0000341A" w:rsidP="00D56FDF">
            <w:pPr>
              <w:ind w:right="-285" w:firstLine="257"/>
            </w:pPr>
            <w:r w:rsidRPr="00CE76FA">
              <w:t>на 2500 голов</w:t>
            </w:r>
          </w:p>
        </w:tc>
        <w:tc>
          <w:tcPr>
            <w:tcW w:w="748" w:type="pct"/>
            <w:tcBorders>
              <w:top w:val="single" w:sz="4" w:space="0" w:color="auto"/>
              <w:left w:val="single" w:sz="6" w:space="0" w:color="auto"/>
              <w:right w:val="single" w:sz="6" w:space="0" w:color="auto"/>
            </w:tcBorders>
          </w:tcPr>
          <w:p w:rsidR="0000341A" w:rsidRPr="00CE76FA" w:rsidRDefault="0000341A" w:rsidP="00D56FDF">
            <w:pPr>
              <w:ind w:right="-285"/>
              <w:jc w:val="center"/>
            </w:pPr>
            <w:r w:rsidRPr="00CE76FA">
              <w:t>63</w:t>
            </w:r>
          </w:p>
        </w:tc>
      </w:tr>
      <w:tr w:rsidR="0000341A" w:rsidRPr="00CE76FA" w:rsidTr="0000341A">
        <w:trPr>
          <w:trHeight w:val="1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3124" w:type="pct"/>
            <w:tcBorders>
              <w:top w:val="single" w:sz="6" w:space="0" w:color="auto"/>
              <w:left w:val="single" w:sz="6" w:space="0" w:color="auto"/>
              <w:right w:val="single" w:sz="6" w:space="0" w:color="auto"/>
            </w:tcBorders>
          </w:tcPr>
          <w:p w:rsidR="0000341A" w:rsidRPr="00CE76FA" w:rsidRDefault="0000341A" w:rsidP="00D56FDF">
            <w:pPr>
              <w:ind w:right="-285" w:firstLine="257"/>
            </w:pPr>
            <w:r w:rsidRPr="00CE76FA">
              <w:t>на 3000 голов</w:t>
            </w:r>
          </w:p>
        </w:tc>
        <w:tc>
          <w:tcPr>
            <w:tcW w:w="748" w:type="pct"/>
            <w:tcBorders>
              <w:top w:val="single" w:sz="6" w:space="0" w:color="auto"/>
              <w:left w:val="single" w:sz="6" w:space="0" w:color="auto"/>
              <w:right w:val="single" w:sz="6" w:space="0" w:color="auto"/>
            </w:tcBorders>
          </w:tcPr>
          <w:p w:rsidR="0000341A" w:rsidRPr="00CE76FA" w:rsidRDefault="0000341A" w:rsidP="00D56FDF">
            <w:pPr>
              <w:ind w:right="-285"/>
              <w:jc w:val="center"/>
            </w:pPr>
            <w:r w:rsidRPr="00CE76FA">
              <w:t>67</w:t>
            </w:r>
          </w:p>
        </w:tc>
      </w:tr>
      <w:tr w:rsidR="0000341A" w:rsidRPr="00CE76FA" w:rsidTr="0000341A">
        <w:trPr>
          <w:trHeight w:val="65"/>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rPr>
                <w:iCs/>
              </w:rPr>
            </w:pPr>
            <w:r w:rsidRPr="00CE76FA">
              <w:rPr>
                <w:iCs/>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rPr>
          <w:trHeight w:val="65"/>
        </w:trPr>
        <w:tc>
          <w:tcPr>
            <w:tcW w:w="1128" w:type="pct"/>
            <w:vMerge/>
            <w:tcBorders>
              <w:left w:val="single" w:sz="6" w:space="0" w:color="auto"/>
              <w:bottom w:val="single" w:sz="4" w:space="0" w:color="auto"/>
              <w:right w:val="single" w:sz="4" w:space="0" w:color="auto"/>
            </w:tcBorders>
          </w:tcPr>
          <w:p w:rsidR="0000341A" w:rsidRPr="00CE76FA"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firstLine="271"/>
            </w:pPr>
            <w:r w:rsidRPr="00CE76FA">
              <w:t>на 3600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64</w:t>
            </w:r>
          </w:p>
        </w:tc>
      </w:tr>
      <w:tr w:rsidR="0000341A" w:rsidRPr="00CE76FA" w:rsidTr="0000341A">
        <w:trPr>
          <w:trHeight w:val="65"/>
        </w:trPr>
        <w:tc>
          <w:tcPr>
            <w:tcW w:w="1128" w:type="pct"/>
            <w:vMerge w:val="restart"/>
            <w:tcBorders>
              <w:top w:val="single" w:sz="4" w:space="0" w:color="auto"/>
              <w:left w:val="single" w:sz="6" w:space="0" w:color="auto"/>
              <w:right w:val="single" w:sz="6" w:space="0" w:color="auto"/>
            </w:tcBorders>
          </w:tcPr>
          <w:p w:rsidR="0000341A" w:rsidRPr="00CE76FA" w:rsidRDefault="0000341A" w:rsidP="00D56FDF">
            <w:pPr>
              <w:ind w:right="-285"/>
              <w:jc w:val="center"/>
            </w:pPr>
            <w:r w:rsidRPr="00CE76FA">
              <w:t xml:space="preserve">Коневодческие </w:t>
            </w:r>
          </w:p>
        </w:tc>
        <w:tc>
          <w:tcPr>
            <w:tcW w:w="3124" w:type="pct"/>
            <w:tcBorders>
              <w:top w:val="single" w:sz="4" w:space="0" w:color="auto"/>
              <w:left w:val="single" w:sz="6" w:space="0" w:color="auto"/>
              <w:right w:val="single" w:sz="6" w:space="0" w:color="auto"/>
            </w:tcBorders>
          </w:tcPr>
          <w:p w:rsidR="0000341A" w:rsidRPr="00CE76FA" w:rsidRDefault="0000341A" w:rsidP="00D56FDF">
            <w:pPr>
              <w:ind w:right="-285"/>
            </w:pPr>
            <w:r w:rsidRPr="00CE76FA">
              <w:t>на 50 голов</w:t>
            </w:r>
          </w:p>
        </w:tc>
        <w:tc>
          <w:tcPr>
            <w:tcW w:w="748" w:type="pct"/>
            <w:tcBorders>
              <w:top w:val="single" w:sz="4" w:space="0" w:color="auto"/>
              <w:left w:val="single" w:sz="6" w:space="0" w:color="auto"/>
              <w:right w:val="single" w:sz="6" w:space="0" w:color="auto"/>
            </w:tcBorders>
          </w:tcPr>
          <w:p w:rsidR="0000341A" w:rsidRPr="00CE76FA" w:rsidRDefault="0000341A" w:rsidP="00D56FDF">
            <w:pPr>
              <w:ind w:right="-285"/>
              <w:jc w:val="center"/>
            </w:pPr>
            <w:r w:rsidRPr="00CE76FA">
              <w:t>38</w:t>
            </w:r>
          </w:p>
        </w:tc>
      </w:tr>
      <w:tr w:rsidR="0000341A" w:rsidRPr="00CE76FA" w:rsidTr="0000341A">
        <w:trPr>
          <w:trHeight w:val="65"/>
        </w:trPr>
        <w:tc>
          <w:tcPr>
            <w:tcW w:w="1128" w:type="pct"/>
            <w:vMerge/>
            <w:tcBorders>
              <w:left w:val="single" w:sz="6" w:space="0" w:color="auto"/>
              <w:right w:val="single" w:sz="6" w:space="0" w:color="auto"/>
            </w:tcBorders>
          </w:tcPr>
          <w:p w:rsidR="0000341A" w:rsidRPr="00CE76FA" w:rsidRDefault="0000341A" w:rsidP="00D56FDF">
            <w:pPr>
              <w:ind w:right="-285"/>
              <w:jc w:val="center"/>
            </w:pPr>
          </w:p>
        </w:tc>
        <w:tc>
          <w:tcPr>
            <w:tcW w:w="3124" w:type="pct"/>
            <w:tcBorders>
              <w:top w:val="single" w:sz="6" w:space="0" w:color="auto"/>
              <w:left w:val="single" w:sz="6" w:space="0" w:color="auto"/>
              <w:right w:val="single" w:sz="6" w:space="0" w:color="auto"/>
            </w:tcBorders>
          </w:tcPr>
          <w:p w:rsidR="0000341A" w:rsidRPr="00CE76FA" w:rsidRDefault="0000341A" w:rsidP="00D56FDF">
            <w:pPr>
              <w:ind w:right="-285"/>
            </w:pPr>
            <w:r w:rsidRPr="00CE76FA">
              <w:t>на 100 голов</w:t>
            </w:r>
          </w:p>
        </w:tc>
        <w:tc>
          <w:tcPr>
            <w:tcW w:w="748" w:type="pct"/>
            <w:tcBorders>
              <w:top w:val="single" w:sz="6" w:space="0" w:color="auto"/>
              <w:left w:val="single" w:sz="6" w:space="0" w:color="auto"/>
              <w:right w:val="single" w:sz="6" w:space="0" w:color="auto"/>
            </w:tcBorders>
          </w:tcPr>
          <w:p w:rsidR="0000341A" w:rsidRPr="00CE76FA" w:rsidRDefault="0000341A" w:rsidP="00D56FDF">
            <w:pPr>
              <w:ind w:right="-285"/>
              <w:jc w:val="center"/>
            </w:pPr>
            <w:r w:rsidRPr="00CE76FA">
              <w:t>39</w:t>
            </w:r>
          </w:p>
        </w:tc>
      </w:tr>
      <w:tr w:rsidR="0000341A" w:rsidRPr="00CE76FA" w:rsidTr="0000341A">
        <w:trPr>
          <w:trHeight w:val="65"/>
        </w:trPr>
        <w:tc>
          <w:tcPr>
            <w:tcW w:w="1128" w:type="pct"/>
            <w:vMerge/>
            <w:tcBorders>
              <w:left w:val="single" w:sz="6" w:space="0" w:color="auto"/>
              <w:bottom w:val="single" w:sz="6" w:space="0" w:color="auto"/>
              <w:right w:val="single" w:sz="6" w:space="0" w:color="auto"/>
            </w:tcBorders>
          </w:tcPr>
          <w:p w:rsidR="0000341A" w:rsidRPr="00CE76FA" w:rsidRDefault="0000341A"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pPr>
            <w:r w:rsidRPr="00CE76FA">
              <w:t>на 150 голов</w:t>
            </w:r>
          </w:p>
        </w:tc>
        <w:tc>
          <w:tcPr>
            <w:tcW w:w="748"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40</w:t>
            </w:r>
          </w:p>
        </w:tc>
      </w:tr>
      <w:tr w:rsidR="0000341A" w:rsidRPr="00CE76FA"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rPr>
                <w:lang w:val="en-US"/>
              </w:rPr>
            </w:pPr>
            <w:r w:rsidRPr="00CE76FA">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rPr>
                <w:iCs/>
              </w:rPr>
            </w:pPr>
            <w:r w:rsidRPr="00CE76FA">
              <w:rPr>
                <w:iCs/>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right w:val="single" w:sz="6" w:space="0" w:color="auto"/>
            </w:tcBorders>
          </w:tcPr>
          <w:p w:rsidR="0000341A" w:rsidRPr="00CE76FA" w:rsidRDefault="0000341A" w:rsidP="00D56FDF">
            <w:pPr>
              <w:ind w:left="252" w:right="-285"/>
            </w:pPr>
            <w:r w:rsidRPr="00CE76FA">
              <w:t>на 200 тыс. кур-несушек</w:t>
            </w:r>
          </w:p>
        </w:tc>
        <w:tc>
          <w:tcPr>
            <w:tcW w:w="748" w:type="pct"/>
            <w:tcBorders>
              <w:top w:val="single" w:sz="4" w:space="0" w:color="auto"/>
              <w:left w:val="single" w:sz="6" w:space="0" w:color="auto"/>
              <w:right w:val="single" w:sz="6" w:space="0" w:color="auto"/>
            </w:tcBorders>
          </w:tcPr>
          <w:p w:rsidR="0000341A" w:rsidRPr="00CE76FA" w:rsidRDefault="0000341A" w:rsidP="00D56FDF">
            <w:pPr>
              <w:ind w:right="-285"/>
              <w:jc w:val="center"/>
            </w:pPr>
            <w:r w:rsidRPr="00CE76FA">
              <w:t>28</w:t>
            </w:r>
          </w:p>
        </w:tc>
      </w:tr>
      <w:tr w:rsidR="0000341A" w:rsidRPr="00CE76FA" w:rsidTr="0000341A">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left w:val="single" w:sz="6" w:space="0" w:color="auto"/>
              <w:bottom w:val="single" w:sz="6" w:space="0" w:color="auto"/>
              <w:right w:val="single" w:sz="6" w:space="0" w:color="auto"/>
            </w:tcBorders>
          </w:tcPr>
          <w:p w:rsidR="0000341A" w:rsidRPr="00CE76FA" w:rsidRDefault="0000341A" w:rsidP="00D56FDF">
            <w:pPr>
              <w:ind w:left="252" w:right="-285"/>
            </w:pPr>
            <w:r w:rsidRPr="00CE76FA">
              <w:t>на 300 тыс. кур-несушек</w:t>
            </w:r>
          </w:p>
        </w:tc>
        <w:tc>
          <w:tcPr>
            <w:tcW w:w="748" w:type="pct"/>
            <w:tcBorders>
              <w:left w:val="single" w:sz="6" w:space="0" w:color="auto"/>
              <w:bottom w:val="single" w:sz="6" w:space="0" w:color="auto"/>
              <w:right w:val="single" w:sz="6" w:space="0" w:color="auto"/>
            </w:tcBorders>
          </w:tcPr>
          <w:p w:rsidR="0000341A" w:rsidRPr="00CE76FA" w:rsidRDefault="0000341A" w:rsidP="00D56FDF">
            <w:pPr>
              <w:ind w:right="-285"/>
              <w:jc w:val="center"/>
            </w:pPr>
            <w:r w:rsidRPr="00CE76FA">
              <w:t>32</w:t>
            </w:r>
          </w:p>
        </w:tc>
      </w:tr>
      <w:tr w:rsidR="0000341A" w:rsidRPr="00CE76FA" w:rsidTr="0000341A">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rPr>
                <w:iCs/>
              </w:rPr>
            </w:pPr>
            <w:r w:rsidRPr="00CE76FA">
              <w:rPr>
                <w:iCs/>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pPr>
            <w:r w:rsidRPr="00CE76FA">
              <w:t>бройлерные</w:t>
            </w:r>
          </w:p>
        </w:tc>
        <w:tc>
          <w:tcPr>
            <w:tcW w:w="748"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bottom w:val="single" w:sz="4" w:space="0" w:color="auto"/>
              <w:right w:val="single" w:sz="6" w:space="0" w:color="auto"/>
            </w:tcBorders>
          </w:tcPr>
          <w:p w:rsidR="0000341A" w:rsidRPr="00CE76FA" w:rsidRDefault="0000341A" w:rsidP="00D56FDF">
            <w:pPr>
              <w:overflowPunct w:val="0"/>
              <w:autoSpaceDE w:val="0"/>
              <w:autoSpaceDN w:val="0"/>
              <w:adjustRightInd w:val="0"/>
              <w:ind w:left="360"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left="284" w:right="-285"/>
            </w:pPr>
            <w:r w:rsidRPr="00CE76FA">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27***/43</w:t>
            </w:r>
          </w:p>
        </w:tc>
      </w:tr>
      <w:tr w:rsidR="0000341A" w:rsidRPr="00CE76FA" w:rsidTr="0000341A">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right="-285"/>
            </w:pPr>
            <w:r w:rsidRPr="00CE76FA">
              <w:t>утиные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65 тыс. утят</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31</w:t>
            </w:r>
          </w:p>
        </w:tc>
      </w:tr>
      <w:tr w:rsidR="0000341A" w:rsidRPr="00CE76FA" w:rsidTr="0000341A">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right="-285"/>
            </w:pPr>
            <w:r w:rsidRPr="00CE76FA">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24</w:t>
            </w:r>
          </w:p>
        </w:tc>
      </w:tr>
      <w:tr w:rsidR="0000341A" w:rsidRPr="00CE76FA" w:rsidTr="0000341A">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rPr>
                <w:iCs/>
              </w:rPr>
            </w:pPr>
            <w:r w:rsidRPr="00CE76FA">
              <w:rPr>
                <w:iCs/>
              </w:rPr>
              <w:t>племенные</w:t>
            </w:r>
          </w:p>
        </w:tc>
        <w:tc>
          <w:tcPr>
            <w:tcW w:w="748"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pPr>
            <w:r w:rsidRPr="00CE76FA">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0341A" w:rsidRPr="00CE76FA" w:rsidRDefault="0000341A" w:rsidP="00D56FDF">
            <w:pPr>
              <w:ind w:right="-285"/>
              <w:jc w:val="center"/>
            </w:pPr>
          </w:p>
        </w:tc>
      </w:tr>
      <w:tr w:rsidR="0000341A" w:rsidRPr="00CE76FA" w:rsidTr="0000341A">
        <w:trPr>
          <w:trHeight w:val="250"/>
        </w:trPr>
        <w:tc>
          <w:tcPr>
            <w:tcW w:w="1128" w:type="pct"/>
            <w:vMerge/>
            <w:tcBorders>
              <w:left w:val="single" w:sz="6" w:space="0" w:color="auto"/>
              <w:bottom w:val="single" w:sz="4" w:space="0" w:color="auto"/>
              <w:right w:val="single" w:sz="6" w:space="0" w:color="auto"/>
            </w:tcBorders>
          </w:tcPr>
          <w:p w:rsidR="0000341A" w:rsidRPr="00CE76FA"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overflowPunct w:val="0"/>
              <w:autoSpaceDE w:val="0"/>
              <w:autoSpaceDN w:val="0"/>
              <w:adjustRightInd w:val="0"/>
              <w:ind w:left="252" w:right="-285"/>
              <w:jc w:val="both"/>
              <w:textAlignment w:val="baseline"/>
            </w:pPr>
            <w:r w:rsidRPr="00CE76FA">
              <w:t>племзавод на 50 тыс. кур</w:t>
            </w:r>
          </w:p>
        </w:tc>
        <w:tc>
          <w:tcPr>
            <w:tcW w:w="748"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rPr>
          <w:trHeight w:val="225"/>
        </w:trPr>
        <w:tc>
          <w:tcPr>
            <w:tcW w:w="1128" w:type="pct"/>
            <w:vMerge/>
            <w:tcBorders>
              <w:left w:val="single" w:sz="6" w:space="0" w:color="auto"/>
              <w:bottom w:val="single" w:sz="4" w:space="0" w:color="auto"/>
              <w:right w:val="single" w:sz="6" w:space="0" w:color="auto"/>
            </w:tcBorders>
          </w:tcPr>
          <w:p w:rsidR="0000341A" w:rsidRPr="00CE76FA"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left="47" w:right="-285" w:firstLine="210"/>
            </w:pPr>
            <w:r w:rsidRPr="00CE76FA">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25</w:t>
            </w:r>
          </w:p>
        </w:tc>
      </w:tr>
      <w:tr w:rsidR="0000341A" w:rsidRPr="00CE76FA" w:rsidTr="0000341A">
        <w:trPr>
          <w:trHeight w:val="338"/>
        </w:trPr>
        <w:tc>
          <w:tcPr>
            <w:tcW w:w="1128" w:type="pct"/>
            <w:vMerge/>
            <w:tcBorders>
              <w:left w:val="single" w:sz="6" w:space="0" w:color="auto"/>
              <w:bottom w:val="single" w:sz="4" w:space="0" w:color="auto"/>
              <w:right w:val="single" w:sz="6" w:space="0" w:color="auto"/>
            </w:tcBorders>
          </w:tcPr>
          <w:p w:rsidR="0000341A" w:rsidRPr="00CE76FA"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6" w:space="0" w:color="auto"/>
              <w:right w:val="single" w:sz="6" w:space="0" w:color="auto"/>
            </w:tcBorders>
          </w:tcPr>
          <w:p w:rsidR="0000341A" w:rsidRPr="00CE76FA" w:rsidRDefault="0000341A" w:rsidP="00D56FDF">
            <w:pPr>
              <w:ind w:left="47" w:right="-285" w:firstLine="210"/>
            </w:pPr>
            <w:r w:rsidRPr="00CE76FA">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28</w:t>
            </w:r>
          </w:p>
        </w:tc>
      </w:tr>
      <w:tr w:rsidR="0000341A" w:rsidRPr="00CE76FA" w:rsidTr="0000341A">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rPr>
                <w:iCs/>
              </w:rPr>
            </w:pPr>
          </w:p>
        </w:tc>
        <w:tc>
          <w:tcPr>
            <w:tcW w:w="3124"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pPr>
            <w:r w:rsidRPr="00CE76FA">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rPr>
          <w:trHeight w:val="212"/>
        </w:trPr>
        <w:tc>
          <w:tcPr>
            <w:tcW w:w="1128" w:type="pct"/>
            <w:vMerge/>
            <w:tcBorders>
              <w:left w:val="single" w:sz="6" w:space="0" w:color="auto"/>
              <w:bottom w:val="single" w:sz="4" w:space="0" w:color="auto"/>
              <w:right w:val="single" w:sz="6" w:space="0" w:color="auto"/>
            </w:tcBorders>
          </w:tcPr>
          <w:p w:rsidR="0000341A" w:rsidRPr="00CE76FA"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overflowPunct w:val="0"/>
              <w:autoSpaceDE w:val="0"/>
              <w:autoSpaceDN w:val="0"/>
              <w:adjustRightInd w:val="0"/>
              <w:ind w:left="252" w:right="-285"/>
              <w:jc w:val="both"/>
              <w:textAlignment w:val="baseline"/>
            </w:pPr>
            <w:r w:rsidRPr="00CE76FA">
              <w:t>племзавод на 50 тыс. кур</w:t>
            </w:r>
          </w:p>
        </w:tc>
        <w:tc>
          <w:tcPr>
            <w:tcW w:w="748"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rPr>
          <w:trHeight w:val="263"/>
        </w:trPr>
        <w:tc>
          <w:tcPr>
            <w:tcW w:w="1128" w:type="pct"/>
            <w:vMerge/>
            <w:tcBorders>
              <w:left w:val="single" w:sz="6" w:space="0" w:color="auto"/>
              <w:bottom w:val="single" w:sz="4" w:space="0" w:color="auto"/>
              <w:right w:val="single" w:sz="6" w:space="0" w:color="auto"/>
            </w:tcBorders>
          </w:tcPr>
          <w:p w:rsidR="0000341A" w:rsidRPr="00CE76FA"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left="792" w:right="-285" w:hanging="521"/>
            </w:pPr>
            <w:r w:rsidRPr="00CE76FA">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25</w:t>
            </w:r>
          </w:p>
        </w:tc>
      </w:tr>
      <w:tr w:rsidR="0000341A" w:rsidRPr="00CE76FA" w:rsidTr="0000341A">
        <w:trPr>
          <w:trHeight w:val="338"/>
        </w:trPr>
        <w:tc>
          <w:tcPr>
            <w:tcW w:w="1128" w:type="pct"/>
            <w:vMerge/>
            <w:tcBorders>
              <w:left w:val="single" w:sz="6" w:space="0" w:color="auto"/>
              <w:bottom w:val="single" w:sz="4" w:space="0" w:color="auto"/>
              <w:right w:val="single" w:sz="6" w:space="0" w:color="auto"/>
            </w:tcBorders>
          </w:tcPr>
          <w:p w:rsidR="0000341A" w:rsidRPr="00CE76FA"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left="792" w:right="-285" w:hanging="521"/>
            </w:pPr>
            <w:r w:rsidRPr="00CE76FA">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25</w:t>
            </w:r>
          </w:p>
        </w:tc>
      </w:tr>
      <w:tr w:rsidR="0000341A" w:rsidRPr="00CE76FA" w:rsidTr="0000341A">
        <w:trPr>
          <w:trHeight w:val="227"/>
        </w:trPr>
        <w:tc>
          <w:tcPr>
            <w:tcW w:w="1128" w:type="pct"/>
            <w:vMerge w:val="restart"/>
            <w:tcBorders>
              <w:top w:val="single" w:sz="4" w:space="0" w:color="auto"/>
              <w:left w:val="single" w:sz="6" w:space="0" w:color="auto"/>
              <w:right w:val="single" w:sz="6" w:space="0" w:color="auto"/>
            </w:tcBorders>
          </w:tcPr>
          <w:p w:rsidR="0000341A" w:rsidRPr="00CE76FA" w:rsidRDefault="0000341A" w:rsidP="00D56FDF">
            <w:pPr>
              <w:ind w:left="-57" w:right="-285"/>
              <w:jc w:val="center"/>
            </w:pPr>
            <w:r w:rsidRPr="00CE76FA">
              <w:t>Звероводческие и кролиководческие</w:t>
            </w:r>
          </w:p>
        </w:tc>
        <w:tc>
          <w:tcPr>
            <w:tcW w:w="3124" w:type="pct"/>
            <w:tcBorders>
              <w:top w:val="single" w:sz="4" w:space="0" w:color="auto"/>
              <w:left w:val="single" w:sz="6" w:space="0" w:color="auto"/>
              <w:right w:val="single" w:sz="6" w:space="0" w:color="auto"/>
            </w:tcBorders>
          </w:tcPr>
          <w:p w:rsidR="0000341A" w:rsidRPr="00CE76FA" w:rsidRDefault="0000341A" w:rsidP="00D56FDF">
            <w:pPr>
              <w:ind w:right="-285"/>
            </w:pPr>
            <w:r w:rsidRPr="00CE76FA">
              <w:t>звероводческие</w:t>
            </w:r>
          </w:p>
        </w:tc>
        <w:tc>
          <w:tcPr>
            <w:tcW w:w="748" w:type="pct"/>
            <w:tcBorders>
              <w:top w:val="single" w:sz="4" w:space="0" w:color="auto"/>
              <w:left w:val="single" w:sz="6" w:space="0" w:color="auto"/>
              <w:right w:val="single" w:sz="6" w:space="0" w:color="auto"/>
            </w:tcBorders>
          </w:tcPr>
          <w:p w:rsidR="0000341A" w:rsidRPr="00CE76FA" w:rsidRDefault="0000341A" w:rsidP="00D56FDF">
            <w:pPr>
              <w:ind w:right="-285"/>
              <w:jc w:val="center"/>
            </w:pPr>
            <w:r w:rsidRPr="00CE76FA">
              <w:t>21</w:t>
            </w:r>
          </w:p>
        </w:tc>
      </w:tr>
      <w:tr w:rsidR="0000341A" w:rsidRPr="00CE76FA" w:rsidTr="0000341A">
        <w:trPr>
          <w:trHeight w:val="227"/>
        </w:trPr>
        <w:tc>
          <w:tcPr>
            <w:tcW w:w="1128" w:type="pct"/>
            <w:vMerge/>
            <w:tcBorders>
              <w:left w:val="single" w:sz="6" w:space="0" w:color="auto"/>
              <w:bottom w:val="single" w:sz="6" w:space="0" w:color="auto"/>
              <w:right w:val="single" w:sz="6" w:space="0" w:color="auto"/>
            </w:tcBorders>
          </w:tcPr>
          <w:p w:rsidR="0000341A" w:rsidRPr="00CE76FA" w:rsidRDefault="0000341A" w:rsidP="00D56FDF">
            <w:pPr>
              <w:ind w:right="-285"/>
            </w:pPr>
          </w:p>
        </w:tc>
        <w:tc>
          <w:tcPr>
            <w:tcW w:w="3124"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pPr>
            <w:r w:rsidRPr="00CE76FA">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22</w:t>
            </w:r>
          </w:p>
        </w:tc>
      </w:tr>
      <w:tr w:rsidR="0000341A" w:rsidRPr="00CE76FA"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0341A" w:rsidRPr="00CE76FA" w:rsidRDefault="0000341A" w:rsidP="00D56FDF">
            <w:pPr>
              <w:ind w:right="-285"/>
              <w:jc w:val="center"/>
              <w:rPr>
                <w:lang w:val="en-US"/>
              </w:rPr>
            </w:pPr>
            <w:r w:rsidRPr="00CE76FA">
              <w:t>Тепличные</w:t>
            </w: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rPr>
                <w:iCs/>
              </w:rPr>
            </w:pPr>
            <w:r w:rsidRPr="00CE76FA">
              <w:rPr>
                <w:iCs/>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CE405B">
        <w:tc>
          <w:tcPr>
            <w:tcW w:w="1128" w:type="pct"/>
            <w:vMerge/>
            <w:tcBorders>
              <w:top w:val="single" w:sz="4" w:space="0" w:color="auto"/>
              <w:left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smartTag w:uri="urn:schemas-microsoft-com:office:smarttags" w:element="metricconverter">
              <w:smartTagPr>
                <w:attr w:name="ProductID" w:val="6 га"/>
              </w:smartTagPr>
              <w:r w:rsidRPr="00CE76FA">
                <w:t>6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54</w:t>
            </w: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smartTag w:uri="urn:schemas-microsoft-com:office:smarttags" w:element="metricconverter">
              <w:smartTagPr>
                <w:attr w:name="ProductID" w:val="12 га"/>
              </w:smartTagPr>
              <w:r w:rsidRPr="00CE76FA">
                <w:t>12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56</w:t>
            </w: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 xml:space="preserve">18, 24 и </w:t>
            </w:r>
            <w:smartTag w:uri="urn:schemas-microsoft-com:office:smarttags" w:element="metricconverter">
              <w:smartTagPr>
                <w:attr w:name="ProductID" w:val="30 га"/>
              </w:smartTagPr>
              <w:r w:rsidRPr="00CE76FA">
                <w:t>30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60</w:t>
            </w: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both"/>
              <w:rPr>
                <w:iCs/>
              </w:rPr>
            </w:pPr>
            <w:r w:rsidRPr="00CE76FA">
              <w:rPr>
                <w:iCs/>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bottom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 xml:space="preserve">до </w:t>
            </w:r>
            <w:smartTag w:uri="urn:schemas-microsoft-com:office:smarttags" w:element="metricconverter">
              <w:smartTagPr>
                <w:attr w:name="ProductID" w:val="5 га"/>
              </w:smartTagPr>
              <w:r w:rsidRPr="00CE76FA">
                <w:t>5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41</w:t>
            </w:r>
          </w:p>
        </w:tc>
      </w:tr>
      <w:tr w:rsidR="0000341A" w:rsidRPr="00CE76FA" w:rsidTr="0000341A">
        <w:trPr>
          <w:trHeight w:val="292"/>
        </w:trPr>
        <w:tc>
          <w:tcPr>
            <w:tcW w:w="1128" w:type="pct"/>
            <w:vMerge w:val="restart"/>
            <w:tcBorders>
              <w:top w:val="single" w:sz="6" w:space="0" w:color="auto"/>
              <w:left w:val="single" w:sz="6" w:space="0" w:color="auto"/>
              <w:right w:val="single" w:sz="6" w:space="0" w:color="auto"/>
            </w:tcBorders>
          </w:tcPr>
          <w:p w:rsidR="0000341A" w:rsidRPr="00CE76FA" w:rsidRDefault="0000341A" w:rsidP="00CE405B">
            <w:pPr>
              <w:ind w:right="-122"/>
              <w:jc w:val="center"/>
            </w:pPr>
            <w:r w:rsidRPr="00CE76FA">
              <w:t xml:space="preserve">По ремонту </w:t>
            </w:r>
          </w:p>
          <w:p w:rsidR="0000341A" w:rsidRPr="00CE76FA" w:rsidRDefault="0000341A" w:rsidP="00CE405B">
            <w:pPr>
              <w:ind w:right="-122"/>
              <w:jc w:val="center"/>
            </w:pPr>
            <w:r w:rsidRPr="00CE76FA">
              <w:t>сельскохозяйс</w:t>
            </w:r>
            <w:r w:rsidRPr="00CE76FA">
              <w:t>т</w:t>
            </w:r>
            <w:r w:rsidRPr="00CE76FA">
              <w:t>венной техники</w:t>
            </w:r>
          </w:p>
        </w:tc>
        <w:tc>
          <w:tcPr>
            <w:tcW w:w="3124" w:type="pct"/>
            <w:tcBorders>
              <w:top w:val="single" w:sz="4" w:space="0" w:color="auto"/>
              <w:left w:val="single" w:sz="6" w:space="0" w:color="auto"/>
              <w:right w:val="single" w:sz="6" w:space="0" w:color="auto"/>
            </w:tcBorders>
          </w:tcPr>
          <w:p w:rsidR="0000341A" w:rsidRPr="00CE76FA" w:rsidRDefault="0000341A" w:rsidP="00D56FDF">
            <w:pPr>
              <w:ind w:right="-285"/>
              <w:rPr>
                <w:iCs/>
                <w:spacing w:val="-2"/>
              </w:rPr>
            </w:pPr>
            <w:r w:rsidRPr="00CE76FA">
              <w:rPr>
                <w:iCs/>
                <w:spacing w:val="-2"/>
              </w:rPr>
              <w:t>центральные ремонтные мастерские для хозяйств с па</w:t>
            </w:r>
            <w:r w:rsidRPr="00CE76FA">
              <w:rPr>
                <w:iCs/>
                <w:spacing w:val="-2"/>
              </w:rPr>
              <w:t>р</w:t>
            </w:r>
            <w:r w:rsidRPr="00CE76FA">
              <w:rPr>
                <w:iCs/>
                <w:spacing w:val="-2"/>
              </w:rPr>
              <w:t>ком</w:t>
            </w:r>
          </w:p>
        </w:tc>
        <w:tc>
          <w:tcPr>
            <w:tcW w:w="748" w:type="pct"/>
            <w:tcBorders>
              <w:top w:val="single" w:sz="4" w:space="0" w:color="auto"/>
              <w:left w:val="single" w:sz="6" w:space="0" w:color="auto"/>
              <w:right w:val="single" w:sz="6"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right w:val="single" w:sz="6" w:space="0" w:color="auto"/>
            </w:tcBorders>
          </w:tcPr>
          <w:p w:rsidR="0000341A" w:rsidRPr="00CE76FA"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left="252" w:right="-285"/>
            </w:pPr>
            <w:r w:rsidRPr="00CE76FA">
              <w:t>на 25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25</w:t>
            </w:r>
          </w:p>
        </w:tc>
      </w:tr>
      <w:tr w:rsidR="0000341A" w:rsidRPr="00CE76FA" w:rsidTr="0000341A">
        <w:tc>
          <w:tcPr>
            <w:tcW w:w="1128" w:type="pct"/>
            <w:vMerge/>
            <w:tcBorders>
              <w:left w:val="single" w:sz="6" w:space="0" w:color="auto"/>
              <w:right w:val="single" w:sz="6" w:space="0" w:color="auto"/>
            </w:tcBorders>
          </w:tcPr>
          <w:p w:rsidR="0000341A" w:rsidRPr="00CE76FA"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left="252" w:right="-285"/>
            </w:pPr>
            <w:r w:rsidRPr="00CE76FA">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28</w:t>
            </w:r>
          </w:p>
        </w:tc>
      </w:tr>
      <w:tr w:rsidR="0000341A" w:rsidRPr="00CE76FA" w:rsidTr="0000341A">
        <w:tc>
          <w:tcPr>
            <w:tcW w:w="1128" w:type="pct"/>
            <w:vMerge/>
            <w:tcBorders>
              <w:left w:val="single" w:sz="6" w:space="0" w:color="auto"/>
              <w:right w:val="single" w:sz="6" w:space="0" w:color="auto"/>
            </w:tcBorders>
          </w:tcPr>
          <w:p w:rsidR="0000341A" w:rsidRPr="00CE76FA"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left="252" w:right="-285"/>
            </w:pPr>
            <w:r w:rsidRPr="00CE76FA">
              <w:t>на 100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31</w:t>
            </w:r>
          </w:p>
        </w:tc>
      </w:tr>
      <w:tr w:rsidR="0000341A" w:rsidRPr="00CE76FA" w:rsidTr="0000341A">
        <w:tc>
          <w:tcPr>
            <w:tcW w:w="1128" w:type="pct"/>
            <w:vMerge/>
            <w:tcBorders>
              <w:left w:val="single" w:sz="6" w:space="0" w:color="auto"/>
              <w:right w:val="single" w:sz="6" w:space="0" w:color="auto"/>
            </w:tcBorders>
          </w:tcPr>
          <w:p w:rsidR="0000341A" w:rsidRPr="00CE76FA"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left="252" w:right="-285"/>
            </w:pPr>
            <w:r w:rsidRPr="00CE76FA">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35</w:t>
            </w:r>
          </w:p>
        </w:tc>
      </w:tr>
      <w:tr w:rsidR="0000341A" w:rsidRPr="00CE76FA" w:rsidTr="0000341A">
        <w:tc>
          <w:tcPr>
            <w:tcW w:w="1128" w:type="pct"/>
            <w:vMerge/>
            <w:tcBorders>
              <w:left w:val="single" w:sz="6" w:space="0" w:color="auto"/>
              <w:right w:val="single" w:sz="6" w:space="0" w:color="auto"/>
            </w:tcBorders>
          </w:tcPr>
          <w:p w:rsidR="0000341A" w:rsidRPr="00CE76FA" w:rsidRDefault="0000341A"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rPr>
                <w:iCs/>
              </w:rPr>
            </w:pPr>
            <w:r w:rsidRPr="00CE76FA">
              <w:rPr>
                <w:iCs/>
              </w:rPr>
              <w:t>пункты технического обслуживания бригады или отд</w:t>
            </w:r>
            <w:r w:rsidRPr="00CE76FA">
              <w:rPr>
                <w:iCs/>
              </w:rPr>
              <w:t>е</w:t>
            </w:r>
            <w:r w:rsidRPr="00CE76FA">
              <w:rPr>
                <w:iCs/>
              </w:rPr>
              <w:t>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right w:val="single" w:sz="6" w:space="0" w:color="auto"/>
            </w:tcBorders>
          </w:tcPr>
          <w:p w:rsidR="0000341A" w:rsidRPr="00CE76FA"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left="252" w:right="-285"/>
            </w:pPr>
            <w:r w:rsidRPr="00CE76FA">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30</w:t>
            </w:r>
          </w:p>
        </w:tc>
      </w:tr>
      <w:tr w:rsidR="0000341A" w:rsidRPr="00CE76FA" w:rsidTr="0000341A">
        <w:tc>
          <w:tcPr>
            <w:tcW w:w="1128" w:type="pct"/>
            <w:vMerge/>
            <w:tcBorders>
              <w:left w:val="single" w:sz="6" w:space="0" w:color="auto"/>
              <w:bottom w:val="single" w:sz="6" w:space="0" w:color="auto"/>
              <w:right w:val="single" w:sz="6" w:space="0" w:color="auto"/>
            </w:tcBorders>
          </w:tcPr>
          <w:p w:rsidR="0000341A" w:rsidRPr="00CE76FA"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left="252" w:right="-285"/>
            </w:pPr>
            <w:r w:rsidRPr="00CE76FA">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38</w:t>
            </w:r>
          </w:p>
        </w:tc>
      </w:tr>
      <w:tr w:rsidR="0000341A" w:rsidRPr="00CE76FA" w:rsidTr="0000341A">
        <w:trPr>
          <w:trHeight w:val="154"/>
        </w:trPr>
        <w:tc>
          <w:tcPr>
            <w:tcW w:w="1128" w:type="pct"/>
            <w:vMerge w:val="restart"/>
            <w:tcBorders>
              <w:top w:val="single" w:sz="6" w:space="0" w:color="auto"/>
              <w:left w:val="single" w:sz="6" w:space="0" w:color="auto"/>
              <w:right w:val="single" w:sz="6" w:space="0" w:color="auto"/>
            </w:tcBorders>
          </w:tcPr>
          <w:p w:rsidR="0000341A" w:rsidRPr="00CE76FA" w:rsidRDefault="0000341A" w:rsidP="00D56FDF">
            <w:pPr>
              <w:ind w:right="-285"/>
              <w:jc w:val="center"/>
            </w:pPr>
            <w:r w:rsidRPr="00CE76FA">
              <w:t xml:space="preserve">Прочие </w:t>
            </w:r>
          </w:p>
          <w:p w:rsidR="0000341A" w:rsidRPr="00CE76FA" w:rsidRDefault="0000341A" w:rsidP="00D56FDF">
            <w:pPr>
              <w:ind w:right="-285"/>
              <w:jc w:val="center"/>
              <w:rPr>
                <w:lang w:val="en-US"/>
              </w:rPr>
            </w:pPr>
            <w:r w:rsidRPr="00CE76FA">
              <w:t>предприятия</w:t>
            </w:r>
          </w:p>
        </w:tc>
        <w:tc>
          <w:tcPr>
            <w:tcW w:w="3124" w:type="pct"/>
            <w:tcBorders>
              <w:top w:val="single" w:sz="6" w:space="0" w:color="auto"/>
              <w:left w:val="single" w:sz="6" w:space="0" w:color="auto"/>
              <w:right w:val="single" w:sz="6" w:space="0" w:color="auto"/>
            </w:tcBorders>
          </w:tcPr>
          <w:p w:rsidR="0000341A" w:rsidRPr="00CE76FA" w:rsidRDefault="0000341A" w:rsidP="00D56FDF">
            <w:pPr>
              <w:ind w:right="-285"/>
            </w:pPr>
            <w:r w:rsidRPr="00CE76FA">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0341A" w:rsidRPr="00CE76FA" w:rsidRDefault="0000341A" w:rsidP="00D56FDF">
            <w:pPr>
              <w:ind w:right="-285"/>
              <w:jc w:val="center"/>
            </w:pPr>
            <w:r w:rsidRPr="00CE76FA">
              <w:t>50</w:t>
            </w:r>
          </w:p>
        </w:tc>
      </w:tr>
      <w:tr w:rsidR="0000341A" w:rsidRPr="00CE76FA" w:rsidTr="0000341A">
        <w:tc>
          <w:tcPr>
            <w:tcW w:w="1128" w:type="pct"/>
            <w:vMerge/>
            <w:tcBorders>
              <w:left w:val="single" w:sz="6" w:space="0" w:color="auto"/>
              <w:right w:val="single" w:sz="6" w:space="0" w:color="auto"/>
            </w:tcBorders>
          </w:tcPr>
          <w:p w:rsidR="0000341A" w:rsidRPr="00CE76FA"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pPr>
            <w:r w:rsidRPr="00CE76FA">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27</w:t>
            </w:r>
          </w:p>
        </w:tc>
      </w:tr>
      <w:tr w:rsidR="0000341A" w:rsidRPr="00CE76FA" w:rsidTr="0000341A">
        <w:tc>
          <w:tcPr>
            <w:tcW w:w="1128" w:type="pct"/>
            <w:vMerge/>
            <w:tcBorders>
              <w:left w:val="single" w:sz="6" w:space="0" w:color="auto"/>
              <w:bottom w:val="single" w:sz="6" w:space="0" w:color="auto"/>
              <w:right w:val="single" w:sz="6" w:space="0" w:color="auto"/>
            </w:tcBorders>
          </w:tcPr>
          <w:p w:rsidR="0000341A" w:rsidRPr="00CE76FA"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pPr>
            <w:r w:rsidRPr="00CE76FA">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28</w:t>
            </w:r>
          </w:p>
        </w:tc>
      </w:tr>
    </w:tbl>
    <w:p w:rsidR="0000341A" w:rsidRPr="00CE76FA" w:rsidRDefault="0000341A" w:rsidP="00D56FDF">
      <w:pPr>
        <w:spacing w:before="120"/>
        <w:ind w:right="-285" w:firstLine="720"/>
        <w:jc w:val="both"/>
      </w:pPr>
      <w:r w:rsidRPr="00CE76FA">
        <w:t>* Над чертой приведены показатели для зданий без чердаков, под чертой – с испол</w:t>
      </w:r>
      <w:r w:rsidRPr="00CE76FA">
        <w:t>ь</w:t>
      </w:r>
      <w:r w:rsidRPr="00CE76FA">
        <w:t>зуемыми чердаками.</w:t>
      </w:r>
    </w:p>
    <w:p w:rsidR="0000341A" w:rsidRPr="00CE76FA" w:rsidRDefault="0000341A" w:rsidP="00D56FDF">
      <w:pPr>
        <w:widowControl w:val="0"/>
        <w:ind w:right="-285" w:firstLine="720"/>
        <w:jc w:val="both"/>
      </w:pPr>
      <w:r w:rsidRPr="00CE76FA">
        <w:t>** Над чертой приведены показатели при хранении грубых кормов и подстилки под навесами, под чертой – при хранении в скирдах.</w:t>
      </w:r>
    </w:p>
    <w:p w:rsidR="0000341A" w:rsidRPr="00CE76FA" w:rsidRDefault="0000341A" w:rsidP="00D56FDF">
      <w:pPr>
        <w:widowControl w:val="0"/>
        <w:ind w:right="-285" w:firstLine="720"/>
        <w:jc w:val="both"/>
      </w:pPr>
      <w:r w:rsidRPr="00CE76FA">
        <w:t xml:space="preserve">*** Над чертой приведены показатели для многоэтажных зданий, под чертой – для </w:t>
      </w:r>
      <w:r w:rsidRPr="00CE76FA">
        <w:lastRenderedPageBreak/>
        <w:t>одноэтажных.</w:t>
      </w:r>
    </w:p>
    <w:p w:rsidR="0000341A" w:rsidRPr="00CE76FA" w:rsidRDefault="0000341A" w:rsidP="00D56FDF">
      <w:pPr>
        <w:widowControl w:val="0"/>
        <w:spacing w:before="120"/>
        <w:ind w:right="-285" w:firstLine="720"/>
      </w:pPr>
      <w:r w:rsidRPr="00CE76FA">
        <w:t>Примечания:</w:t>
      </w:r>
    </w:p>
    <w:p w:rsidR="0000341A" w:rsidRPr="00CE76FA" w:rsidRDefault="0000341A" w:rsidP="00D56FDF">
      <w:pPr>
        <w:widowControl w:val="0"/>
        <w:ind w:right="-285" w:firstLine="720"/>
        <w:jc w:val="both"/>
      </w:pPr>
      <w:r w:rsidRPr="00CE76FA">
        <w:t>1. Нормативная плотность застройки площадки предприятия определяется в проце</w:t>
      </w:r>
      <w:r w:rsidRPr="00CE76FA">
        <w:t>н</w:t>
      </w:r>
      <w:r w:rsidRPr="00CE76FA">
        <w:t>тах как отношение площади застройки к площади земельного участка с включением площ</w:t>
      </w:r>
      <w:r w:rsidRPr="00CE76FA">
        <w:t>а</w:t>
      </w:r>
      <w:r w:rsidRPr="00CE76FA">
        <w:t>ди, занятой железнодорожными путями.</w:t>
      </w:r>
    </w:p>
    <w:p w:rsidR="0000341A" w:rsidRPr="00CE76FA" w:rsidRDefault="0000341A" w:rsidP="00D56FDF">
      <w:pPr>
        <w:widowControl w:val="0"/>
        <w:ind w:right="-285" w:firstLine="709"/>
        <w:jc w:val="both"/>
      </w:pPr>
      <w:r w:rsidRPr="00CE76FA">
        <w:t>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w:t>
      </w:r>
      <w:r w:rsidRPr="00CE76FA">
        <w:t>а</w:t>
      </w:r>
      <w:r w:rsidRPr="00CE76FA">
        <w:t>налы инженерных коммуникаций, над которыми не могут быть размещены здания и соор</w:t>
      </w:r>
      <w:r w:rsidRPr="00CE76FA">
        <w:t>у</w:t>
      </w:r>
      <w:r w:rsidRPr="00CE76FA">
        <w:t>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0341A" w:rsidRPr="00CE76FA" w:rsidRDefault="0000341A" w:rsidP="00D56FDF">
      <w:pPr>
        <w:ind w:right="-285" w:firstLine="709"/>
        <w:jc w:val="both"/>
      </w:pPr>
      <w:r w:rsidRPr="00CE76FA">
        <w:t>3. В площадь застройки должны включаться резервные участки на площадке предпр</w:t>
      </w:r>
      <w:r w:rsidRPr="00CE76FA">
        <w:t>и</w:t>
      </w:r>
      <w:r w:rsidRPr="00CE76FA">
        <w:t>ятия, намеченные в соответствии с заданием на проектирование для размещения на них зд</w:t>
      </w:r>
      <w:r w:rsidRPr="00CE76FA">
        <w:t>а</w:t>
      </w:r>
      <w:r w:rsidRPr="00CE76FA">
        <w:t xml:space="preserve">ний и сооружений (в пределах габаритов указанных зданий и сооружений). </w:t>
      </w:r>
    </w:p>
    <w:p w:rsidR="0000341A" w:rsidRPr="00CE76FA" w:rsidRDefault="0000341A" w:rsidP="00D56FDF">
      <w:pPr>
        <w:ind w:right="-285" w:firstLine="709"/>
        <w:jc w:val="both"/>
      </w:pPr>
      <w:r w:rsidRPr="00CE76FA">
        <w:t>4. 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w:t>
      </w:r>
      <w:r w:rsidRPr="00CE76FA">
        <w:t>а</w:t>
      </w:r>
      <w:r w:rsidRPr="00CE76FA">
        <w:t>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w:t>
      </w:r>
      <w:r w:rsidRPr="00CE76FA">
        <w:t>а</w:t>
      </w:r>
      <w:r w:rsidRPr="00CE76FA">
        <w:t xml:space="preserve">ния и сооружения. </w:t>
      </w:r>
    </w:p>
    <w:p w:rsidR="0000341A" w:rsidRPr="00CE76FA" w:rsidRDefault="0000341A" w:rsidP="00D56FDF">
      <w:pPr>
        <w:ind w:right="-285" w:firstLine="709"/>
        <w:jc w:val="both"/>
      </w:pPr>
      <w:r w:rsidRPr="00CE76FA">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CE76FA">
        <w:rPr>
          <w:spacing w:val="-2"/>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0341A" w:rsidRPr="00CE76FA" w:rsidRDefault="0000341A" w:rsidP="00D56FDF">
      <w:pPr>
        <w:ind w:right="-285" w:firstLine="709"/>
        <w:jc w:val="both"/>
      </w:pPr>
      <w:r w:rsidRPr="00CE76FA">
        <w:t>6. Минимальную плотность застройки допускается уменьшать (при наличии соотве</w:t>
      </w:r>
      <w:r w:rsidRPr="00CE76FA">
        <w:t>т</w:t>
      </w:r>
      <w:r w:rsidRPr="00CE76FA">
        <w:t>ствующих технико-экономических обоснований), но не более чем на 10 % установленной настоящим приложением.</w:t>
      </w:r>
    </w:p>
    <w:p w:rsidR="0000341A" w:rsidRPr="00CE76FA" w:rsidRDefault="0000341A" w:rsidP="00D56FDF">
      <w:pPr>
        <w:ind w:right="-285" w:firstLine="709"/>
        <w:jc w:val="both"/>
        <w:rPr>
          <w:spacing w:val="-2"/>
        </w:rPr>
      </w:pPr>
      <w:r w:rsidRPr="00CE76FA">
        <w:t>7.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w:t>
      </w:r>
      <w:r w:rsidRPr="00CE76FA">
        <w:t>и</w:t>
      </w:r>
      <w:r w:rsidRPr="00CE76FA">
        <w:t xml:space="preserve">мальную плотность застройки допускается </w:t>
      </w:r>
      <w:r w:rsidRPr="00CE76FA">
        <w:rPr>
          <w:spacing w:val="-2"/>
        </w:rPr>
        <w:t>уменьшать, но не более чем на 10 % установле</w:t>
      </w:r>
      <w:r w:rsidRPr="00CE76FA">
        <w:rPr>
          <w:spacing w:val="-2"/>
        </w:rPr>
        <w:t>н</w:t>
      </w:r>
      <w:r w:rsidRPr="00CE76FA">
        <w:rPr>
          <w:spacing w:val="-2"/>
        </w:rPr>
        <w:t>ной настоящим приложением.</w:t>
      </w:r>
    </w:p>
    <w:p w:rsidR="0000341A" w:rsidRDefault="0000341A" w:rsidP="00D56FDF">
      <w:pPr>
        <w:ind w:right="-285" w:firstLine="709"/>
        <w:jc w:val="both"/>
      </w:pPr>
      <w:r w:rsidRPr="00CE76FA">
        <w:t>8. Подсчет площадей, занимаемых зданиями и сооружениями, производится по вне</w:t>
      </w:r>
      <w:r w:rsidRPr="00CE76FA">
        <w:t>ш</w:t>
      </w:r>
      <w:r w:rsidRPr="00CE76FA">
        <w:t>нему контуру их наружных стен на уровне планировочных отметок земли, без учета ширины отмосток.</w:t>
      </w:r>
    </w:p>
    <w:p w:rsidR="00CE76FA" w:rsidRDefault="00CE76FA" w:rsidP="00D56FDF">
      <w:pPr>
        <w:ind w:right="-285" w:firstLine="709"/>
        <w:jc w:val="both"/>
      </w:pPr>
    </w:p>
    <w:p w:rsidR="00CE76FA" w:rsidRPr="00CE76FA" w:rsidRDefault="00CE76FA" w:rsidP="00D56FDF">
      <w:pPr>
        <w:ind w:right="-285" w:firstLine="709"/>
        <w:jc w:val="both"/>
      </w:pPr>
    </w:p>
    <w:tbl>
      <w:tblPr>
        <w:tblW w:w="9356" w:type="dxa"/>
        <w:tblInd w:w="108" w:type="dxa"/>
        <w:tblLook w:val="01E0"/>
      </w:tblPr>
      <w:tblGrid>
        <w:gridCol w:w="5012"/>
        <w:gridCol w:w="4344"/>
      </w:tblGrid>
      <w:tr w:rsidR="0000341A" w:rsidRPr="00CE76FA" w:rsidTr="0000341A">
        <w:tc>
          <w:tcPr>
            <w:tcW w:w="5012" w:type="dxa"/>
          </w:tcPr>
          <w:p w:rsidR="0000341A" w:rsidRDefault="0000341A" w:rsidP="00D56FDF">
            <w:pPr>
              <w:pStyle w:val="1"/>
              <w:spacing w:before="0" w:after="0" w:line="240" w:lineRule="exact"/>
              <w:ind w:right="-285"/>
              <w:rPr>
                <w:rFonts w:ascii="Times New Roman" w:hAnsi="Times New Roman"/>
                <w:b w:val="0"/>
                <w:sz w:val="24"/>
                <w:szCs w:val="24"/>
              </w:rPr>
            </w:pPr>
            <w:bookmarkStart w:id="149" w:name="_Toc327614584"/>
            <w:bookmarkStart w:id="150" w:name="_Toc295148903"/>
            <w:bookmarkStart w:id="151" w:name="_Toc327615811"/>
          </w:p>
          <w:p w:rsidR="00CE76FA" w:rsidRPr="00CE76FA" w:rsidRDefault="00CE76FA" w:rsidP="00CE76FA"/>
        </w:tc>
        <w:tc>
          <w:tcPr>
            <w:tcW w:w="4344" w:type="dxa"/>
          </w:tcPr>
          <w:p w:rsidR="0000341A" w:rsidRPr="00CE76FA" w:rsidRDefault="0000341A" w:rsidP="00C54F6D">
            <w:pPr>
              <w:spacing w:line="240" w:lineRule="exact"/>
              <w:ind w:left="-94" w:right="-285"/>
            </w:pPr>
            <w:r w:rsidRPr="00CE76FA">
              <w:t xml:space="preserve">ПРИЛОЖЕНИЕ Д </w:t>
            </w:r>
          </w:p>
          <w:p w:rsidR="0000341A" w:rsidRPr="00CE76FA" w:rsidRDefault="0000341A" w:rsidP="00C54F6D">
            <w:pPr>
              <w:spacing w:line="240" w:lineRule="exact"/>
              <w:ind w:left="-94" w:right="-285"/>
            </w:pPr>
            <w:r w:rsidRPr="00CE76FA">
              <w:t>к нормативам градостроительного прое</w:t>
            </w:r>
            <w:r w:rsidRPr="00CE76FA">
              <w:t>к</w:t>
            </w:r>
            <w:r w:rsidRPr="00CE76FA">
              <w:t xml:space="preserve">тирования муниципального образования </w:t>
            </w:r>
            <w:r w:rsidR="00811289">
              <w:rPr>
                <w:color w:val="000000"/>
              </w:rPr>
              <w:t>Ларичихинский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pStyle w:val="1"/>
        <w:spacing w:before="0" w:after="0"/>
        <w:ind w:right="-285"/>
        <w:jc w:val="right"/>
        <w:rPr>
          <w:rFonts w:ascii="Times New Roman" w:hAnsi="Times New Roman"/>
          <w:b w:val="0"/>
          <w:bCs w:val="0"/>
          <w:sz w:val="24"/>
          <w:szCs w:val="24"/>
        </w:rPr>
      </w:pPr>
    </w:p>
    <w:p w:rsidR="0000341A" w:rsidRPr="00CE76FA" w:rsidRDefault="0000341A" w:rsidP="00D56FDF">
      <w:pPr>
        <w:ind w:right="-285"/>
      </w:pPr>
    </w:p>
    <w:p w:rsidR="0000341A" w:rsidRPr="00CE76FA" w:rsidRDefault="0000341A" w:rsidP="00D56FDF">
      <w:pPr>
        <w:ind w:right="-285"/>
      </w:pPr>
    </w:p>
    <w:p w:rsidR="0000341A" w:rsidRPr="00CE76FA" w:rsidRDefault="0000341A" w:rsidP="00D56FDF">
      <w:pPr>
        <w:spacing w:before="120" w:line="240" w:lineRule="exact"/>
        <w:ind w:right="-285"/>
        <w:jc w:val="center"/>
        <w:rPr>
          <w:bCs/>
        </w:rPr>
      </w:pPr>
      <w:r w:rsidRPr="00CE76FA">
        <w:rPr>
          <w:bCs/>
        </w:rPr>
        <w:t>ПЛОЩАДЬ И РАЗМЕРЫ</w:t>
      </w:r>
      <w:bookmarkStart w:id="152" w:name="_Toc327614585"/>
      <w:bookmarkEnd w:id="149"/>
    </w:p>
    <w:p w:rsidR="0000341A" w:rsidRPr="00CE76FA" w:rsidRDefault="0000341A" w:rsidP="00D56FDF">
      <w:pPr>
        <w:spacing w:line="240" w:lineRule="exact"/>
        <w:ind w:right="-285"/>
        <w:jc w:val="center"/>
        <w:rPr>
          <w:bCs/>
        </w:rPr>
      </w:pPr>
      <w:r w:rsidRPr="00CE76FA">
        <w:rPr>
          <w:bCs/>
        </w:rPr>
        <w:t>земельных участков складов</w:t>
      </w:r>
      <w:bookmarkEnd w:id="150"/>
      <w:bookmarkEnd w:id="151"/>
      <w:bookmarkEnd w:id="152"/>
    </w:p>
    <w:p w:rsidR="0000341A" w:rsidRPr="00CE76FA" w:rsidRDefault="0000341A" w:rsidP="00D56FDF">
      <w:pPr>
        <w:spacing w:after="120"/>
        <w:ind w:left="1077" w:right="-285"/>
        <w:jc w:val="right"/>
        <w:rPr>
          <w:bCs/>
        </w:rPr>
      </w:pPr>
      <w:r w:rsidRPr="00CE76FA">
        <w:rPr>
          <w:bCs/>
        </w:rPr>
        <w:t xml:space="preserve">Таблица </w:t>
      </w:r>
      <w:r w:rsidRPr="00CE76FA">
        <w:t>Д</w:t>
      </w:r>
      <w:r w:rsidRPr="00CE76FA">
        <w:rPr>
          <w:bCs/>
        </w:rPr>
        <w:t>-1</w:t>
      </w:r>
    </w:p>
    <w:p w:rsidR="0000341A" w:rsidRPr="00CE76FA" w:rsidRDefault="0000341A" w:rsidP="00D56FDF">
      <w:pPr>
        <w:spacing w:line="240" w:lineRule="exact"/>
        <w:ind w:right="-285" w:firstLine="720"/>
        <w:jc w:val="center"/>
        <w:rPr>
          <w:bCs/>
        </w:rPr>
      </w:pPr>
      <w:r w:rsidRPr="00CE76FA">
        <w:rPr>
          <w:bCs/>
        </w:rPr>
        <w:t>Площадь и размеры земельных участков общетоварных складов</w:t>
      </w:r>
    </w:p>
    <w:p w:rsidR="0000341A" w:rsidRPr="00CE76FA" w:rsidRDefault="0000341A" w:rsidP="00D56FDF">
      <w:pPr>
        <w:spacing w:after="120" w:line="240" w:lineRule="exact"/>
        <w:ind w:right="-285" w:firstLine="720"/>
        <w:jc w:val="center"/>
        <w:rPr>
          <w:bCs/>
        </w:rPr>
      </w:pPr>
      <w:r w:rsidRPr="00CE76FA">
        <w:rPr>
          <w:bCs/>
        </w:rPr>
        <w:t>(на 1 тыс. человек)</w:t>
      </w:r>
    </w:p>
    <w:tbl>
      <w:tblPr>
        <w:tblW w:w="5000"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24"/>
        <w:gridCol w:w="1494"/>
        <w:gridCol w:w="1496"/>
        <w:gridCol w:w="1494"/>
        <w:gridCol w:w="1636"/>
      </w:tblGrid>
      <w:tr w:rsidR="0000341A" w:rsidRPr="00CE76FA" w:rsidTr="00053228">
        <w:tc>
          <w:tcPr>
            <w:tcW w:w="1760" w:type="pct"/>
            <w:vMerge w:val="restart"/>
          </w:tcPr>
          <w:p w:rsidR="0000341A" w:rsidRPr="00CE76FA" w:rsidRDefault="0000341A" w:rsidP="00D56FDF">
            <w:pPr>
              <w:ind w:right="-285"/>
              <w:jc w:val="center"/>
              <w:rPr>
                <w:bCs/>
              </w:rPr>
            </w:pPr>
            <w:r w:rsidRPr="00CE76FA">
              <w:rPr>
                <w:bCs/>
              </w:rPr>
              <w:lastRenderedPageBreak/>
              <w:t>Склады</w:t>
            </w:r>
          </w:p>
          <w:p w:rsidR="0000341A" w:rsidRPr="00CE76FA" w:rsidRDefault="0000341A" w:rsidP="00D56FDF">
            <w:pPr>
              <w:ind w:right="-285"/>
              <w:jc w:val="center"/>
              <w:rPr>
                <w:bCs/>
              </w:rPr>
            </w:pPr>
            <w:r w:rsidRPr="00CE76FA">
              <w:rPr>
                <w:bCs/>
              </w:rPr>
              <w:t>общетоварные</w:t>
            </w:r>
          </w:p>
        </w:tc>
        <w:tc>
          <w:tcPr>
            <w:tcW w:w="1583" w:type="pct"/>
            <w:gridSpan w:val="2"/>
          </w:tcPr>
          <w:p w:rsidR="0000341A" w:rsidRPr="00CE76FA" w:rsidRDefault="0000341A" w:rsidP="00D56FDF">
            <w:pPr>
              <w:spacing w:line="240" w:lineRule="exact"/>
              <w:ind w:right="-285"/>
              <w:jc w:val="center"/>
              <w:rPr>
                <w:bCs/>
              </w:rPr>
            </w:pPr>
            <w:r w:rsidRPr="00CE76FA">
              <w:rPr>
                <w:bCs/>
              </w:rPr>
              <w:t>Площадь складов, кв.м</w:t>
            </w:r>
          </w:p>
        </w:tc>
        <w:tc>
          <w:tcPr>
            <w:tcW w:w="1657" w:type="pct"/>
            <w:gridSpan w:val="2"/>
          </w:tcPr>
          <w:p w:rsidR="0000341A" w:rsidRPr="00CE76FA" w:rsidRDefault="0000341A" w:rsidP="00D56FDF">
            <w:pPr>
              <w:spacing w:line="240" w:lineRule="exact"/>
              <w:ind w:right="-285"/>
              <w:jc w:val="center"/>
              <w:rPr>
                <w:bCs/>
              </w:rPr>
            </w:pPr>
            <w:r w:rsidRPr="00CE76FA">
              <w:rPr>
                <w:bCs/>
              </w:rPr>
              <w:t>Размеры земельных участков, кв.м</w:t>
            </w:r>
          </w:p>
        </w:tc>
      </w:tr>
      <w:tr w:rsidR="0000341A" w:rsidRPr="00CE76FA" w:rsidTr="00053228">
        <w:tc>
          <w:tcPr>
            <w:tcW w:w="1760" w:type="pct"/>
            <w:vMerge/>
          </w:tcPr>
          <w:p w:rsidR="0000341A" w:rsidRPr="00CE76FA" w:rsidRDefault="0000341A" w:rsidP="00D56FDF">
            <w:pPr>
              <w:ind w:right="-285"/>
              <w:jc w:val="center"/>
              <w:rPr>
                <w:bCs/>
              </w:rPr>
            </w:pPr>
          </w:p>
        </w:tc>
        <w:tc>
          <w:tcPr>
            <w:tcW w:w="791" w:type="pct"/>
          </w:tcPr>
          <w:p w:rsidR="0000341A" w:rsidRPr="00CE76FA" w:rsidRDefault="0000341A" w:rsidP="00D56FDF">
            <w:pPr>
              <w:spacing w:line="240" w:lineRule="exact"/>
              <w:ind w:right="-285"/>
              <w:jc w:val="center"/>
              <w:rPr>
                <w:bCs/>
              </w:rPr>
            </w:pPr>
            <w:r w:rsidRPr="00CE76FA">
              <w:rPr>
                <w:bCs/>
              </w:rPr>
              <w:t>для городов</w:t>
            </w:r>
          </w:p>
        </w:tc>
        <w:tc>
          <w:tcPr>
            <w:tcW w:w="792" w:type="pct"/>
          </w:tcPr>
          <w:p w:rsidR="0000341A" w:rsidRPr="00CE76FA" w:rsidRDefault="0000341A" w:rsidP="00D56FDF">
            <w:pPr>
              <w:spacing w:line="240" w:lineRule="exact"/>
              <w:ind w:right="-285"/>
              <w:jc w:val="center"/>
              <w:rPr>
                <w:bCs/>
              </w:rPr>
            </w:pPr>
            <w:r w:rsidRPr="00CE76FA">
              <w:rPr>
                <w:bCs/>
              </w:rPr>
              <w:t>для сельских поселений</w:t>
            </w:r>
          </w:p>
        </w:tc>
        <w:tc>
          <w:tcPr>
            <w:tcW w:w="791" w:type="pct"/>
          </w:tcPr>
          <w:p w:rsidR="0000341A" w:rsidRPr="00CE76FA" w:rsidRDefault="0000341A" w:rsidP="00D56FDF">
            <w:pPr>
              <w:spacing w:line="240" w:lineRule="exact"/>
              <w:ind w:right="-285"/>
              <w:jc w:val="center"/>
              <w:rPr>
                <w:bCs/>
              </w:rPr>
            </w:pPr>
            <w:r w:rsidRPr="00CE76FA">
              <w:rPr>
                <w:bCs/>
              </w:rPr>
              <w:t>для городов</w:t>
            </w:r>
          </w:p>
        </w:tc>
        <w:tc>
          <w:tcPr>
            <w:tcW w:w="866" w:type="pct"/>
          </w:tcPr>
          <w:p w:rsidR="0000341A" w:rsidRPr="00CE76FA" w:rsidRDefault="0000341A" w:rsidP="00D56FDF">
            <w:pPr>
              <w:spacing w:line="240" w:lineRule="exact"/>
              <w:ind w:right="-285"/>
              <w:jc w:val="center"/>
              <w:rPr>
                <w:bCs/>
              </w:rPr>
            </w:pPr>
            <w:r w:rsidRPr="00CE76FA">
              <w:rPr>
                <w:bCs/>
              </w:rPr>
              <w:t>для сельских п</w:t>
            </w:r>
            <w:r w:rsidRPr="00CE76FA">
              <w:rPr>
                <w:bCs/>
              </w:rPr>
              <w:t>о</w:t>
            </w:r>
            <w:r w:rsidRPr="00CE76FA">
              <w:rPr>
                <w:bCs/>
              </w:rPr>
              <w:t>селений</w:t>
            </w:r>
          </w:p>
        </w:tc>
      </w:tr>
      <w:tr w:rsidR="0000341A" w:rsidRPr="00CE76FA" w:rsidTr="00053228">
        <w:tc>
          <w:tcPr>
            <w:tcW w:w="1760" w:type="pct"/>
          </w:tcPr>
          <w:p w:rsidR="0000341A" w:rsidRPr="00CE76FA" w:rsidRDefault="0000341A" w:rsidP="00D56FDF">
            <w:pPr>
              <w:ind w:right="-285"/>
              <w:rPr>
                <w:bCs/>
              </w:rPr>
            </w:pPr>
            <w:r w:rsidRPr="00CE76FA">
              <w:rPr>
                <w:bCs/>
              </w:rPr>
              <w:t>Продовольственных товаров</w:t>
            </w:r>
          </w:p>
        </w:tc>
        <w:tc>
          <w:tcPr>
            <w:tcW w:w="791" w:type="pct"/>
          </w:tcPr>
          <w:p w:rsidR="0000341A" w:rsidRPr="00CE76FA" w:rsidRDefault="0000341A" w:rsidP="00D56FDF">
            <w:pPr>
              <w:ind w:right="-285"/>
              <w:jc w:val="center"/>
              <w:rPr>
                <w:bCs/>
              </w:rPr>
            </w:pPr>
            <w:r w:rsidRPr="00CE76FA">
              <w:rPr>
                <w:bCs/>
              </w:rPr>
              <w:t>77</w:t>
            </w:r>
          </w:p>
        </w:tc>
        <w:tc>
          <w:tcPr>
            <w:tcW w:w="792" w:type="pct"/>
          </w:tcPr>
          <w:p w:rsidR="0000341A" w:rsidRPr="00CE76FA" w:rsidRDefault="0000341A" w:rsidP="00D56FDF">
            <w:pPr>
              <w:ind w:right="-285"/>
              <w:jc w:val="center"/>
              <w:rPr>
                <w:bCs/>
              </w:rPr>
            </w:pPr>
            <w:r w:rsidRPr="00CE76FA">
              <w:rPr>
                <w:bCs/>
              </w:rPr>
              <w:t>19</w:t>
            </w:r>
          </w:p>
        </w:tc>
        <w:tc>
          <w:tcPr>
            <w:tcW w:w="791" w:type="pct"/>
          </w:tcPr>
          <w:p w:rsidR="0000341A" w:rsidRPr="00CE76FA" w:rsidRDefault="0000341A" w:rsidP="00D56FDF">
            <w:pPr>
              <w:ind w:right="-285"/>
              <w:jc w:val="center"/>
              <w:rPr>
                <w:bCs/>
              </w:rPr>
            </w:pPr>
            <w:r w:rsidRPr="00CE76FA">
              <w:rPr>
                <w:bCs/>
                <w:u w:val="single"/>
              </w:rPr>
              <w:t>310*</w:t>
            </w:r>
          </w:p>
          <w:p w:rsidR="0000341A" w:rsidRPr="00CE76FA" w:rsidRDefault="0000341A" w:rsidP="00D56FDF">
            <w:pPr>
              <w:ind w:right="-285"/>
              <w:jc w:val="center"/>
              <w:rPr>
                <w:bCs/>
              </w:rPr>
            </w:pPr>
            <w:r w:rsidRPr="00CE76FA">
              <w:rPr>
                <w:bCs/>
              </w:rPr>
              <w:t>210</w:t>
            </w:r>
          </w:p>
        </w:tc>
        <w:tc>
          <w:tcPr>
            <w:tcW w:w="866" w:type="pct"/>
          </w:tcPr>
          <w:p w:rsidR="0000341A" w:rsidRPr="00CE76FA" w:rsidRDefault="0000341A" w:rsidP="00D56FDF">
            <w:pPr>
              <w:ind w:right="-285"/>
              <w:jc w:val="center"/>
              <w:rPr>
                <w:bCs/>
              </w:rPr>
            </w:pPr>
            <w:r w:rsidRPr="00CE76FA">
              <w:rPr>
                <w:bCs/>
              </w:rPr>
              <w:t>60</w:t>
            </w:r>
          </w:p>
        </w:tc>
      </w:tr>
      <w:tr w:rsidR="0000341A" w:rsidRPr="00CE76FA" w:rsidTr="00053228">
        <w:trPr>
          <w:trHeight w:val="617"/>
        </w:trPr>
        <w:tc>
          <w:tcPr>
            <w:tcW w:w="1760" w:type="pct"/>
          </w:tcPr>
          <w:p w:rsidR="0000341A" w:rsidRPr="00CE76FA" w:rsidRDefault="0000341A" w:rsidP="00D56FDF">
            <w:pPr>
              <w:ind w:right="-285"/>
              <w:rPr>
                <w:bCs/>
              </w:rPr>
            </w:pPr>
            <w:r w:rsidRPr="00CE76FA">
              <w:rPr>
                <w:bCs/>
              </w:rPr>
              <w:t>Непродовольственных товаров</w:t>
            </w:r>
          </w:p>
        </w:tc>
        <w:tc>
          <w:tcPr>
            <w:tcW w:w="791" w:type="pct"/>
          </w:tcPr>
          <w:p w:rsidR="0000341A" w:rsidRPr="00CE76FA" w:rsidRDefault="0000341A" w:rsidP="00D56FDF">
            <w:pPr>
              <w:ind w:right="-285"/>
              <w:jc w:val="center"/>
              <w:rPr>
                <w:bCs/>
              </w:rPr>
            </w:pPr>
            <w:r w:rsidRPr="00CE76FA">
              <w:rPr>
                <w:bCs/>
              </w:rPr>
              <w:t>217</w:t>
            </w:r>
          </w:p>
        </w:tc>
        <w:tc>
          <w:tcPr>
            <w:tcW w:w="792" w:type="pct"/>
          </w:tcPr>
          <w:p w:rsidR="0000341A" w:rsidRPr="00CE76FA" w:rsidRDefault="0000341A" w:rsidP="00D56FDF">
            <w:pPr>
              <w:ind w:right="-285"/>
              <w:jc w:val="center"/>
              <w:rPr>
                <w:bCs/>
              </w:rPr>
            </w:pPr>
            <w:r w:rsidRPr="00CE76FA">
              <w:rPr>
                <w:bCs/>
              </w:rPr>
              <w:t>193</w:t>
            </w:r>
          </w:p>
        </w:tc>
        <w:tc>
          <w:tcPr>
            <w:tcW w:w="791" w:type="pct"/>
          </w:tcPr>
          <w:p w:rsidR="0000341A" w:rsidRPr="00CE76FA" w:rsidRDefault="0000341A" w:rsidP="00D56FDF">
            <w:pPr>
              <w:ind w:right="-285"/>
              <w:jc w:val="center"/>
              <w:rPr>
                <w:bCs/>
              </w:rPr>
            </w:pPr>
            <w:r w:rsidRPr="00CE76FA">
              <w:rPr>
                <w:bCs/>
                <w:u w:val="single"/>
              </w:rPr>
              <w:t>740*</w:t>
            </w:r>
          </w:p>
          <w:p w:rsidR="0000341A" w:rsidRPr="00CE76FA" w:rsidRDefault="0000341A" w:rsidP="00D56FDF">
            <w:pPr>
              <w:ind w:right="-285"/>
              <w:jc w:val="center"/>
              <w:rPr>
                <w:bCs/>
              </w:rPr>
            </w:pPr>
            <w:r w:rsidRPr="00CE76FA">
              <w:rPr>
                <w:bCs/>
              </w:rPr>
              <w:t>490</w:t>
            </w:r>
          </w:p>
        </w:tc>
        <w:tc>
          <w:tcPr>
            <w:tcW w:w="866" w:type="pct"/>
          </w:tcPr>
          <w:p w:rsidR="0000341A" w:rsidRPr="00CE76FA" w:rsidRDefault="0000341A" w:rsidP="00D56FDF">
            <w:pPr>
              <w:ind w:right="-285"/>
              <w:jc w:val="center"/>
              <w:rPr>
                <w:bCs/>
              </w:rPr>
            </w:pPr>
            <w:r w:rsidRPr="00CE76FA">
              <w:rPr>
                <w:bCs/>
              </w:rPr>
              <w:t>580</w:t>
            </w:r>
          </w:p>
        </w:tc>
      </w:tr>
    </w:tbl>
    <w:p w:rsidR="0000341A" w:rsidRPr="00CE76FA" w:rsidRDefault="0000341A" w:rsidP="00D56FDF">
      <w:pPr>
        <w:spacing w:before="120"/>
        <w:ind w:right="-285" w:firstLine="720"/>
        <w:jc w:val="both"/>
      </w:pPr>
      <w:r w:rsidRPr="00CE76FA">
        <w:t>* В числителе приведены нормы для одноэтажных складов, в знаменателе – для мн</w:t>
      </w:r>
      <w:r w:rsidRPr="00CE76FA">
        <w:t>о</w:t>
      </w:r>
      <w:r w:rsidRPr="00CE76FA">
        <w:t xml:space="preserve">гоэтажных (при средней высоте этажей </w:t>
      </w:r>
      <w:smartTag w:uri="urn:schemas-microsoft-com:office:smarttags" w:element="metricconverter">
        <w:smartTagPr>
          <w:attr w:name="ProductID" w:val="6 м"/>
        </w:smartTagPr>
        <w:r w:rsidRPr="00CE76FA">
          <w:t>6 м</w:t>
        </w:r>
      </w:smartTag>
      <w:r w:rsidRPr="00CE76FA">
        <w:t>).</w:t>
      </w:r>
    </w:p>
    <w:p w:rsidR="0000341A" w:rsidRPr="00CE76FA" w:rsidRDefault="0000341A" w:rsidP="00D56FDF">
      <w:pPr>
        <w:spacing w:before="120"/>
        <w:ind w:right="-285" w:firstLine="720"/>
        <w:jc w:val="both"/>
      </w:pPr>
      <w:r w:rsidRPr="00CE76FA">
        <w:t>Примечания:</w:t>
      </w:r>
    </w:p>
    <w:p w:rsidR="0000341A" w:rsidRPr="00CE76FA" w:rsidRDefault="0000341A" w:rsidP="00D56FDF">
      <w:pPr>
        <w:ind w:right="-285" w:firstLine="720"/>
        <w:jc w:val="both"/>
      </w:pPr>
      <w:r w:rsidRPr="00CE76FA">
        <w:t>1. При размещении общетоварных складов в составе специализированных групп ра</w:t>
      </w:r>
      <w:r w:rsidRPr="00CE76FA">
        <w:t>з</w:t>
      </w:r>
      <w:r w:rsidRPr="00CE76FA">
        <w:t>меры земельных участков рекомендуется сокращать до 30 %. В зонах досрочного завоза т</w:t>
      </w:r>
      <w:r w:rsidRPr="00CE76FA">
        <w:t>о</w:t>
      </w:r>
      <w:r w:rsidRPr="00CE76FA">
        <w:t>варов размеры земельных участков следует увеличивать на 40 %.</w:t>
      </w:r>
    </w:p>
    <w:p w:rsidR="0000341A" w:rsidRPr="00CE76FA" w:rsidRDefault="0000341A" w:rsidP="00D56FDF">
      <w:pPr>
        <w:ind w:right="-285" w:firstLine="720"/>
        <w:jc w:val="both"/>
      </w:pPr>
      <w:r w:rsidRPr="00CE76FA">
        <w:t>2. При преимущественном хранении товарных запасов в сельских поселениях пл</w:t>
      </w:r>
      <w:r w:rsidRPr="00CE76FA">
        <w:t>о</w:t>
      </w:r>
      <w:r w:rsidRPr="00CE76FA">
        <w:t>щадь складов и размеры земельных участков в них могут быть увеличены с одновременным уменьшением этих показателей в городах.</w:t>
      </w:r>
    </w:p>
    <w:p w:rsidR="0000341A" w:rsidRPr="00CE76FA" w:rsidRDefault="0000341A" w:rsidP="00D56FDF">
      <w:pPr>
        <w:spacing w:before="120" w:after="120"/>
        <w:ind w:right="-285"/>
        <w:jc w:val="right"/>
        <w:rPr>
          <w:bCs/>
        </w:rPr>
      </w:pPr>
      <w:r w:rsidRPr="00CE76FA">
        <w:rPr>
          <w:bCs/>
        </w:rPr>
        <w:t xml:space="preserve">Таблица </w:t>
      </w:r>
      <w:r w:rsidRPr="00CE76FA">
        <w:t>Д</w:t>
      </w:r>
      <w:r w:rsidRPr="00CE76FA">
        <w:rPr>
          <w:bCs/>
        </w:rPr>
        <w:t>-2</w:t>
      </w:r>
    </w:p>
    <w:p w:rsidR="0000341A" w:rsidRPr="00CE76FA" w:rsidRDefault="0000341A" w:rsidP="00D56FDF">
      <w:pPr>
        <w:spacing w:after="120" w:line="240" w:lineRule="exact"/>
        <w:ind w:right="-285" w:firstLine="720"/>
        <w:jc w:val="center"/>
        <w:rPr>
          <w:bCs/>
        </w:rPr>
      </w:pPr>
      <w:r w:rsidRPr="00CE76FA">
        <w:rPr>
          <w:bCs/>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238"/>
        <w:gridCol w:w="1529"/>
        <w:gridCol w:w="1529"/>
        <w:gridCol w:w="1529"/>
        <w:gridCol w:w="1530"/>
      </w:tblGrid>
      <w:tr w:rsidR="0000341A" w:rsidRPr="00CE76FA" w:rsidTr="0000341A">
        <w:trPr>
          <w:tblHeader/>
        </w:trPr>
        <w:tc>
          <w:tcPr>
            <w:tcW w:w="1731" w:type="pct"/>
            <w:vMerge w:val="restart"/>
          </w:tcPr>
          <w:p w:rsidR="0000341A" w:rsidRPr="00CE76FA" w:rsidRDefault="0000341A" w:rsidP="00D56FDF">
            <w:pPr>
              <w:spacing w:line="240" w:lineRule="exact"/>
              <w:ind w:right="-285"/>
              <w:jc w:val="center"/>
              <w:rPr>
                <w:bCs/>
              </w:rPr>
            </w:pPr>
            <w:r w:rsidRPr="00CE76FA">
              <w:rPr>
                <w:bCs/>
              </w:rPr>
              <w:t>Склады</w:t>
            </w:r>
          </w:p>
          <w:p w:rsidR="0000341A" w:rsidRPr="00CE76FA" w:rsidRDefault="0000341A" w:rsidP="00D56FDF">
            <w:pPr>
              <w:spacing w:line="240" w:lineRule="exact"/>
              <w:ind w:right="-285"/>
              <w:jc w:val="center"/>
              <w:rPr>
                <w:bCs/>
              </w:rPr>
            </w:pPr>
            <w:r w:rsidRPr="00CE76FA">
              <w:rPr>
                <w:bCs/>
              </w:rPr>
              <w:t>специализированные</w:t>
            </w:r>
          </w:p>
        </w:tc>
        <w:tc>
          <w:tcPr>
            <w:tcW w:w="1634" w:type="pct"/>
            <w:gridSpan w:val="2"/>
          </w:tcPr>
          <w:p w:rsidR="0000341A" w:rsidRPr="00CE76FA" w:rsidRDefault="0000341A" w:rsidP="00D56FDF">
            <w:pPr>
              <w:spacing w:line="240" w:lineRule="exact"/>
              <w:ind w:right="-285"/>
              <w:jc w:val="center"/>
              <w:rPr>
                <w:bCs/>
              </w:rPr>
            </w:pPr>
            <w:r w:rsidRPr="00CE76FA">
              <w:rPr>
                <w:bCs/>
              </w:rPr>
              <w:t>Вместимость складов, т</w:t>
            </w:r>
          </w:p>
        </w:tc>
        <w:tc>
          <w:tcPr>
            <w:tcW w:w="1635" w:type="pct"/>
            <w:gridSpan w:val="2"/>
          </w:tcPr>
          <w:p w:rsidR="0000341A" w:rsidRPr="00CE76FA" w:rsidRDefault="0000341A" w:rsidP="00D56FDF">
            <w:pPr>
              <w:spacing w:line="240" w:lineRule="exact"/>
              <w:ind w:right="-285"/>
              <w:jc w:val="center"/>
              <w:rPr>
                <w:bCs/>
              </w:rPr>
            </w:pPr>
            <w:r w:rsidRPr="00CE76FA">
              <w:rPr>
                <w:bCs/>
              </w:rPr>
              <w:t>Размеры земельных</w:t>
            </w:r>
          </w:p>
          <w:p w:rsidR="0000341A" w:rsidRPr="00CE76FA" w:rsidRDefault="0000341A" w:rsidP="00D56FDF">
            <w:pPr>
              <w:spacing w:line="240" w:lineRule="exact"/>
              <w:ind w:right="-285"/>
              <w:jc w:val="center"/>
              <w:rPr>
                <w:bCs/>
              </w:rPr>
            </w:pPr>
            <w:r w:rsidRPr="00CE76FA">
              <w:rPr>
                <w:bCs/>
              </w:rPr>
              <w:t>участков, кв.м</w:t>
            </w:r>
          </w:p>
        </w:tc>
      </w:tr>
      <w:tr w:rsidR="0000341A" w:rsidRPr="00CE76FA" w:rsidTr="0000341A">
        <w:trPr>
          <w:tblHeader/>
        </w:trPr>
        <w:tc>
          <w:tcPr>
            <w:tcW w:w="1731" w:type="pct"/>
            <w:vMerge/>
          </w:tcPr>
          <w:p w:rsidR="0000341A" w:rsidRPr="00CE76FA" w:rsidRDefault="0000341A" w:rsidP="00D56FDF">
            <w:pPr>
              <w:spacing w:line="240" w:lineRule="exact"/>
              <w:ind w:right="-285"/>
              <w:jc w:val="center"/>
              <w:rPr>
                <w:bCs/>
                <w:i/>
              </w:rPr>
            </w:pPr>
          </w:p>
        </w:tc>
        <w:tc>
          <w:tcPr>
            <w:tcW w:w="817" w:type="pct"/>
          </w:tcPr>
          <w:p w:rsidR="0000341A" w:rsidRPr="00CE76FA" w:rsidRDefault="0000341A" w:rsidP="00D56FDF">
            <w:pPr>
              <w:spacing w:line="240" w:lineRule="exact"/>
              <w:ind w:right="-285"/>
              <w:jc w:val="center"/>
              <w:rPr>
                <w:bCs/>
              </w:rPr>
            </w:pPr>
            <w:r w:rsidRPr="00CE76FA">
              <w:rPr>
                <w:bCs/>
              </w:rPr>
              <w:t>для городов</w:t>
            </w:r>
          </w:p>
        </w:tc>
        <w:tc>
          <w:tcPr>
            <w:tcW w:w="817" w:type="pct"/>
          </w:tcPr>
          <w:p w:rsidR="0000341A" w:rsidRPr="00CE76FA" w:rsidRDefault="0000341A" w:rsidP="00D56FDF">
            <w:pPr>
              <w:spacing w:line="240" w:lineRule="exact"/>
              <w:ind w:right="-285"/>
              <w:jc w:val="center"/>
              <w:rPr>
                <w:bCs/>
              </w:rPr>
            </w:pPr>
            <w:r w:rsidRPr="00CE76FA">
              <w:rPr>
                <w:bCs/>
              </w:rPr>
              <w:t>для сельских поселений</w:t>
            </w:r>
          </w:p>
        </w:tc>
        <w:tc>
          <w:tcPr>
            <w:tcW w:w="817" w:type="pct"/>
          </w:tcPr>
          <w:p w:rsidR="0000341A" w:rsidRPr="00CE76FA" w:rsidRDefault="0000341A" w:rsidP="00D56FDF">
            <w:pPr>
              <w:spacing w:line="240" w:lineRule="exact"/>
              <w:ind w:right="-285"/>
              <w:jc w:val="center"/>
              <w:rPr>
                <w:bCs/>
              </w:rPr>
            </w:pPr>
            <w:r w:rsidRPr="00CE76FA">
              <w:rPr>
                <w:bCs/>
              </w:rPr>
              <w:t>для городов</w:t>
            </w:r>
          </w:p>
        </w:tc>
        <w:tc>
          <w:tcPr>
            <w:tcW w:w="818" w:type="pct"/>
          </w:tcPr>
          <w:p w:rsidR="0000341A" w:rsidRPr="00CE76FA" w:rsidRDefault="0000341A" w:rsidP="00D56FDF">
            <w:pPr>
              <w:spacing w:line="240" w:lineRule="exact"/>
              <w:ind w:right="-285"/>
              <w:jc w:val="center"/>
              <w:rPr>
                <w:bCs/>
              </w:rPr>
            </w:pPr>
            <w:r w:rsidRPr="00CE76FA">
              <w:rPr>
                <w:bCs/>
              </w:rPr>
              <w:t>для сельских поселений</w:t>
            </w:r>
          </w:p>
        </w:tc>
      </w:tr>
      <w:tr w:rsidR="0000341A" w:rsidRPr="00CE76FA" w:rsidTr="0000341A">
        <w:trPr>
          <w:trHeight w:val="1497"/>
        </w:trPr>
        <w:tc>
          <w:tcPr>
            <w:tcW w:w="1731" w:type="pct"/>
          </w:tcPr>
          <w:p w:rsidR="0000341A" w:rsidRPr="00CE76FA" w:rsidRDefault="0000341A" w:rsidP="00C54F6D">
            <w:pPr>
              <w:spacing w:line="235" w:lineRule="auto"/>
              <w:ind w:left="96"/>
              <w:jc w:val="both"/>
              <w:rPr>
                <w:bCs/>
              </w:rPr>
            </w:pPr>
            <w:r w:rsidRPr="00CE76FA">
              <w:rPr>
                <w:bCs/>
              </w:rPr>
              <w:t>Холодильники распредел</w:t>
            </w:r>
            <w:r w:rsidRPr="00CE76FA">
              <w:rPr>
                <w:bCs/>
              </w:rPr>
              <w:t>и</w:t>
            </w:r>
            <w:r w:rsidRPr="00CE76FA">
              <w:rPr>
                <w:bCs/>
              </w:rPr>
              <w:t>тельные (для хранения мяса и мясных продуктов, рыбы и рыбопродуктов, масла, ж</w:t>
            </w:r>
            <w:r w:rsidRPr="00CE76FA">
              <w:rPr>
                <w:bCs/>
              </w:rPr>
              <w:t>и</w:t>
            </w:r>
            <w:r w:rsidRPr="00CE76FA">
              <w:rPr>
                <w:bCs/>
              </w:rPr>
              <w:t xml:space="preserve">вотного жира, молочных продуктов и яиц) </w:t>
            </w:r>
          </w:p>
        </w:tc>
        <w:tc>
          <w:tcPr>
            <w:tcW w:w="817" w:type="pct"/>
            <w:vAlign w:val="center"/>
          </w:tcPr>
          <w:p w:rsidR="0000341A" w:rsidRPr="00CE76FA" w:rsidRDefault="0000341A" w:rsidP="00D56FDF">
            <w:pPr>
              <w:spacing w:line="240" w:lineRule="exact"/>
              <w:ind w:right="-285"/>
              <w:jc w:val="center"/>
              <w:rPr>
                <w:bCs/>
              </w:rPr>
            </w:pPr>
            <w:r w:rsidRPr="00CE76FA">
              <w:rPr>
                <w:bCs/>
              </w:rPr>
              <w:t>27</w:t>
            </w:r>
          </w:p>
        </w:tc>
        <w:tc>
          <w:tcPr>
            <w:tcW w:w="817" w:type="pct"/>
            <w:vAlign w:val="center"/>
          </w:tcPr>
          <w:p w:rsidR="0000341A" w:rsidRPr="00CE76FA" w:rsidRDefault="0000341A" w:rsidP="00D56FDF">
            <w:pPr>
              <w:spacing w:line="240" w:lineRule="exact"/>
              <w:ind w:right="-285"/>
              <w:jc w:val="center"/>
              <w:rPr>
                <w:bCs/>
              </w:rPr>
            </w:pPr>
            <w:r w:rsidRPr="00CE76FA">
              <w:rPr>
                <w:bCs/>
              </w:rPr>
              <w:t>10</w:t>
            </w:r>
          </w:p>
        </w:tc>
        <w:tc>
          <w:tcPr>
            <w:tcW w:w="817" w:type="pct"/>
            <w:vAlign w:val="center"/>
          </w:tcPr>
          <w:p w:rsidR="0000341A" w:rsidRPr="00CE76FA" w:rsidRDefault="0000341A" w:rsidP="00D56FDF">
            <w:pPr>
              <w:spacing w:line="240" w:lineRule="exact"/>
              <w:ind w:right="-285"/>
              <w:jc w:val="center"/>
              <w:rPr>
                <w:bCs/>
              </w:rPr>
            </w:pPr>
            <w:r w:rsidRPr="00CE76FA">
              <w:rPr>
                <w:bCs/>
                <w:u w:val="single"/>
              </w:rPr>
              <w:t>190*</w:t>
            </w:r>
          </w:p>
          <w:p w:rsidR="0000341A" w:rsidRPr="00CE76FA" w:rsidRDefault="0000341A" w:rsidP="00D56FDF">
            <w:pPr>
              <w:spacing w:line="240" w:lineRule="exact"/>
              <w:ind w:right="-285"/>
              <w:jc w:val="center"/>
              <w:rPr>
                <w:bCs/>
              </w:rPr>
            </w:pPr>
            <w:r w:rsidRPr="00CE76FA">
              <w:rPr>
                <w:bCs/>
              </w:rPr>
              <w:t>70</w:t>
            </w:r>
          </w:p>
        </w:tc>
        <w:tc>
          <w:tcPr>
            <w:tcW w:w="818" w:type="pct"/>
            <w:vAlign w:val="center"/>
          </w:tcPr>
          <w:p w:rsidR="0000341A" w:rsidRPr="00CE76FA" w:rsidRDefault="0000341A" w:rsidP="00D56FDF">
            <w:pPr>
              <w:spacing w:line="240" w:lineRule="exact"/>
              <w:ind w:right="-285"/>
              <w:jc w:val="center"/>
              <w:rPr>
                <w:bCs/>
              </w:rPr>
            </w:pPr>
            <w:r w:rsidRPr="00CE76FA">
              <w:rPr>
                <w:bCs/>
              </w:rPr>
              <w:t>25</w:t>
            </w:r>
          </w:p>
        </w:tc>
      </w:tr>
      <w:tr w:rsidR="0000341A" w:rsidRPr="00CE76FA" w:rsidTr="0000341A">
        <w:trPr>
          <w:trHeight w:val="908"/>
        </w:trPr>
        <w:tc>
          <w:tcPr>
            <w:tcW w:w="1731" w:type="pct"/>
          </w:tcPr>
          <w:p w:rsidR="0000341A" w:rsidRPr="00CE76FA" w:rsidRDefault="0000341A" w:rsidP="00D56FDF">
            <w:pPr>
              <w:ind w:left="97" w:right="-285"/>
              <w:jc w:val="both"/>
              <w:rPr>
                <w:bCs/>
              </w:rPr>
            </w:pPr>
            <w:r w:rsidRPr="00CE76FA">
              <w:rPr>
                <w:bCs/>
              </w:rPr>
              <w:t>Фруктохранилища</w:t>
            </w:r>
          </w:p>
          <w:p w:rsidR="0000341A" w:rsidRPr="00CE76FA" w:rsidRDefault="0000341A" w:rsidP="00D56FDF">
            <w:pPr>
              <w:ind w:left="97" w:right="-285"/>
              <w:jc w:val="both"/>
              <w:rPr>
                <w:bCs/>
              </w:rPr>
            </w:pPr>
            <w:r w:rsidRPr="00CE76FA">
              <w:rPr>
                <w:bCs/>
              </w:rPr>
              <w:t>Овощехранилища</w:t>
            </w:r>
          </w:p>
          <w:p w:rsidR="0000341A" w:rsidRPr="00CE76FA" w:rsidRDefault="0000341A" w:rsidP="00D56FDF">
            <w:pPr>
              <w:ind w:left="97" w:right="-285"/>
              <w:jc w:val="both"/>
              <w:rPr>
                <w:bCs/>
              </w:rPr>
            </w:pPr>
            <w:r w:rsidRPr="00CE76FA">
              <w:rPr>
                <w:bCs/>
              </w:rPr>
              <w:t>Картофелехранилища</w:t>
            </w:r>
          </w:p>
        </w:tc>
        <w:tc>
          <w:tcPr>
            <w:tcW w:w="817" w:type="pct"/>
          </w:tcPr>
          <w:p w:rsidR="0000341A" w:rsidRPr="00CE76FA" w:rsidRDefault="0000341A" w:rsidP="00D56FDF">
            <w:pPr>
              <w:ind w:right="-285"/>
              <w:jc w:val="center"/>
              <w:rPr>
                <w:bCs/>
              </w:rPr>
            </w:pPr>
            <w:r w:rsidRPr="00CE76FA">
              <w:rPr>
                <w:bCs/>
              </w:rPr>
              <w:t xml:space="preserve">17 </w:t>
            </w:r>
          </w:p>
          <w:p w:rsidR="0000341A" w:rsidRPr="00CE76FA" w:rsidRDefault="0000341A" w:rsidP="00D56FDF">
            <w:pPr>
              <w:ind w:right="-285"/>
              <w:jc w:val="center"/>
              <w:rPr>
                <w:bCs/>
              </w:rPr>
            </w:pPr>
            <w:r w:rsidRPr="00CE76FA">
              <w:rPr>
                <w:bCs/>
              </w:rPr>
              <w:t xml:space="preserve">54 </w:t>
            </w:r>
          </w:p>
          <w:p w:rsidR="0000341A" w:rsidRPr="00CE76FA" w:rsidRDefault="0000341A" w:rsidP="00D56FDF">
            <w:pPr>
              <w:ind w:right="-285"/>
              <w:jc w:val="center"/>
              <w:rPr>
                <w:bCs/>
              </w:rPr>
            </w:pPr>
            <w:r w:rsidRPr="00CE76FA">
              <w:rPr>
                <w:bCs/>
              </w:rPr>
              <w:t>57</w:t>
            </w:r>
          </w:p>
        </w:tc>
        <w:tc>
          <w:tcPr>
            <w:tcW w:w="817" w:type="pct"/>
            <w:vAlign w:val="center"/>
          </w:tcPr>
          <w:p w:rsidR="0000341A" w:rsidRPr="00CE76FA" w:rsidRDefault="0000341A" w:rsidP="00D56FDF">
            <w:pPr>
              <w:ind w:right="-285"/>
              <w:jc w:val="center"/>
              <w:rPr>
                <w:bCs/>
              </w:rPr>
            </w:pPr>
            <w:r w:rsidRPr="00CE76FA">
              <w:rPr>
                <w:bCs/>
              </w:rPr>
              <w:t>90</w:t>
            </w:r>
          </w:p>
        </w:tc>
        <w:tc>
          <w:tcPr>
            <w:tcW w:w="817" w:type="pct"/>
            <w:vAlign w:val="center"/>
          </w:tcPr>
          <w:p w:rsidR="0000341A" w:rsidRPr="00CE76FA" w:rsidRDefault="0000341A" w:rsidP="00D56FDF">
            <w:pPr>
              <w:ind w:right="-285"/>
              <w:jc w:val="center"/>
              <w:rPr>
                <w:bCs/>
              </w:rPr>
            </w:pPr>
            <w:r w:rsidRPr="00CE76FA">
              <w:rPr>
                <w:bCs/>
                <w:u w:val="single"/>
              </w:rPr>
              <w:t>1300*</w:t>
            </w:r>
          </w:p>
          <w:p w:rsidR="0000341A" w:rsidRPr="00CE76FA" w:rsidRDefault="0000341A" w:rsidP="00D56FDF">
            <w:pPr>
              <w:ind w:right="-285"/>
              <w:jc w:val="center"/>
              <w:rPr>
                <w:bCs/>
              </w:rPr>
            </w:pPr>
            <w:r w:rsidRPr="00CE76FA">
              <w:rPr>
                <w:bCs/>
              </w:rPr>
              <w:t>610</w:t>
            </w:r>
          </w:p>
        </w:tc>
        <w:tc>
          <w:tcPr>
            <w:tcW w:w="818" w:type="pct"/>
            <w:vAlign w:val="center"/>
          </w:tcPr>
          <w:p w:rsidR="0000341A" w:rsidRPr="00CE76FA" w:rsidRDefault="0000341A" w:rsidP="00D56FDF">
            <w:pPr>
              <w:ind w:right="-285"/>
              <w:jc w:val="center"/>
              <w:rPr>
                <w:bCs/>
              </w:rPr>
            </w:pPr>
            <w:r w:rsidRPr="00CE76FA">
              <w:rPr>
                <w:bCs/>
              </w:rPr>
              <w:t>380</w:t>
            </w:r>
          </w:p>
        </w:tc>
      </w:tr>
    </w:tbl>
    <w:p w:rsidR="0000341A" w:rsidRPr="00CE76FA" w:rsidRDefault="0000341A" w:rsidP="00D56FDF">
      <w:pPr>
        <w:widowControl w:val="0"/>
        <w:spacing w:before="120" w:after="120"/>
        <w:ind w:right="-285" w:firstLine="720"/>
        <w:jc w:val="both"/>
        <w:rPr>
          <w:bCs/>
        </w:rPr>
      </w:pPr>
      <w:r w:rsidRPr="00CE76FA">
        <w:rPr>
          <w:bCs/>
        </w:rPr>
        <w:t>* В числителе приведены нормы для одноэтажных складов, в знаменателе – для мн</w:t>
      </w:r>
      <w:r w:rsidRPr="00CE76FA">
        <w:rPr>
          <w:bCs/>
        </w:rPr>
        <w:t>о</w:t>
      </w:r>
      <w:r w:rsidRPr="00CE76FA">
        <w:rPr>
          <w:bCs/>
        </w:rPr>
        <w:t>гоэтажных.</w:t>
      </w:r>
    </w:p>
    <w:p w:rsidR="0000341A" w:rsidRPr="00CE76FA" w:rsidRDefault="0000341A" w:rsidP="00D56FDF">
      <w:pPr>
        <w:widowControl w:val="0"/>
        <w:ind w:right="-285" w:firstLine="720"/>
        <w:jc w:val="both"/>
        <w:rPr>
          <w:bCs/>
        </w:rPr>
      </w:pPr>
      <w:r w:rsidRPr="00CE76FA">
        <w:rPr>
          <w:bCs/>
        </w:rPr>
        <w:t>Примечание:  В районах выращивания и заготовок картофеля, овощей и фруктов вм</w:t>
      </w:r>
      <w:r w:rsidRPr="00CE76FA">
        <w:rPr>
          <w:bCs/>
        </w:rPr>
        <w:t>е</w:t>
      </w:r>
      <w:r w:rsidRPr="00CE76FA">
        <w:rPr>
          <w:bCs/>
        </w:rPr>
        <w:t>стимость складов и, соответственно, размеры площади земельных участков принимаются с коэффициентом 0,6.</w:t>
      </w:r>
    </w:p>
    <w:p w:rsidR="0000341A" w:rsidRPr="00CE76FA" w:rsidRDefault="0000341A" w:rsidP="00D56FDF">
      <w:pPr>
        <w:widowControl w:val="0"/>
        <w:tabs>
          <w:tab w:val="left" w:pos="6226"/>
          <w:tab w:val="right" w:pos="9354"/>
        </w:tabs>
        <w:spacing w:before="120" w:after="120"/>
        <w:ind w:right="-285"/>
        <w:rPr>
          <w:bCs/>
        </w:rPr>
      </w:pPr>
      <w:r w:rsidRPr="00CE76FA">
        <w:rPr>
          <w:bCs/>
        </w:rPr>
        <w:tab/>
      </w:r>
      <w:r w:rsidRPr="00CE76FA">
        <w:rPr>
          <w:bCs/>
        </w:rPr>
        <w:tab/>
        <w:t xml:space="preserve">Таблица </w:t>
      </w:r>
      <w:r w:rsidRPr="00CE76FA">
        <w:t>Д</w:t>
      </w:r>
      <w:r w:rsidRPr="00CE76FA">
        <w:rPr>
          <w:bCs/>
        </w:rPr>
        <w:t>-3</w:t>
      </w:r>
    </w:p>
    <w:p w:rsidR="0000341A" w:rsidRPr="00CE76FA" w:rsidRDefault="0000341A" w:rsidP="00D56FDF">
      <w:pPr>
        <w:widowControl w:val="0"/>
        <w:spacing w:line="240" w:lineRule="exact"/>
        <w:ind w:right="-285"/>
        <w:jc w:val="center"/>
        <w:rPr>
          <w:bCs/>
        </w:rPr>
      </w:pPr>
      <w:r w:rsidRPr="00CE76FA">
        <w:rPr>
          <w:bCs/>
        </w:rPr>
        <w:t xml:space="preserve">Размеры земельных участков складов строительных </w:t>
      </w:r>
    </w:p>
    <w:p w:rsidR="0000341A" w:rsidRPr="00CE76FA" w:rsidRDefault="0000341A" w:rsidP="00D56FDF">
      <w:pPr>
        <w:widowControl w:val="0"/>
        <w:spacing w:after="120" w:line="240" w:lineRule="exact"/>
        <w:ind w:right="-285"/>
        <w:jc w:val="center"/>
        <w:rPr>
          <w:bCs/>
        </w:rPr>
      </w:pPr>
      <w:r w:rsidRPr="00CE76FA">
        <w:rPr>
          <w:bCs/>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819"/>
        <w:gridCol w:w="3536"/>
      </w:tblGrid>
      <w:tr w:rsidR="0000341A" w:rsidRPr="00CE76FA" w:rsidTr="0000341A">
        <w:trPr>
          <w:trHeight w:val="354"/>
        </w:trPr>
        <w:tc>
          <w:tcPr>
            <w:tcW w:w="3110" w:type="pct"/>
          </w:tcPr>
          <w:p w:rsidR="0000341A" w:rsidRPr="00CE76FA" w:rsidRDefault="0000341A" w:rsidP="00D56FDF">
            <w:pPr>
              <w:widowControl w:val="0"/>
              <w:ind w:right="-285"/>
              <w:jc w:val="center"/>
              <w:rPr>
                <w:bCs/>
              </w:rPr>
            </w:pPr>
            <w:r w:rsidRPr="00CE76FA">
              <w:rPr>
                <w:bCs/>
              </w:rPr>
              <w:t>Склады</w:t>
            </w:r>
          </w:p>
        </w:tc>
        <w:tc>
          <w:tcPr>
            <w:tcW w:w="1890" w:type="pct"/>
          </w:tcPr>
          <w:p w:rsidR="0000341A" w:rsidRPr="00CE76FA" w:rsidRDefault="0000341A" w:rsidP="00D56FDF">
            <w:pPr>
              <w:widowControl w:val="0"/>
              <w:ind w:right="-285"/>
              <w:jc w:val="center"/>
              <w:rPr>
                <w:bCs/>
              </w:rPr>
            </w:pPr>
            <w:r w:rsidRPr="00CE76FA">
              <w:rPr>
                <w:bCs/>
              </w:rPr>
              <w:t>Размеры земельных участков, кв.м</w:t>
            </w:r>
          </w:p>
        </w:tc>
      </w:tr>
      <w:tr w:rsidR="0000341A" w:rsidRPr="00CE76FA" w:rsidTr="0000341A">
        <w:tc>
          <w:tcPr>
            <w:tcW w:w="3110" w:type="pct"/>
          </w:tcPr>
          <w:p w:rsidR="0000341A" w:rsidRPr="00CE76FA" w:rsidRDefault="0000341A" w:rsidP="00D56FDF">
            <w:pPr>
              <w:widowControl w:val="0"/>
              <w:ind w:left="97" w:right="-285"/>
              <w:rPr>
                <w:bCs/>
              </w:rPr>
            </w:pPr>
            <w:r w:rsidRPr="00CE76FA">
              <w:rPr>
                <w:bCs/>
              </w:rPr>
              <w:t xml:space="preserve">Склады строительных материалов (потребительские)     </w:t>
            </w:r>
          </w:p>
        </w:tc>
        <w:tc>
          <w:tcPr>
            <w:tcW w:w="1890" w:type="pct"/>
          </w:tcPr>
          <w:p w:rsidR="0000341A" w:rsidRPr="00CE76FA" w:rsidRDefault="0000341A" w:rsidP="00D56FDF">
            <w:pPr>
              <w:widowControl w:val="0"/>
              <w:ind w:right="-285"/>
              <w:jc w:val="center"/>
              <w:rPr>
                <w:bCs/>
                <w:lang w:val="en-US"/>
              </w:rPr>
            </w:pPr>
            <w:r w:rsidRPr="00CE76FA">
              <w:rPr>
                <w:bCs/>
              </w:rPr>
              <w:t>300</w:t>
            </w:r>
          </w:p>
        </w:tc>
      </w:tr>
      <w:tr w:rsidR="0000341A" w:rsidRPr="00CE76FA" w:rsidTr="0000341A">
        <w:tc>
          <w:tcPr>
            <w:tcW w:w="3110" w:type="pct"/>
          </w:tcPr>
          <w:p w:rsidR="0000341A" w:rsidRPr="00CE76FA" w:rsidRDefault="0000341A" w:rsidP="00D56FDF">
            <w:pPr>
              <w:ind w:left="97" w:right="-285"/>
              <w:rPr>
                <w:bCs/>
              </w:rPr>
            </w:pPr>
            <w:r w:rsidRPr="00CE76FA">
              <w:rPr>
                <w:bCs/>
              </w:rPr>
              <w:t>Склады твердого топлива с преимущественным испол</w:t>
            </w:r>
            <w:r w:rsidRPr="00CE76FA">
              <w:rPr>
                <w:bCs/>
              </w:rPr>
              <w:t>ь</w:t>
            </w:r>
            <w:r w:rsidRPr="00CE76FA">
              <w:rPr>
                <w:bCs/>
              </w:rPr>
              <w:t>зованием</w:t>
            </w:r>
          </w:p>
        </w:tc>
        <w:tc>
          <w:tcPr>
            <w:tcW w:w="1890" w:type="pct"/>
          </w:tcPr>
          <w:p w:rsidR="0000341A" w:rsidRPr="00CE76FA" w:rsidRDefault="0000341A" w:rsidP="00D56FDF">
            <w:pPr>
              <w:ind w:right="-285"/>
              <w:jc w:val="center"/>
              <w:rPr>
                <w:bCs/>
              </w:rPr>
            </w:pPr>
          </w:p>
        </w:tc>
      </w:tr>
      <w:tr w:rsidR="0000341A" w:rsidRPr="00CE76FA" w:rsidTr="0000341A">
        <w:tc>
          <w:tcPr>
            <w:tcW w:w="3110" w:type="pct"/>
          </w:tcPr>
          <w:p w:rsidR="0000341A" w:rsidRPr="00CE76FA" w:rsidRDefault="0000341A" w:rsidP="00D56FDF">
            <w:pPr>
              <w:ind w:left="97" w:right="-285"/>
              <w:rPr>
                <w:bCs/>
                <w:lang w:val="en-US"/>
              </w:rPr>
            </w:pPr>
            <w:r w:rsidRPr="00CE76FA">
              <w:rPr>
                <w:bCs/>
              </w:rPr>
              <w:t>угля</w:t>
            </w:r>
          </w:p>
        </w:tc>
        <w:tc>
          <w:tcPr>
            <w:tcW w:w="1890" w:type="pct"/>
          </w:tcPr>
          <w:p w:rsidR="0000341A" w:rsidRPr="00CE76FA" w:rsidRDefault="0000341A" w:rsidP="00D56FDF">
            <w:pPr>
              <w:ind w:right="-285"/>
              <w:jc w:val="center"/>
              <w:rPr>
                <w:bCs/>
                <w:lang w:val="en-US"/>
              </w:rPr>
            </w:pPr>
            <w:r w:rsidRPr="00CE76FA">
              <w:rPr>
                <w:bCs/>
              </w:rPr>
              <w:t>300</w:t>
            </w:r>
          </w:p>
        </w:tc>
      </w:tr>
      <w:tr w:rsidR="0000341A" w:rsidRPr="00CE76FA" w:rsidTr="0000341A">
        <w:tc>
          <w:tcPr>
            <w:tcW w:w="3110" w:type="pct"/>
          </w:tcPr>
          <w:p w:rsidR="0000341A" w:rsidRPr="00CE76FA" w:rsidRDefault="0000341A" w:rsidP="00D56FDF">
            <w:pPr>
              <w:ind w:left="97" w:right="-285"/>
              <w:rPr>
                <w:bCs/>
              </w:rPr>
            </w:pPr>
            <w:r w:rsidRPr="00CE76FA">
              <w:rPr>
                <w:bCs/>
              </w:rPr>
              <w:t xml:space="preserve">дров </w:t>
            </w:r>
          </w:p>
        </w:tc>
        <w:tc>
          <w:tcPr>
            <w:tcW w:w="1890" w:type="pct"/>
          </w:tcPr>
          <w:p w:rsidR="0000341A" w:rsidRPr="00CE76FA" w:rsidRDefault="0000341A" w:rsidP="00D56FDF">
            <w:pPr>
              <w:ind w:right="-285"/>
              <w:jc w:val="center"/>
              <w:rPr>
                <w:bCs/>
                <w:lang w:val="en-US"/>
              </w:rPr>
            </w:pPr>
            <w:r w:rsidRPr="00CE76FA">
              <w:rPr>
                <w:bCs/>
              </w:rPr>
              <w:t>300</w:t>
            </w:r>
          </w:p>
        </w:tc>
      </w:tr>
    </w:tbl>
    <w:p w:rsidR="0000341A" w:rsidRPr="00CE76FA" w:rsidRDefault="0000341A" w:rsidP="00D56FDF">
      <w:pPr>
        <w:ind w:right="-285"/>
      </w:pPr>
    </w:p>
    <w:p w:rsidR="0000341A" w:rsidRPr="00CE76FA" w:rsidRDefault="0000341A" w:rsidP="00D56FDF">
      <w:pPr>
        <w:ind w:right="-285"/>
      </w:pPr>
    </w:p>
    <w:p w:rsidR="0000341A" w:rsidRPr="00CE76FA" w:rsidRDefault="0000341A" w:rsidP="00D56FDF">
      <w:pPr>
        <w:ind w:right="-285"/>
      </w:pPr>
      <w:bookmarkStart w:id="153" w:name="_Toc327614587"/>
      <w:bookmarkStart w:id="154" w:name="_Toc327615812"/>
      <w:bookmarkStart w:id="155" w:name="_Toc327614590"/>
      <w:bookmarkStart w:id="156" w:name="_Toc327615813"/>
    </w:p>
    <w:tbl>
      <w:tblPr>
        <w:tblW w:w="9356" w:type="dxa"/>
        <w:tblInd w:w="108" w:type="dxa"/>
        <w:tblLook w:val="01E0"/>
      </w:tblPr>
      <w:tblGrid>
        <w:gridCol w:w="5012"/>
        <w:gridCol w:w="4344"/>
      </w:tblGrid>
      <w:tr w:rsidR="0000341A" w:rsidRPr="00CE76FA" w:rsidTr="0000341A">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p>
        </w:tc>
        <w:tc>
          <w:tcPr>
            <w:tcW w:w="4344" w:type="dxa"/>
          </w:tcPr>
          <w:p w:rsidR="0000341A" w:rsidRPr="00CE76FA" w:rsidRDefault="0000341A" w:rsidP="00C54F6D">
            <w:pPr>
              <w:spacing w:line="240" w:lineRule="exact"/>
              <w:ind w:left="-94" w:right="-285"/>
            </w:pPr>
            <w:r w:rsidRPr="00CE76FA">
              <w:t>ПРИЛОЖЕНИЕ Е</w:t>
            </w:r>
            <w:r w:rsidRPr="00CE76FA">
              <w:br/>
              <w:t>к нормативам градостроительного прое</w:t>
            </w:r>
            <w:r w:rsidRPr="00CE76FA">
              <w:t>к</w:t>
            </w:r>
            <w:r w:rsidRPr="00CE76FA">
              <w:t xml:space="preserve">тирования муниципального образования </w:t>
            </w:r>
            <w:r w:rsidR="00811289">
              <w:rPr>
                <w:color w:val="000000"/>
              </w:rPr>
              <w:t>Ларичихинский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pStyle w:val="1"/>
        <w:widowControl w:val="0"/>
        <w:spacing w:before="0" w:after="0"/>
        <w:ind w:right="-285"/>
        <w:jc w:val="right"/>
        <w:rPr>
          <w:rFonts w:ascii="Times New Roman" w:hAnsi="Times New Roman"/>
          <w:b w:val="0"/>
          <w:sz w:val="24"/>
          <w:szCs w:val="24"/>
        </w:rPr>
      </w:pPr>
    </w:p>
    <w:p w:rsidR="0000341A" w:rsidRPr="00CE76FA" w:rsidRDefault="0000341A" w:rsidP="00D56FDF">
      <w:pPr>
        <w:ind w:right="-285"/>
      </w:pPr>
    </w:p>
    <w:p w:rsidR="0000341A" w:rsidRPr="00CE76FA" w:rsidRDefault="0000341A" w:rsidP="00D56FDF">
      <w:pPr>
        <w:ind w:right="-285"/>
      </w:pPr>
    </w:p>
    <w:p w:rsidR="0000341A" w:rsidRPr="00CE76FA" w:rsidRDefault="0000341A" w:rsidP="00D56FDF">
      <w:pPr>
        <w:widowControl w:val="0"/>
        <w:spacing w:after="120"/>
        <w:ind w:right="-285"/>
        <w:jc w:val="right"/>
      </w:pPr>
      <w:r w:rsidRPr="00CE76FA">
        <w:t>Таблица Е-1</w:t>
      </w:r>
    </w:p>
    <w:p w:rsidR="0000341A" w:rsidRPr="00CE76FA" w:rsidRDefault="0000341A" w:rsidP="00D56FDF">
      <w:pPr>
        <w:pStyle w:val="1"/>
        <w:spacing w:before="0" w:after="0" w:line="240" w:lineRule="exact"/>
        <w:ind w:right="-285"/>
        <w:jc w:val="center"/>
        <w:rPr>
          <w:rFonts w:ascii="Times New Roman" w:hAnsi="Times New Roman"/>
          <w:b w:val="0"/>
          <w:sz w:val="24"/>
          <w:szCs w:val="24"/>
        </w:rPr>
      </w:pPr>
      <w:r w:rsidRPr="00CE76FA">
        <w:rPr>
          <w:rFonts w:ascii="Times New Roman" w:hAnsi="Times New Roman"/>
          <w:b w:val="0"/>
          <w:sz w:val="24"/>
          <w:szCs w:val="24"/>
        </w:rPr>
        <w:t>НОРМЫ</w:t>
      </w:r>
      <w:bookmarkStart w:id="157" w:name="_Toc327614588"/>
      <w:bookmarkEnd w:id="153"/>
      <w:r w:rsidRPr="00CE76FA">
        <w:rPr>
          <w:rFonts w:ascii="Times New Roman" w:hAnsi="Times New Roman"/>
          <w:b w:val="0"/>
          <w:sz w:val="24"/>
          <w:szCs w:val="24"/>
        </w:rPr>
        <w:t xml:space="preserve"> РАСЧЕТА</w:t>
      </w:r>
    </w:p>
    <w:p w:rsidR="0000341A" w:rsidRPr="00CE76FA" w:rsidRDefault="0000341A" w:rsidP="00D56FDF">
      <w:pPr>
        <w:pStyle w:val="1"/>
        <w:spacing w:before="0" w:after="120" w:line="240" w:lineRule="exact"/>
        <w:ind w:right="-285"/>
        <w:jc w:val="center"/>
        <w:rPr>
          <w:rFonts w:ascii="Times New Roman" w:hAnsi="Times New Roman"/>
          <w:b w:val="0"/>
          <w:sz w:val="24"/>
          <w:szCs w:val="24"/>
        </w:rPr>
      </w:pPr>
      <w:r w:rsidRPr="00CE76FA">
        <w:rPr>
          <w:rFonts w:ascii="Times New Roman" w:hAnsi="Times New Roman"/>
          <w:b w:val="0"/>
          <w:sz w:val="24"/>
          <w:szCs w:val="24"/>
        </w:rPr>
        <w:t>учреждений и предприятий обслуживания и размеры</w:t>
      </w:r>
      <w:bookmarkStart w:id="158" w:name="_Toc327614589"/>
      <w:bookmarkEnd w:id="157"/>
      <w:r w:rsidRPr="00CE76FA">
        <w:rPr>
          <w:rFonts w:ascii="Times New Roman" w:hAnsi="Times New Roman"/>
          <w:b w:val="0"/>
          <w:sz w:val="24"/>
          <w:szCs w:val="24"/>
        </w:rPr>
        <w:t xml:space="preserve"> земельных участков</w:t>
      </w:r>
      <w:bookmarkEnd w:id="154"/>
      <w:bookmarkEnd w:id="158"/>
    </w:p>
    <w:p w:rsidR="0000341A" w:rsidRPr="00CE76FA" w:rsidRDefault="0000341A" w:rsidP="00D56FDF">
      <w:pPr>
        <w:pStyle w:val="Heading"/>
        <w:spacing w:line="20" w:lineRule="exact"/>
        <w:ind w:left="57" w:right="-285"/>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7"/>
        <w:gridCol w:w="2345"/>
        <w:gridCol w:w="2343"/>
        <w:gridCol w:w="2337"/>
      </w:tblGrid>
      <w:tr w:rsidR="0000341A" w:rsidRPr="00CE76FA" w:rsidTr="0000341A">
        <w:trPr>
          <w:trHeight w:val="701"/>
        </w:trPr>
        <w:tc>
          <w:tcPr>
            <w:tcW w:w="1252" w:type="pct"/>
          </w:tcPr>
          <w:p w:rsidR="0000341A" w:rsidRPr="00CE76FA" w:rsidRDefault="0000341A" w:rsidP="00D56FDF">
            <w:pPr>
              <w:pStyle w:val="Heading"/>
              <w:spacing w:line="240" w:lineRule="exact"/>
              <w:ind w:left="57" w:right="-285"/>
              <w:jc w:val="center"/>
              <w:rPr>
                <w:rFonts w:ascii="Times New Roman" w:hAnsi="Times New Roman" w:cs="Times New Roman"/>
                <w:b w:val="0"/>
                <w:color w:val="000000"/>
                <w:sz w:val="24"/>
                <w:szCs w:val="24"/>
              </w:rPr>
            </w:pPr>
            <w:r w:rsidRPr="00CE76FA">
              <w:rPr>
                <w:rFonts w:ascii="Times New Roman" w:hAnsi="Times New Roman" w:cs="Times New Roman"/>
                <w:b w:val="0"/>
                <w:color w:val="000000"/>
                <w:sz w:val="24"/>
                <w:szCs w:val="24"/>
              </w:rPr>
              <w:t>Объекты,</w:t>
            </w:r>
          </w:p>
          <w:p w:rsidR="0000341A" w:rsidRPr="00CE76FA" w:rsidRDefault="0000341A" w:rsidP="00D56FDF">
            <w:pPr>
              <w:spacing w:line="240" w:lineRule="exact"/>
              <w:ind w:left="57" w:right="-285"/>
              <w:jc w:val="center"/>
              <w:rPr>
                <w:bCs/>
                <w:color w:val="000000"/>
              </w:rPr>
            </w:pPr>
            <w:r w:rsidRPr="00CE76FA">
              <w:rPr>
                <w:bCs/>
                <w:color w:val="000000"/>
              </w:rPr>
              <w:t>единица измерения</w:t>
            </w:r>
          </w:p>
        </w:tc>
        <w:tc>
          <w:tcPr>
            <w:tcW w:w="1251" w:type="pct"/>
            <w:vAlign w:val="center"/>
          </w:tcPr>
          <w:p w:rsidR="0000341A" w:rsidRPr="00CE76FA" w:rsidRDefault="0000341A" w:rsidP="00D56FDF">
            <w:pPr>
              <w:spacing w:line="240" w:lineRule="exact"/>
              <w:ind w:left="57" w:right="-285"/>
              <w:jc w:val="center"/>
              <w:rPr>
                <w:color w:val="000000"/>
              </w:rPr>
            </w:pPr>
            <w:r w:rsidRPr="00CE76FA">
              <w:rPr>
                <w:color w:val="000000"/>
              </w:rPr>
              <w:t>Расчетный</w:t>
            </w:r>
          </w:p>
          <w:p w:rsidR="0000341A" w:rsidRPr="00CE76FA" w:rsidRDefault="0000341A" w:rsidP="00D56FDF">
            <w:pPr>
              <w:spacing w:line="240" w:lineRule="exact"/>
              <w:ind w:left="57" w:right="-285"/>
              <w:jc w:val="center"/>
              <w:rPr>
                <w:color w:val="000000"/>
              </w:rPr>
            </w:pPr>
            <w:r w:rsidRPr="00CE76FA">
              <w:rPr>
                <w:color w:val="000000"/>
              </w:rPr>
              <w:t>показатель</w:t>
            </w:r>
            <w:r w:rsidRPr="00CE76FA">
              <w:rPr>
                <w:color w:val="000000"/>
                <w:vertAlign w:val="superscript"/>
              </w:rPr>
              <w:t>1</w:t>
            </w:r>
          </w:p>
        </w:tc>
        <w:tc>
          <w:tcPr>
            <w:tcW w:w="1250" w:type="pct"/>
            <w:vAlign w:val="center"/>
          </w:tcPr>
          <w:p w:rsidR="0000341A" w:rsidRPr="00CE76FA" w:rsidRDefault="0000341A" w:rsidP="00D56FDF">
            <w:pPr>
              <w:spacing w:line="240" w:lineRule="exact"/>
              <w:ind w:left="57" w:right="-285"/>
              <w:jc w:val="center"/>
              <w:rPr>
                <w:color w:val="000000"/>
              </w:rPr>
            </w:pPr>
            <w:r w:rsidRPr="00CE76FA">
              <w:rPr>
                <w:color w:val="000000"/>
              </w:rPr>
              <w:t>Размеры земельных участков</w:t>
            </w:r>
          </w:p>
        </w:tc>
        <w:tc>
          <w:tcPr>
            <w:tcW w:w="1247" w:type="pct"/>
            <w:vAlign w:val="center"/>
          </w:tcPr>
          <w:p w:rsidR="0000341A" w:rsidRPr="00CE76FA" w:rsidRDefault="0000341A" w:rsidP="00D56FDF">
            <w:pPr>
              <w:spacing w:line="240" w:lineRule="exact"/>
              <w:ind w:left="57" w:right="-285"/>
              <w:jc w:val="center"/>
              <w:rPr>
                <w:color w:val="000000"/>
              </w:rPr>
            </w:pPr>
            <w:r w:rsidRPr="00CE76FA">
              <w:rPr>
                <w:color w:val="000000"/>
              </w:rPr>
              <w:t>Примечания</w:t>
            </w:r>
          </w:p>
        </w:tc>
      </w:tr>
    </w:tbl>
    <w:p w:rsidR="0000341A" w:rsidRPr="00CE76FA" w:rsidRDefault="0000341A" w:rsidP="00D56FDF">
      <w:pPr>
        <w:spacing w:line="24" w:lineRule="auto"/>
        <w:ind w:right="-285"/>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5"/>
        <w:gridCol w:w="1125"/>
        <w:gridCol w:w="47"/>
        <w:gridCol w:w="1173"/>
        <w:gridCol w:w="2345"/>
        <w:gridCol w:w="2337"/>
      </w:tblGrid>
      <w:tr w:rsidR="0000341A" w:rsidRPr="00CE76FA" w:rsidTr="0000341A">
        <w:trPr>
          <w:tblHeader/>
        </w:trPr>
        <w:tc>
          <w:tcPr>
            <w:tcW w:w="1251" w:type="pct"/>
            <w:vAlign w:val="center"/>
          </w:tcPr>
          <w:p w:rsidR="0000341A" w:rsidRPr="00CE76FA" w:rsidRDefault="0000341A" w:rsidP="00D56FDF">
            <w:pPr>
              <w:widowControl w:val="0"/>
              <w:spacing w:line="240" w:lineRule="exact"/>
              <w:ind w:left="57" w:right="-285"/>
              <w:jc w:val="center"/>
              <w:rPr>
                <w:color w:val="000000"/>
              </w:rPr>
            </w:pPr>
            <w:r w:rsidRPr="00CE76FA">
              <w:rPr>
                <w:color w:val="000000"/>
              </w:rPr>
              <w:t>1</w:t>
            </w:r>
          </w:p>
        </w:tc>
        <w:tc>
          <w:tcPr>
            <w:tcW w:w="1251" w:type="pct"/>
            <w:gridSpan w:val="3"/>
            <w:vAlign w:val="center"/>
          </w:tcPr>
          <w:p w:rsidR="0000341A" w:rsidRPr="00CE76FA" w:rsidRDefault="0000341A" w:rsidP="00D56FDF">
            <w:pPr>
              <w:widowControl w:val="0"/>
              <w:spacing w:line="240" w:lineRule="exact"/>
              <w:ind w:left="57" w:right="-285"/>
              <w:jc w:val="center"/>
              <w:rPr>
                <w:color w:val="000000"/>
              </w:rPr>
            </w:pPr>
            <w:r w:rsidRPr="00CE76FA">
              <w:rPr>
                <w:color w:val="000000"/>
              </w:rPr>
              <w:t>2</w:t>
            </w:r>
          </w:p>
        </w:tc>
        <w:tc>
          <w:tcPr>
            <w:tcW w:w="1251" w:type="pct"/>
            <w:vAlign w:val="center"/>
          </w:tcPr>
          <w:p w:rsidR="0000341A" w:rsidRPr="00CE76FA" w:rsidRDefault="0000341A" w:rsidP="00D56FDF">
            <w:pPr>
              <w:widowControl w:val="0"/>
              <w:spacing w:line="240" w:lineRule="exact"/>
              <w:ind w:left="57" w:right="-285"/>
              <w:jc w:val="center"/>
              <w:rPr>
                <w:color w:val="000000"/>
              </w:rPr>
            </w:pPr>
            <w:r w:rsidRPr="00CE76FA">
              <w:rPr>
                <w:color w:val="000000"/>
              </w:rPr>
              <w:t>3</w:t>
            </w:r>
          </w:p>
        </w:tc>
        <w:tc>
          <w:tcPr>
            <w:tcW w:w="1247" w:type="pct"/>
            <w:vAlign w:val="center"/>
          </w:tcPr>
          <w:p w:rsidR="0000341A" w:rsidRPr="00CE76FA" w:rsidRDefault="0000341A" w:rsidP="00D56FDF">
            <w:pPr>
              <w:widowControl w:val="0"/>
              <w:spacing w:line="240" w:lineRule="exact"/>
              <w:ind w:left="57" w:right="-285"/>
              <w:jc w:val="center"/>
              <w:rPr>
                <w:color w:val="000000"/>
              </w:rPr>
            </w:pPr>
            <w:r w:rsidRPr="00CE76FA">
              <w:rPr>
                <w:color w:val="000000"/>
              </w:rPr>
              <w:t>4</w:t>
            </w:r>
          </w:p>
        </w:tc>
      </w:tr>
      <w:tr w:rsidR="0000341A" w:rsidRPr="00CE76FA" w:rsidTr="0000341A">
        <w:tblPrEx>
          <w:tblCellMar>
            <w:left w:w="30" w:type="dxa"/>
            <w:right w:w="30" w:type="dxa"/>
          </w:tblCellMar>
        </w:tblPrEx>
        <w:tc>
          <w:tcPr>
            <w:tcW w:w="5000" w:type="pct"/>
            <w:gridSpan w:val="6"/>
          </w:tcPr>
          <w:p w:rsidR="0000341A" w:rsidRPr="00CE76FA" w:rsidRDefault="0000341A" w:rsidP="00D56FDF">
            <w:pPr>
              <w:widowControl w:val="0"/>
              <w:spacing w:line="240" w:lineRule="exact"/>
              <w:ind w:left="57" w:right="-285"/>
              <w:jc w:val="center"/>
              <w:rPr>
                <w:color w:val="000000"/>
              </w:rPr>
            </w:pPr>
            <w:r w:rsidRPr="00CE76FA">
              <w:rPr>
                <w:color w:val="000000"/>
              </w:rPr>
              <w:t xml:space="preserve">Организации народного образования </w:t>
            </w:r>
          </w:p>
        </w:tc>
      </w:tr>
      <w:tr w:rsidR="0000341A" w:rsidRPr="00CE76FA" w:rsidTr="0000341A">
        <w:tblPrEx>
          <w:tblCellMar>
            <w:left w:w="30" w:type="dxa"/>
            <w:right w:w="30" w:type="dxa"/>
          </w:tblCellMar>
        </w:tblPrEx>
        <w:tc>
          <w:tcPr>
            <w:tcW w:w="1251" w:type="pct"/>
          </w:tcPr>
          <w:p w:rsidR="0000341A" w:rsidRPr="00CE76FA" w:rsidRDefault="0000341A" w:rsidP="00C54F6D">
            <w:pPr>
              <w:widowControl w:val="0"/>
              <w:spacing w:line="240" w:lineRule="exact"/>
              <w:ind w:left="57"/>
              <w:jc w:val="both"/>
              <w:rPr>
                <w:color w:val="000000"/>
              </w:rPr>
            </w:pPr>
            <w:r w:rsidRPr="00CE76FA">
              <w:rPr>
                <w:color w:val="000000"/>
              </w:rPr>
              <w:t xml:space="preserve">Детские дошкольные учреждения, место </w:t>
            </w:r>
          </w:p>
        </w:tc>
        <w:tc>
          <w:tcPr>
            <w:tcW w:w="1251" w:type="pct"/>
            <w:gridSpan w:val="3"/>
          </w:tcPr>
          <w:p w:rsidR="0000341A" w:rsidRPr="00CE76FA" w:rsidRDefault="0000341A" w:rsidP="00C54F6D">
            <w:pPr>
              <w:widowControl w:val="0"/>
              <w:spacing w:line="240" w:lineRule="exact"/>
              <w:ind w:left="57" w:right="-18"/>
              <w:jc w:val="both"/>
              <w:rPr>
                <w:color w:val="000000"/>
              </w:rPr>
            </w:pPr>
            <w:r w:rsidRPr="00CE76FA">
              <w:rPr>
                <w:color w:val="000000"/>
              </w:rPr>
              <w:t>устанавливается в з</w:t>
            </w:r>
            <w:r w:rsidRPr="00CE76FA">
              <w:rPr>
                <w:color w:val="000000"/>
              </w:rPr>
              <w:t>а</w:t>
            </w:r>
            <w:r w:rsidRPr="00CE76FA">
              <w:rPr>
                <w:color w:val="000000"/>
              </w:rPr>
              <w:t>висимости от дем</w:t>
            </w:r>
            <w:r w:rsidRPr="00CE76FA">
              <w:rPr>
                <w:color w:val="000000"/>
              </w:rPr>
              <w:t>о</w:t>
            </w:r>
            <w:r w:rsidRPr="00CE76FA">
              <w:rPr>
                <w:color w:val="000000"/>
              </w:rPr>
              <w:t>графической стру</w:t>
            </w:r>
            <w:r w:rsidRPr="00CE76FA">
              <w:rPr>
                <w:color w:val="000000"/>
              </w:rPr>
              <w:t>к</w:t>
            </w:r>
            <w:r w:rsidRPr="00CE76FA">
              <w:rPr>
                <w:color w:val="000000"/>
              </w:rPr>
              <w:t>туры поселения, м</w:t>
            </w:r>
            <w:r w:rsidRPr="00CE76FA">
              <w:rPr>
                <w:color w:val="000000"/>
              </w:rPr>
              <w:t>и</w:t>
            </w:r>
            <w:r w:rsidRPr="00CE76FA">
              <w:rPr>
                <w:color w:val="000000"/>
              </w:rPr>
              <w:t>нимальный расче</w:t>
            </w:r>
            <w:r w:rsidRPr="00CE76FA">
              <w:rPr>
                <w:color w:val="000000"/>
              </w:rPr>
              <w:t>т</w:t>
            </w:r>
            <w:r w:rsidRPr="00CE76FA">
              <w:rPr>
                <w:color w:val="000000"/>
              </w:rPr>
              <w:t>ный показатель обе</w:t>
            </w:r>
            <w:r w:rsidRPr="00CE76FA">
              <w:rPr>
                <w:color w:val="000000"/>
              </w:rPr>
              <w:t>с</w:t>
            </w:r>
            <w:r w:rsidRPr="00CE76FA">
              <w:rPr>
                <w:color w:val="000000"/>
              </w:rPr>
              <w:t>печенности детей дошкольными учр</w:t>
            </w:r>
            <w:r w:rsidRPr="00CE76FA">
              <w:rPr>
                <w:color w:val="000000"/>
              </w:rPr>
              <w:t>е</w:t>
            </w:r>
            <w:r w:rsidRPr="00CE76FA">
              <w:rPr>
                <w:color w:val="000000"/>
              </w:rPr>
              <w:t>ждениями общего типа принимается в соответствии с та</w:t>
            </w:r>
            <w:r w:rsidRPr="00CE76FA">
              <w:rPr>
                <w:color w:val="000000"/>
              </w:rPr>
              <w:t>б</w:t>
            </w:r>
            <w:r w:rsidRPr="00CE76FA">
              <w:rPr>
                <w:color w:val="000000"/>
              </w:rPr>
              <w:t>лицей Е-2 настоящ</w:t>
            </w:r>
            <w:r w:rsidRPr="00CE76FA">
              <w:rPr>
                <w:color w:val="000000"/>
              </w:rPr>
              <w:t>е</w:t>
            </w:r>
            <w:r w:rsidRPr="00CE76FA">
              <w:rPr>
                <w:color w:val="000000"/>
              </w:rPr>
              <w:t>го приложения</w:t>
            </w:r>
          </w:p>
          <w:p w:rsidR="0000341A" w:rsidRPr="00CE76FA" w:rsidRDefault="0000341A" w:rsidP="00D56FDF">
            <w:pPr>
              <w:widowControl w:val="0"/>
              <w:spacing w:line="240" w:lineRule="exact"/>
              <w:ind w:left="57" w:right="-285"/>
              <w:jc w:val="both"/>
              <w:rPr>
                <w:color w:val="000000"/>
              </w:rPr>
            </w:pPr>
          </w:p>
        </w:tc>
        <w:tc>
          <w:tcPr>
            <w:tcW w:w="1251" w:type="pct"/>
          </w:tcPr>
          <w:p w:rsidR="0000341A" w:rsidRPr="00CE76FA" w:rsidRDefault="0000341A" w:rsidP="00C54F6D">
            <w:pPr>
              <w:ind w:left="66" w:right="59"/>
              <w:jc w:val="both"/>
              <w:rPr>
                <w:spacing w:val="-4"/>
              </w:rPr>
            </w:pPr>
            <w:r w:rsidRPr="00CE76FA">
              <w:rPr>
                <w:spacing w:val="-6"/>
              </w:rPr>
              <w:t>при вместимости я</w:t>
            </w:r>
            <w:r w:rsidRPr="00CE76FA">
              <w:rPr>
                <w:spacing w:val="-6"/>
              </w:rPr>
              <w:t>с</w:t>
            </w:r>
            <w:r w:rsidRPr="00CE76FA">
              <w:rPr>
                <w:spacing w:val="-6"/>
              </w:rPr>
              <w:t xml:space="preserve">лей-садов, кв.м на 1 место: до 100 мест – 40, свыше 100 – 35; в комплексе яслей-садов свыше 500мест – 30. </w:t>
            </w:r>
            <w:r w:rsidRPr="00CE76FA">
              <w:rPr>
                <w:spacing w:val="-4"/>
              </w:rPr>
              <w:t>Разм</w:t>
            </w:r>
            <w:r w:rsidRPr="00CE76FA">
              <w:rPr>
                <w:spacing w:val="-4"/>
              </w:rPr>
              <w:t>е</w:t>
            </w:r>
            <w:r w:rsidRPr="00CE76FA">
              <w:rPr>
                <w:spacing w:val="-4"/>
              </w:rPr>
              <w:t>ры земельных учас</w:t>
            </w:r>
            <w:r w:rsidRPr="00CE76FA">
              <w:rPr>
                <w:spacing w:val="-4"/>
              </w:rPr>
              <w:t>т</w:t>
            </w:r>
            <w:r w:rsidRPr="00CE76FA">
              <w:rPr>
                <w:spacing w:val="-4"/>
              </w:rPr>
              <w:t>ков могут быть уменьшены: на 25% – в условиях реко</w:t>
            </w:r>
            <w:r w:rsidRPr="00CE76FA">
              <w:rPr>
                <w:spacing w:val="-4"/>
              </w:rPr>
              <w:t>н</w:t>
            </w:r>
            <w:r w:rsidRPr="00CE76FA">
              <w:rPr>
                <w:spacing w:val="-4"/>
              </w:rPr>
              <w:t>струкции; на 15% – при размещении на рельефе с уклоном более 20%; на 10% – в поселениях-новостройках</w:t>
            </w:r>
            <w:r w:rsidRPr="00CE76FA">
              <w:rPr>
                <w:spacing w:val="-4"/>
                <w:vertAlign w:val="superscript"/>
              </w:rPr>
              <w:t>2</w:t>
            </w:r>
            <w:r w:rsidRPr="00CE76FA">
              <w:rPr>
                <w:spacing w:val="-4"/>
              </w:rPr>
              <w:t xml:space="preserve"> (за счет сокращения площади озеленения)</w:t>
            </w:r>
          </w:p>
        </w:tc>
        <w:tc>
          <w:tcPr>
            <w:tcW w:w="1247" w:type="pct"/>
          </w:tcPr>
          <w:p w:rsidR="0000341A" w:rsidRPr="00CE76FA" w:rsidRDefault="0000341A" w:rsidP="00C54F6D">
            <w:pPr>
              <w:widowControl w:val="0"/>
              <w:spacing w:line="240" w:lineRule="exact"/>
              <w:ind w:left="57" w:right="-14"/>
              <w:jc w:val="both"/>
              <w:rPr>
                <w:color w:val="000000"/>
              </w:rPr>
            </w:pPr>
            <w:r w:rsidRPr="00CE76FA">
              <w:rPr>
                <w:color w:val="000000"/>
              </w:rPr>
              <w:t>площадь групповой площадки для детей ясельного возраста следует принимать 7,5 кв.м на 1 место</w:t>
            </w:r>
          </w:p>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Крытые бассейны для дошкольников, объект</w:t>
            </w:r>
          </w:p>
        </w:tc>
        <w:tc>
          <w:tcPr>
            <w:tcW w:w="2502" w:type="pct"/>
            <w:gridSpan w:val="4"/>
            <w:vAlign w:val="center"/>
          </w:tcPr>
          <w:p w:rsidR="0000341A" w:rsidRPr="00CE76FA" w:rsidRDefault="0000341A" w:rsidP="00D56FDF">
            <w:pPr>
              <w:widowControl w:val="0"/>
              <w:spacing w:line="240" w:lineRule="exact"/>
              <w:ind w:left="57" w:right="-285"/>
              <w:jc w:val="center"/>
              <w:rPr>
                <w:color w:val="000000"/>
                <w:spacing w:val="-6"/>
              </w:rPr>
            </w:pPr>
            <w:r w:rsidRPr="00CE76FA">
              <w:rPr>
                <w:color w:val="000000"/>
              </w:rPr>
              <w:t>по заданию на проектирование</w:t>
            </w:r>
          </w:p>
        </w:tc>
        <w:tc>
          <w:tcPr>
            <w:tcW w:w="1247" w:type="pct"/>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rPr>
          <w:trHeight w:val="4103"/>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Общеобразовательные школы, учащиеся</w:t>
            </w:r>
          </w:p>
        </w:tc>
        <w:tc>
          <w:tcPr>
            <w:tcW w:w="1251" w:type="pct"/>
            <w:gridSpan w:val="3"/>
          </w:tcPr>
          <w:p w:rsidR="0000341A" w:rsidRPr="00CE76FA" w:rsidRDefault="0000341A" w:rsidP="00C54F6D">
            <w:pPr>
              <w:widowControl w:val="0"/>
              <w:spacing w:line="240" w:lineRule="exact"/>
              <w:ind w:left="57" w:right="-18"/>
              <w:jc w:val="both"/>
              <w:rPr>
                <w:color w:val="000000"/>
              </w:rPr>
            </w:pPr>
            <w:r w:rsidRPr="00CE76FA">
              <w:rPr>
                <w:color w:val="000000"/>
              </w:rPr>
              <w:t>следует принимать с учетом 100 процен</w:t>
            </w:r>
            <w:r w:rsidRPr="00CE76FA">
              <w:rPr>
                <w:color w:val="000000"/>
              </w:rPr>
              <w:t>т</w:t>
            </w:r>
            <w:r w:rsidRPr="00CE76FA">
              <w:rPr>
                <w:color w:val="000000"/>
              </w:rPr>
              <w:t xml:space="preserve">ного охвата детей неполным средним </w:t>
            </w:r>
            <w:r w:rsidRPr="00CE76FA">
              <w:rPr>
                <w:color w:val="000000"/>
                <w:spacing w:val="-4"/>
              </w:rPr>
              <w:t>образованием (I-IХ классы) и до 75% д</w:t>
            </w:r>
            <w:r w:rsidRPr="00CE76FA">
              <w:rPr>
                <w:color w:val="000000"/>
                <w:spacing w:val="-4"/>
              </w:rPr>
              <w:t>е</w:t>
            </w:r>
            <w:r w:rsidRPr="00CE76FA">
              <w:rPr>
                <w:color w:val="000000"/>
                <w:spacing w:val="-4"/>
              </w:rPr>
              <w:t>тей – средним образ</w:t>
            </w:r>
            <w:r w:rsidRPr="00CE76FA">
              <w:rPr>
                <w:color w:val="000000"/>
                <w:spacing w:val="-4"/>
              </w:rPr>
              <w:t>о</w:t>
            </w:r>
            <w:r w:rsidRPr="00CE76FA">
              <w:rPr>
                <w:color w:val="000000"/>
                <w:spacing w:val="-4"/>
              </w:rPr>
              <w:t>ванием</w:t>
            </w:r>
            <w:r w:rsidRPr="00CE76FA">
              <w:rPr>
                <w:color w:val="000000"/>
                <w:spacing w:val="-8"/>
              </w:rPr>
              <w:t xml:space="preserve"> (X-XI классы)</w:t>
            </w:r>
            <w:r w:rsidRPr="00CE76FA">
              <w:rPr>
                <w:color w:val="000000"/>
              </w:rPr>
              <w:t xml:space="preserve"> при обучении в одну смену. Минимальный расчетный показ</w:t>
            </w:r>
            <w:r w:rsidRPr="00CE76FA">
              <w:rPr>
                <w:color w:val="000000"/>
              </w:rPr>
              <w:t>а</w:t>
            </w:r>
            <w:r w:rsidRPr="00CE76FA">
              <w:rPr>
                <w:color w:val="000000"/>
              </w:rPr>
              <w:t>тель обеспеченности общеобразовател</w:t>
            </w:r>
            <w:r w:rsidRPr="00CE76FA">
              <w:rPr>
                <w:color w:val="000000"/>
              </w:rPr>
              <w:t>ь</w:t>
            </w:r>
            <w:r w:rsidRPr="00CE76FA">
              <w:rPr>
                <w:color w:val="000000"/>
              </w:rPr>
              <w:t>ными школами пр</w:t>
            </w:r>
            <w:r w:rsidRPr="00CE76FA">
              <w:rPr>
                <w:color w:val="000000"/>
              </w:rPr>
              <w:t>и</w:t>
            </w:r>
            <w:r w:rsidRPr="00CE76FA">
              <w:rPr>
                <w:color w:val="000000"/>
              </w:rPr>
              <w:t>нимается в соотве</w:t>
            </w:r>
            <w:r w:rsidRPr="00CE76FA">
              <w:rPr>
                <w:color w:val="000000"/>
              </w:rPr>
              <w:t>т</w:t>
            </w:r>
            <w:r w:rsidRPr="00CE76FA">
              <w:rPr>
                <w:color w:val="000000"/>
              </w:rPr>
              <w:t>ствии с таблицей Е-2 приложения</w:t>
            </w:r>
          </w:p>
        </w:tc>
        <w:tc>
          <w:tcPr>
            <w:tcW w:w="1251" w:type="pct"/>
          </w:tcPr>
          <w:p w:rsidR="0000341A" w:rsidRPr="00CE76FA" w:rsidRDefault="0000341A" w:rsidP="00D56FDF">
            <w:pPr>
              <w:widowControl w:val="0"/>
              <w:spacing w:line="240" w:lineRule="exact"/>
              <w:ind w:left="82" w:right="-285"/>
              <w:jc w:val="both"/>
              <w:rPr>
                <w:color w:val="000000"/>
              </w:rPr>
            </w:pPr>
            <w:r w:rsidRPr="00CE76FA">
              <w:rPr>
                <w:color w:val="000000"/>
              </w:rPr>
              <w:t>при вместимости общ</w:t>
            </w:r>
            <w:r w:rsidRPr="00CE76FA">
              <w:rPr>
                <w:color w:val="000000"/>
              </w:rPr>
              <w:t>е</w:t>
            </w:r>
            <w:r w:rsidRPr="00CE76FA">
              <w:rPr>
                <w:color w:val="000000"/>
              </w:rPr>
              <w:t>образовательной шк</w:t>
            </w:r>
            <w:r w:rsidRPr="00CE76FA">
              <w:rPr>
                <w:color w:val="000000"/>
              </w:rPr>
              <w:t>о</w:t>
            </w:r>
            <w:r w:rsidRPr="00CE76FA">
              <w:rPr>
                <w:color w:val="000000"/>
              </w:rPr>
              <w:t>лы</w:t>
            </w:r>
            <w:r w:rsidRPr="00CE76FA">
              <w:rPr>
                <w:color w:val="000000"/>
                <w:vertAlign w:val="superscript"/>
              </w:rPr>
              <w:t>3</w:t>
            </w:r>
            <w:r w:rsidRPr="00CE76FA">
              <w:rPr>
                <w:color w:val="000000"/>
              </w:rPr>
              <w:t>, кв.м на 1 учащег</w:t>
            </w:r>
            <w:r w:rsidRPr="00CE76FA">
              <w:rPr>
                <w:color w:val="000000"/>
              </w:rPr>
              <w:t>о</w:t>
            </w:r>
            <w:r w:rsidRPr="00CE76FA">
              <w:rPr>
                <w:color w:val="000000"/>
              </w:rPr>
              <w:t xml:space="preserve">ся: от 40 до 400 мест – 50; от </w:t>
            </w:r>
            <w:r w:rsidRPr="00CE76FA">
              <w:rPr>
                <w:color w:val="000000"/>
                <w:spacing w:val="-6"/>
              </w:rPr>
              <w:t>400 до 500 мест – 60;от 500 до600 мест –</w:t>
            </w:r>
            <w:r w:rsidRPr="00CE76FA">
              <w:rPr>
                <w:color w:val="000000"/>
              </w:rPr>
              <w:t xml:space="preserve"> 50; от 600 до 800 мест – 40; </w:t>
            </w:r>
            <w:r w:rsidRPr="00CE76FA">
              <w:rPr>
                <w:color w:val="000000"/>
                <w:spacing w:val="-4"/>
              </w:rPr>
              <w:t>от 800 до 1100 мест –</w:t>
            </w:r>
            <w:r w:rsidRPr="00CE76FA">
              <w:rPr>
                <w:color w:val="000000"/>
                <w:spacing w:val="-8"/>
              </w:rPr>
              <w:t>33; от 1100 до 1500 мест –21; от 1500 до 2000 мест – 17; свы</w:t>
            </w:r>
            <w:r w:rsidRPr="00CE76FA">
              <w:rPr>
                <w:color w:val="000000"/>
              </w:rPr>
              <w:t>ше 2000 мест – 16</w:t>
            </w:r>
          </w:p>
        </w:tc>
        <w:tc>
          <w:tcPr>
            <w:tcW w:w="1247" w:type="pct"/>
          </w:tcPr>
          <w:p w:rsidR="0000341A" w:rsidRPr="00CE76FA" w:rsidRDefault="0000341A" w:rsidP="00C54F6D">
            <w:pPr>
              <w:widowControl w:val="0"/>
              <w:spacing w:line="240" w:lineRule="exact"/>
              <w:ind w:left="57"/>
              <w:jc w:val="both"/>
              <w:rPr>
                <w:color w:val="000000"/>
              </w:rPr>
            </w:pPr>
            <w:r w:rsidRPr="00CE76FA">
              <w:rPr>
                <w:color w:val="000000"/>
              </w:rPr>
              <w:t>размеры земельных участков школ могут быть: уменьшены на 20% – в условиях р</w:t>
            </w:r>
            <w:r w:rsidRPr="00CE76FA">
              <w:rPr>
                <w:color w:val="000000"/>
              </w:rPr>
              <w:t>е</w:t>
            </w:r>
            <w:r w:rsidRPr="00CE76FA">
              <w:rPr>
                <w:color w:val="000000"/>
              </w:rPr>
              <w:t>конструкции; увел</w:t>
            </w:r>
            <w:r w:rsidRPr="00CE76FA">
              <w:rPr>
                <w:color w:val="000000"/>
              </w:rPr>
              <w:t>и</w:t>
            </w:r>
            <w:r w:rsidRPr="00CE76FA">
              <w:rPr>
                <w:color w:val="000000"/>
              </w:rPr>
              <w:t>чены на 30% – в сельских поселениях, если для организ</w:t>
            </w:r>
            <w:r w:rsidRPr="00CE76FA">
              <w:rPr>
                <w:color w:val="000000"/>
              </w:rPr>
              <w:t>а</w:t>
            </w:r>
            <w:r w:rsidRPr="00CE76FA">
              <w:rPr>
                <w:color w:val="000000"/>
              </w:rPr>
              <w:t>ции учебно-опытной работы не пред</w:t>
            </w:r>
            <w:r w:rsidRPr="00CE76FA">
              <w:rPr>
                <w:color w:val="000000"/>
              </w:rPr>
              <w:t>у</w:t>
            </w:r>
            <w:r w:rsidRPr="00CE76FA">
              <w:rPr>
                <w:color w:val="000000"/>
              </w:rPr>
              <w:t>смотрены специал</w:t>
            </w:r>
            <w:r w:rsidRPr="00CE76FA">
              <w:rPr>
                <w:color w:val="000000"/>
              </w:rPr>
              <w:t>ь</w:t>
            </w:r>
            <w:r w:rsidRPr="00CE76FA">
              <w:rPr>
                <w:color w:val="000000"/>
              </w:rPr>
              <w:t>ные участки на зе</w:t>
            </w:r>
            <w:r w:rsidRPr="00CE76FA">
              <w:rPr>
                <w:color w:val="000000"/>
              </w:rPr>
              <w:t>м</w:t>
            </w:r>
            <w:r w:rsidRPr="00CE76FA">
              <w:rPr>
                <w:color w:val="000000"/>
              </w:rPr>
              <w:t>лях сельхозпре</w:t>
            </w:r>
            <w:r w:rsidRPr="00CE76FA">
              <w:rPr>
                <w:color w:val="000000"/>
              </w:rPr>
              <w:t>д</w:t>
            </w:r>
            <w:r w:rsidRPr="00CE76FA">
              <w:rPr>
                <w:color w:val="000000"/>
              </w:rPr>
              <w:t>приятий, спортивная зона школы может быть объединена с физкультурно-оздоровительным комплексом микр</w:t>
            </w:r>
            <w:r w:rsidRPr="00CE76FA">
              <w:rPr>
                <w:color w:val="000000"/>
              </w:rPr>
              <w:t>о</w:t>
            </w:r>
            <w:r w:rsidRPr="00CE76FA">
              <w:rPr>
                <w:color w:val="000000"/>
              </w:rPr>
              <w:t>района</w:t>
            </w:r>
          </w:p>
        </w:tc>
      </w:tr>
      <w:tr w:rsidR="0000341A" w:rsidRPr="00CE76FA" w:rsidTr="0000341A">
        <w:tblPrEx>
          <w:tblCellMar>
            <w:left w:w="30" w:type="dxa"/>
            <w:right w:w="30" w:type="dxa"/>
          </w:tblCellMar>
        </w:tblPrEx>
        <w:trPr>
          <w:trHeight w:val="1489"/>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lastRenderedPageBreak/>
              <w:t xml:space="preserve">Школы-интернаты, учащиеся </w:t>
            </w:r>
          </w:p>
          <w:p w:rsidR="0000341A" w:rsidRPr="00CE76FA" w:rsidRDefault="0000341A" w:rsidP="00D56FDF">
            <w:pPr>
              <w:widowControl w:val="0"/>
              <w:spacing w:line="240" w:lineRule="exact"/>
              <w:ind w:left="57" w:right="-285"/>
              <w:rPr>
                <w:color w:val="000000"/>
              </w:rPr>
            </w:pPr>
          </w:p>
        </w:tc>
        <w:tc>
          <w:tcPr>
            <w:tcW w:w="1251" w:type="pct"/>
            <w:gridSpan w:val="3"/>
          </w:tcPr>
          <w:p w:rsidR="0000341A" w:rsidRPr="00CE76FA" w:rsidRDefault="0000341A" w:rsidP="00D56FDF">
            <w:pPr>
              <w:widowControl w:val="0"/>
              <w:spacing w:line="240" w:lineRule="exact"/>
              <w:ind w:left="57" w:right="-285"/>
              <w:jc w:val="both"/>
              <w:rPr>
                <w:color w:val="000000"/>
              </w:rPr>
            </w:pPr>
            <w:r w:rsidRPr="00CE76FA">
              <w:rPr>
                <w:color w:val="000000"/>
              </w:rPr>
              <w:t>по заданию на проект</w:t>
            </w:r>
            <w:r w:rsidRPr="00CE76FA">
              <w:rPr>
                <w:color w:val="000000"/>
              </w:rPr>
              <w:t>и</w:t>
            </w:r>
            <w:r w:rsidRPr="00CE76FA">
              <w:rPr>
                <w:color w:val="000000"/>
              </w:rPr>
              <w:t xml:space="preserve">рование </w:t>
            </w:r>
          </w:p>
          <w:p w:rsidR="0000341A" w:rsidRPr="00CE76FA" w:rsidRDefault="0000341A" w:rsidP="00D56FDF">
            <w:pPr>
              <w:widowControl w:val="0"/>
              <w:spacing w:line="240" w:lineRule="exact"/>
              <w:ind w:left="57" w:right="-285"/>
              <w:rPr>
                <w:color w:val="000000"/>
              </w:rPr>
            </w:pPr>
          </w:p>
        </w:tc>
        <w:tc>
          <w:tcPr>
            <w:tcW w:w="1251" w:type="pct"/>
          </w:tcPr>
          <w:p w:rsidR="0000341A" w:rsidRPr="00CE76FA" w:rsidRDefault="0000341A" w:rsidP="00C54F6D">
            <w:pPr>
              <w:widowControl w:val="0"/>
              <w:spacing w:line="240" w:lineRule="exact"/>
              <w:ind w:left="57" w:right="59"/>
              <w:jc w:val="both"/>
              <w:rPr>
                <w:color w:val="000000"/>
              </w:rPr>
            </w:pPr>
            <w:r w:rsidRPr="00CE76FA">
              <w:rPr>
                <w:color w:val="000000"/>
              </w:rPr>
              <w:t>при вместимости общеобразовател</w:t>
            </w:r>
            <w:r w:rsidRPr="00CE76FA">
              <w:rPr>
                <w:color w:val="000000"/>
              </w:rPr>
              <w:t>ь</w:t>
            </w:r>
            <w:r w:rsidRPr="00CE76FA">
              <w:rPr>
                <w:color w:val="000000"/>
              </w:rPr>
              <w:t>ной школы</w:t>
            </w:r>
            <w:r w:rsidRPr="00CE76FA">
              <w:rPr>
                <w:color w:val="000000"/>
                <w:spacing w:val="-8"/>
              </w:rPr>
              <w:t>-</w:t>
            </w:r>
            <w:r w:rsidRPr="00CE76FA">
              <w:rPr>
                <w:color w:val="000000"/>
                <w:spacing w:val="-2"/>
              </w:rPr>
              <w:t>интерната, кв.м на 1 уча</w:t>
            </w:r>
            <w:r w:rsidRPr="00CE76FA">
              <w:rPr>
                <w:color w:val="000000"/>
                <w:spacing w:val="-8"/>
              </w:rPr>
              <w:t>-</w:t>
            </w:r>
            <w:r w:rsidRPr="00CE76FA">
              <w:rPr>
                <w:color w:val="000000"/>
                <w:spacing w:val="-6"/>
              </w:rPr>
              <w:t>щегося от 200 до 300 –</w:t>
            </w:r>
            <w:r w:rsidRPr="00CE76FA">
              <w:rPr>
                <w:color w:val="000000"/>
              </w:rPr>
              <w:t xml:space="preserve"> 70; от 300 до 500 – 65; от 500 и более – 45</w:t>
            </w:r>
          </w:p>
        </w:tc>
        <w:tc>
          <w:tcPr>
            <w:tcW w:w="1247" w:type="pct"/>
          </w:tcPr>
          <w:p w:rsidR="0000341A" w:rsidRPr="00CE76FA" w:rsidRDefault="0000341A" w:rsidP="00C54F6D">
            <w:pPr>
              <w:widowControl w:val="0"/>
              <w:spacing w:line="240" w:lineRule="exact"/>
              <w:ind w:left="57"/>
              <w:jc w:val="both"/>
              <w:rPr>
                <w:color w:val="000000"/>
              </w:rPr>
            </w:pPr>
            <w:r w:rsidRPr="00CE76FA">
              <w:rPr>
                <w:color w:val="000000"/>
              </w:rPr>
              <w:t>при размещении на земельном участке школы здания и</w:t>
            </w:r>
            <w:r w:rsidRPr="00CE76FA">
              <w:rPr>
                <w:color w:val="000000"/>
              </w:rPr>
              <w:t>н</w:t>
            </w:r>
            <w:r w:rsidRPr="00CE76FA">
              <w:rPr>
                <w:color w:val="000000"/>
              </w:rPr>
              <w:t>терната (спаль-ного корпуса) площадь земельного участка сле</w:t>
            </w:r>
            <w:r w:rsidRPr="00CE76FA">
              <w:rPr>
                <w:color w:val="000000"/>
                <w:spacing w:val="-4"/>
              </w:rPr>
              <w:t xml:space="preserve">дует увеличивать на </w:t>
            </w:r>
            <w:smartTag w:uri="urn:schemas-microsoft-com:office:smarttags" w:element="metricconverter">
              <w:smartTagPr>
                <w:attr w:name="ProductID" w:val="0,2 га"/>
              </w:smartTagPr>
              <w:r w:rsidRPr="00CE76FA">
                <w:rPr>
                  <w:color w:val="000000"/>
                  <w:spacing w:val="-4"/>
                </w:rPr>
                <w:t>0,2 га</w:t>
              </w:r>
            </w:smartTag>
          </w:p>
        </w:tc>
      </w:tr>
      <w:tr w:rsidR="0000341A" w:rsidRPr="00CE76FA" w:rsidTr="0000341A">
        <w:tblPrEx>
          <w:tblCellMar>
            <w:left w:w="30" w:type="dxa"/>
            <w:right w:w="30" w:type="dxa"/>
          </w:tblCellMar>
        </w:tblPrEx>
        <w:tc>
          <w:tcPr>
            <w:tcW w:w="1251" w:type="pct"/>
          </w:tcPr>
          <w:p w:rsidR="0000341A" w:rsidRPr="00CE76FA" w:rsidRDefault="0000341A" w:rsidP="00C54F6D">
            <w:pPr>
              <w:widowControl w:val="0"/>
              <w:spacing w:line="240" w:lineRule="exact"/>
              <w:ind w:left="57" w:right="47"/>
              <w:jc w:val="both"/>
              <w:rPr>
                <w:color w:val="000000"/>
              </w:rPr>
            </w:pPr>
            <w:r w:rsidRPr="00CE76FA">
              <w:rPr>
                <w:color w:val="000000"/>
              </w:rPr>
              <w:t>Межшкольный учебно-производственный комбинат, место</w:t>
            </w:r>
            <w:r w:rsidRPr="00CE76FA">
              <w:rPr>
                <w:color w:val="000000"/>
                <w:vertAlign w:val="superscript"/>
              </w:rPr>
              <w:t>4</w:t>
            </w:r>
          </w:p>
        </w:tc>
        <w:tc>
          <w:tcPr>
            <w:tcW w:w="1251" w:type="pct"/>
            <w:gridSpan w:val="3"/>
          </w:tcPr>
          <w:p w:rsidR="0000341A" w:rsidRPr="00CE76FA" w:rsidRDefault="0000341A" w:rsidP="00C54F6D">
            <w:pPr>
              <w:widowControl w:val="0"/>
              <w:spacing w:line="240" w:lineRule="exact"/>
              <w:ind w:left="57" w:right="-18"/>
              <w:jc w:val="both"/>
              <w:rPr>
                <w:color w:val="000000"/>
              </w:rPr>
            </w:pPr>
            <w:r w:rsidRPr="00CE76FA">
              <w:rPr>
                <w:color w:val="000000"/>
              </w:rPr>
              <w:t xml:space="preserve">8% общего числа школьников </w:t>
            </w:r>
          </w:p>
        </w:tc>
        <w:tc>
          <w:tcPr>
            <w:tcW w:w="1251" w:type="pct"/>
          </w:tcPr>
          <w:p w:rsidR="0000341A" w:rsidRPr="00CE76FA" w:rsidRDefault="0000341A" w:rsidP="00C54F6D">
            <w:pPr>
              <w:widowControl w:val="0"/>
              <w:spacing w:line="240" w:lineRule="exact"/>
              <w:ind w:left="57"/>
              <w:jc w:val="both"/>
              <w:rPr>
                <w:color w:val="000000"/>
              </w:rPr>
            </w:pPr>
            <w:r w:rsidRPr="00CE76FA">
              <w:rPr>
                <w:color w:val="000000"/>
              </w:rPr>
              <w:t>размеры земельных участков межшкол</w:t>
            </w:r>
            <w:r w:rsidRPr="00CE76FA">
              <w:rPr>
                <w:color w:val="000000"/>
              </w:rPr>
              <w:t>ь</w:t>
            </w:r>
            <w:r w:rsidRPr="00CE76FA">
              <w:rPr>
                <w:color w:val="000000"/>
              </w:rPr>
              <w:t xml:space="preserve">ных </w:t>
            </w:r>
            <w:r w:rsidRPr="00CE76FA">
              <w:rPr>
                <w:color w:val="000000"/>
                <w:spacing w:val="-8"/>
              </w:rPr>
              <w:t>учебно-производственных</w:t>
            </w:r>
            <w:r w:rsidRPr="00CE76FA">
              <w:rPr>
                <w:color w:val="000000"/>
              </w:rPr>
              <w:t xml:space="preserve"> комбинатов рек</w:t>
            </w:r>
            <w:r w:rsidRPr="00CE76FA">
              <w:rPr>
                <w:color w:val="000000"/>
              </w:rPr>
              <w:t>о</w:t>
            </w:r>
            <w:r w:rsidRPr="00CE76FA">
              <w:rPr>
                <w:color w:val="000000"/>
              </w:rPr>
              <w:t xml:space="preserve">мендуется принимать не менее </w:t>
            </w:r>
            <w:smartTag w:uri="urn:schemas-microsoft-com:office:smarttags" w:element="metricconverter">
              <w:smartTagPr>
                <w:attr w:name="ProductID" w:val="2 га"/>
              </w:smartTagPr>
              <w:r w:rsidRPr="00CE76FA">
                <w:rPr>
                  <w:color w:val="000000"/>
                </w:rPr>
                <w:t>2 га</w:t>
              </w:r>
            </w:smartTag>
            <w:r w:rsidRPr="00CE76FA">
              <w:rPr>
                <w:color w:val="000000"/>
              </w:rPr>
              <w:t>, при устройстве автоп</w:t>
            </w:r>
            <w:r w:rsidRPr="00CE76FA">
              <w:rPr>
                <w:color w:val="000000"/>
              </w:rPr>
              <w:t>о</w:t>
            </w:r>
            <w:r w:rsidRPr="00CE76FA">
              <w:rPr>
                <w:color w:val="000000"/>
              </w:rPr>
              <w:t>лигона или тракт</w:t>
            </w:r>
            <w:r w:rsidRPr="00CE76FA">
              <w:rPr>
                <w:color w:val="000000"/>
              </w:rPr>
              <w:t>о</w:t>
            </w:r>
            <w:r w:rsidRPr="00CE76FA">
              <w:rPr>
                <w:color w:val="000000"/>
              </w:rPr>
              <w:t xml:space="preserve">родрома – </w:t>
            </w:r>
            <w:smartTag w:uri="urn:schemas-microsoft-com:office:smarttags" w:element="metricconverter">
              <w:smartTagPr>
                <w:attr w:name="ProductID" w:val="3 га"/>
              </w:smartTagPr>
              <w:r w:rsidRPr="00CE76FA">
                <w:rPr>
                  <w:color w:val="000000"/>
                </w:rPr>
                <w:t>3 га</w:t>
              </w:r>
            </w:smartTag>
            <w:r w:rsidRPr="00CE76FA">
              <w:rPr>
                <w:color w:val="000000"/>
              </w:rPr>
              <w:t xml:space="preserve"> </w:t>
            </w:r>
          </w:p>
        </w:tc>
        <w:tc>
          <w:tcPr>
            <w:tcW w:w="1247" w:type="pct"/>
          </w:tcPr>
          <w:p w:rsidR="0000341A" w:rsidRPr="00CE76FA" w:rsidRDefault="0000341A" w:rsidP="00C54F6D">
            <w:pPr>
              <w:widowControl w:val="0"/>
              <w:spacing w:line="240" w:lineRule="exact"/>
              <w:ind w:left="57"/>
              <w:jc w:val="both"/>
              <w:rPr>
                <w:color w:val="000000"/>
              </w:rPr>
            </w:pPr>
            <w:r w:rsidRPr="00CE76FA">
              <w:rPr>
                <w:color w:val="000000"/>
              </w:rPr>
              <w:t>авто-трактородром следует размещать вне селитебной те</w:t>
            </w:r>
            <w:r w:rsidRPr="00CE76FA">
              <w:rPr>
                <w:color w:val="000000"/>
              </w:rPr>
              <w:t>р</w:t>
            </w:r>
            <w:r w:rsidRPr="00CE76FA">
              <w:rPr>
                <w:color w:val="000000"/>
              </w:rPr>
              <w:t xml:space="preserve">ритории </w:t>
            </w:r>
          </w:p>
        </w:tc>
      </w:tr>
      <w:tr w:rsidR="0000341A" w:rsidRPr="00CE76FA" w:rsidTr="0000341A">
        <w:tblPrEx>
          <w:tblCellMar>
            <w:left w:w="30" w:type="dxa"/>
            <w:right w:w="30" w:type="dxa"/>
          </w:tblCellMar>
        </w:tblPrEx>
        <w:tc>
          <w:tcPr>
            <w:tcW w:w="1251" w:type="pct"/>
          </w:tcPr>
          <w:p w:rsidR="0000341A" w:rsidRPr="00CE76FA" w:rsidRDefault="0000341A" w:rsidP="00C54F6D">
            <w:pPr>
              <w:widowControl w:val="0"/>
              <w:spacing w:line="240" w:lineRule="exact"/>
              <w:ind w:left="57" w:right="47"/>
              <w:jc w:val="both"/>
              <w:rPr>
                <w:color w:val="000000"/>
              </w:rPr>
            </w:pPr>
            <w:r w:rsidRPr="00CE76FA">
              <w:rPr>
                <w:color w:val="000000"/>
              </w:rPr>
              <w:t>Внешкольные учр</w:t>
            </w:r>
            <w:r w:rsidRPr="00CE76FA">
              <w:rPr>
                <w:color w:val="000000"/>
              </w:rPr>
              <w:t>е</w:t>
            </w:r>
            <w:r w:rsidRPr="00CE76FA">
              <w:rPr>
                <w:color w:val="000000"/>
              </w:rPr>
              <w:t>ждения, место</w:t>
            </w:r>
            <w:r w:rsidRPr="00CE76FA">
              <w:rPr>
                <w:color w:val="000000"/>
                <w:vertAlign w:val="superscript"/>
              </w:rPr>
              <w:t>4</w:t>
            </w:r>
          </w:p>
        </w:tc>
        <w:tc>
          <w:tcPr>
            <w:tcW w:w="1251" w:type="pct"/>
            <w:gridSpan w:val="3"/>
          </w:tcPr>
          <w:p w:rsidR="0000341A" w:rsidRPr="00CE76FA" w:rsidRDefault="0000341A" w:rsidP="00C54F6D">
            <w:pPr>
              <w:widowControl w:val="0"/>
              <w:spacing w:line="240" w:lineRule="exact"/>
              <w:ind w:left="57" w:right="-18" w:hanging="15"/>
              <w:jc w:val="both"/>
              <w:rPr>
                <w:color w:val="000000"/>
              </w:rPr>
            </w:pPr>
            <w:r w:rsidRPr="00CE76FA">
              <w:rPr>
                <w:color w:val="000000"/>
                <w:spacing w:val="-2"/>
              </w:rPr>
              <w:t>10% общего числа школьников, в том числе по видам зд</w:t>
            </w:r>
            <w:r w:rsidRPr="00CE76FA">
              <w:rPr>
                <w:color w:val="000000"/>
                <w:spacing w:val="-2"/>
              </w:rPr>
              <w:t>а</w:t>
            </w:r>
            <w:r w:rsidRPr="00CE76FA">
              <w:rPr>
                <w:color w:val="000000"/>
                <w:spacing w:val="-2"/>
              </w:rPr>
              <w:t>ний: Дворец (Дом) пионеров и школьн</w:t>
            </w:r>
            <w:r w:rsidRPr="00CE76FA">
              <w:rPr>
                <w:color w:val="000000"/>
                <w:spacing w:val="-2"/>
              </w:rPr>
              <w:t>и</w:t>
            </w:r>
            <w:r w:rsidRPr="00CE76FA">
              <w:rPr>
                <w:color w:val="000000"/>
                <w:spacing w:val="-2"/>
              </w:rPr>
              <w:t>ков – 3,3%;станция</w:t>
            </w:r>
            <w:r w:rsidRPr="00CE76FA">
              <w:rPr>
                <w:color w:val="000000"/>
              </w:rPr>
              <w:t xml:space="preserve"> юных техников –  0,9%; станция юных натуралистов – 0,4%; станция юных тур</w:t>
            </w:r>
            <w:r w:rsidRPr="00CE76FA">
              <w:rPr>
                <w:color w:val="000000"/>
              </w:rPr>
              <w:t>и</w:t>
            </w:r>
            <w:r w:rsidRPr="00CE76FA">
              <w:rPr>
                <w:color w:val="000000"/>
              </w:rPr>
              <w:t>стов – 0,4%; детско-юношеская спорти</w:t>
            </w:r>
            <w:r w:rsidRPr="00CE76FA">
              <w:rPr>
                <w:color w:val="000000"/>
              </w:rPr>
              <w:t>в</w:t>
            </w:r>
            <w:r w:rsidRPr="00CE76FA">
              <w:rPr>
                <w:color w:val="000000"/>
              </w:rPr>
              <w:t>ная школа – 2,3%; детская школа и</w:t>
            </w:r>
            <w:r w:rsidRPr="00CE76FA">
              <w:rPr>
                <w:color w:val="000000"/>
              </w:rPr>
              <w:t>с</w:t>
            </w:r>
            <w:r w:rsidRPr="00CE76FA">
              <w:rPr>
                <w:color w:val="000000"/>
              </w:rPr>
              <w:t>кусств или муз</w:t>
            </w:r>
            <w:r w:rsidRPr="00CE76FA">
              <w:rPr>
                <w:color w:val="000000"/>
              </w:rPr>
              <w:t>ы</w:t>
            </w:r>
            <w:r w:rsidRPr="00CE76FA">
              <w:rPr>
                <w:color w:val="000000"/>
              </w:rPr>
              <w:t>кальная, художес</w:t>
            </w:r>
            <w:r w:rsidRPr="00CE76FA">
              <w:rPr>
                <w:color w:val="000000"/>
              </w:rPr>
              <w:t>т</w:t>
            </w:r>
            <w:r w:rsidRPr="00CE76FA">
              <w:rPr>
                <w:color w:val="000000"/>
              </w:rPr>
              <w:t>венная, хореограф</w:t>
            </w:r>
            <w:r w:rsidRPr="00CE76FA">
              <w:rPr>
                <w:color w:val="000000"/>
              </w:rPr>
              <w:t>и</w:t>
            </w:r>
            <w:r w:rsidRPr="00CE76FA">
              <w:rPr>
                <w:color w:val="000000"/>
              </w:rPr>
              <w:t>ческая школа – 2,7%</w:t>
            </w:r>
          </w:p>
        </w:tc>
        <w:tc>
          <w:tcPr>
            <w:tcW w:w="1251" w:type="pct"/>
          </w:tcPr>
          <w:p w:rsidR="0000341A" w:rsidRPr="00CE76FA" w:rsidRDefault="0000341A" w:rsidP="00C54F6D">
            <w:pPr>
              <w:widowControl w:val="0"/>
              <w:spacing w:line="240" w:lineRule="exact"/>
              <w:ind w:left="57"/>
              <w:jc w:val="both"/>
              <w:rPr>
                <w:color w:val="000000"/>
              </w:rPr>
            </w:pPr>
            <w:r w:rsidRPr="00CE76FA">
              <w:rPr>
                <w:color w:val="000000"/>
              </w:rPr>
              <w:t>по заданию на прое</w:t>
            </w:r>
            <w:r w:rsidRPr="00CE76FA">
              <w:rPr>
                <w:color w:val="000000"/>
              </w:rPr>
              <w:t>к</w:t>
            </w:r>
            <w:r w:rsidRPr="00CE76FA">
              <w:rPr>
                <w:color w:val="000000"/>
              </w:rPr>
              <w:t xml:space="preserve">тирование </w:t>
            </w:r>
          </w:p>
        </w:tc>
        <w:tc>
          <w:tcPr>
            <w:tcW w:w="1247" w:type="pct"/>
          </w:tcPr>
          <w:p w:rsidR="0000341A" w:rsidRPr="00CE76FA" w:rsidRDefault="0000341A" w:rsidP="00C54F6D">
            <w:pPr>
              <w:widowControl w:val="0"/>
              <w:spacing w:line="240" w:lineRule="exact"/>
              <w:ind w:left="57"/>
              <w:jc w:val="both"/>
              <w:rPr>
                <w:bCs/>
              </w:rPr>
            </w:pPr>
            <w:r w:rsidRPr="00CE76FA">
              <w:rPr>
                <w:bCs/>
              </w:rPr>
              <w:t>в городах ме</w:t>
            </w:r>
            <w:r w:rsidRPr="00CE76FA">
              <w:rPr>
                <w:bCs/>
              </w:rPr>
              <w:t>ж</w:t>
            </w:r>
            <w:r w:rsidRPr="00CE76FA">
              <w:rPr>
                <w:bCs/>
              </w:rPr>
              <w:t xml:space="preserve">школьные </w:t>
            </w:r>
            <w:r w:rsidRPr="00CE76FA">
              <w:rPr>
                <w:bCs/>
                <w:spacing w:val="-4"/>
              </w:rPr>
              <w:t>учебно-производственные</w:t>
            </w:r>
            <w:r w:rsidRPr="00CE76FA">
              <w:rPr>
                <w:bCs/>
              </w:rPr>
              <w:t xml:space="preserve"> комбинаты и вн</w:t>
            </w:r>
            <w:r w:rsidRPr="00CE76FA">
              <w:rPr>
                <w:bCs/>
              </w:rPr>
              <w:t>е</w:t>
            </w:r>
            <w:r w:rsidRPr="00CE76FA">
              <w:rPr>
                <w:bCs/>
              </w:rPr>
              <w:t>школьные учрежд</w:t>
            </w:r>
            <w:r w:rsidRPr="00CE76FA">
              <w:rPr>
                <w:bCs/>
              </w:rPr>
              <w:t>е</w:t>
            </w:r>
            <w:r w:rsidRPr="00CE76FA">
              <w:rPr>
                <w:bCs/>
              </w:rPr>
              <w:t>ния размещаются на селитебной террит</w:t>
            </w:r>
            <w:r w:rsidRPr="00CE76FA">
              <w:rPr>
                <w:bCs/>
              </w:rPr>
              <w:t>о</w:t>
            </w:r>
            <w:r w:rsidRPr="00CE76FA">
              <w:rPr>
                <w:bCs/>
              </w:rPr>
              <w:t>рии с учетом тран</w:t>
            </w:r>
            <w:r w:rsidRPr="00CE76FA">
              <w:rPr>
                <w:bCs/>
              </w:rPr>
              <w:t>с</w:t>
            </w:r>
            <w:r w:rsidRPr="00CE76FA">
              <w:rPr>
                <w:bCs/>
              </w:rPr>
              <w:t>портной доступности не более 30 мин. В сельских поселениях места для внешкол</w:t>
            </w:r>
            <w:r w:rsidRPr="00CE76FA">
              <w:rPr>
                <w:bCs/>
              </w:rPr>
              <w:t>ь</w:t>
            </w:r>
            <w:r w:rsidRPr="00CE76FA">
              <w:rPr>
                <w:bCs/>
              </w:rPr>
              <w:t>ных учреждений р</w:t>
            </w:r>
            <w:r w:rsidRPr="00CE76FA">
              <w:rPr>
                <w:bCs/>
              </w:rPr>
              <w:t>е</w:t>
            </w:r>
            <w:r w:rsidRPr="00CE76FA">
              <w:rPr>
                <w:bCs/>
              </w:rPr>
              <w:t>комендуется пред</w:t>
            </w:r>
            <w:r w:rsidRPr="00CE76FA">
              <w:rPr>
                <w:bCs/>
              </w:rPr>
              <w:t>у</w:t>
            </w:r>
            <w:r w:rsidRPr="00CE76FA">
              <w:rPr>
                <w:bCs/>
              </w:rPr>
              <w:t>сматривать в зданиях общеобразовател</w:t>
            </w:r>
            <w:r w:rsidRPr="00CE76FA">
              <w:rPr>
                <w:bCs/>
              </w:rPr>
              <w:t>ь</w:t>
            </w:r>
            <w:r w:rsidRPr="00CE76FA">
              <w:rPr>
                <w:bCs/>
              </w:rPr>
              <w:t>ных школ</w:t>
            </w:r>
          </w:p>
        </w:tc>
      </w:tr>
      <w:tr w:rsidR="0000341A" w:rsidRPr="00CE76FA" w:rsidTr="0000341A">
        <w:tblPrEx>
          <w:tblCellMar>
            <w:left w:w="30" w:type="dxa"/>
            <w:right w:w="30" w:type="dxa"/>
          </w:tblCellMar>
        </w:tblPrEx>
        <w:trPr>
          <w:trHeight w:val="1886"/>
        </w:trPr>
        <w:tc>
          <w:tcPr>
            <w:tcW w:w="1251" w:type="pct"/>
          </w:tcPr>
          <w:p w:rsidR="0000341A" w:rsidRPr="00CE76FA" w:rsidRDefault="0000341A" w:rsidP="00C54F6D">
            <w:pPr>
              <w:widowControl w:val="0"/>
              <w:spacing w:line="240" w:lineRule="exact"/>
              <w:ind w:left="57" w:right="47"/>
              <w:jc w:val="both"/>
              <w:rPr>
                <w:color w:val="000000"/>
              </w:rPr>
            </w:pPr>
            <w:r w:rsidRPr="00CE76FA">
              <w:rPr>
                <w:color w:val="000000"/>
              </w:rPr>
              <w:t>Средние специал</w:t>
            </w:r>
            <w:r w:rsidRPr="00CE76FA">
              <w:rPr>
                <w:color w:val="000000"/>
              </w:rPr>
              <w:t>ь</w:t>
            </w:r>
            <w:r w:rsidRPr="00CE76FA">
              <w:rPr>
                <w:color w:val="000000"/>
              </w:rPr>
              <w:t>ные и професси</w:t>
            </w:r>
            <w:r w:rsidRPr="00CE76FA">
              <w:rPr>
                <w:color w:val="000000"/>
              </w:rPr>
              <w:t>о</w:t>
            </w:r>
            <w:r w:rsidRPr="00CE76FA">
              <w:rPr>
                <w:color w:val="000000"/>
              </w:rPr>
              <w:t xml:space="preserve">нально-технические учебные </w:t>
            </w:r>
          </w:p>
          <w:p w:rsidR="0000341A" w:rsidRPr="00CE76FA" w:rsidRDefault="0000341A" w:rsidP="00C54F6D">
            <w:pPr>
              <w:widowControl w:val="0"/>
              <w:spacing w:line="240" w:lineRule="exact"/>
              <w:ind w:left="57" w:right="47"/>
              <w:jc w:val="both"/>
              <w:rPr>
                <w:color w:val="000000"/>
              </w:rPr>
            </w:pPr>
            <w:r w:rsidRPr="00CE76FA">
              <w:rPr>
                <w:color w:val="000000"/>
              </w:rPr>
              <w:t>заведения, учащиеся</w:t>
            </w:r>
          </w:p>
        </w:tc>
        <w:tc>
          <w:tcPr>
            <w:tcW w:w="1251" w:type="pct"/>
            <w:gridSpan w:val="3"/>
          </w:tcPr>
          <w:p w:rsidR="0000341A" w:rsidRPr="00CE76FA" w:rsidRDefault="0000341A" w:rsidP="00C54F6D">
            <w:pPr>
              <w:widowControl w:val="0"/>
              <w:spacing w:line="240" w:lineRule="exact"/>
              <w:ind w:left="57" w:right="-18"/>
              <w:jc w:val="both"/>
              <w:rPr>
                <w:color w:val="000000"/>
              </w:rPr>
            </w:pPr>
            <w:r w:rsidRPr="00CE76FA">
              <w:rPr>
                <w:color w:val="000000"/>
              </w:rPr>
              <w:t>по заданию на прое</w:t>
            </w:r>
            <w:r w:rsidRPr="00CE76FA">
              <w:rPr>
                <w:color w:val="000000"/>
              </w:rPr>
              <w:t>к</w:t>
            </w:r>
            <w:r w:rsidRPr="00CE76FA">
              <w:rPr>
                <w:color w:val="000000"/>
              </w:rPr>
              <w:t>тирование с учетом населения города-центра и других п</w:t>
            </w:r>
            <w:r w:rsidRPr="00CE76FA">
              <w:rPr>
                <w:color w:val="000000"/>
              </w:rPr>
              <w:t>о</w:t>
            </w:r>
            <w:r w:rsidRPr="00CE76FA">
              <w:rPr>
                <w:color w:val="000000"/>
              </w:rPr>
              <w:t>селений в зоне его влияния</w:t>
            </w:r>
          </w:p>
        </w:tc>
        <w:tc>
          <w:tcPr>
            <w:tcW w:w="1251" w:type="pct"/>
          </w:tcPr>
          <w:p w:rsidR="0000341A" w:rsidRPr="00CE76FA" w:rsidRDefault="0000341A" w:rsidP="00C54F6D">
            <w:pPr>
              <w:widowControl w:val="0"/>
              <w:spacing w:line="240" w:lineRule="exact"/>
              <w:ind w:left="57"/>
              <w:jc w:val="both"/>
              <w:rPr>
                <w:color w:val="000000"/>
              </w:rPr>
            </w:pPr>
            <w:r w:rsidRPr="00CE76FA">
              <w:rPr>
                <w:color w:val="000000"/>
                <w:spacing w:val="-4"/>
              </w:rPr>
              <w:t>при вместимости професс</w:t>
            </w:r>
            <w:r w:rsidRPr="00CE76FA">
              <w:rPr>
                <w:color w:val="000000"/>
              </w:rPr>
              <w:t>ионально-технических училищ и средних специал</w:t>
            </w:r>
            <w:r w:rsidRPr="00CE76FA">
              <w:rPr>
                <w:color w:val="000000"/>
              </w:rPr>
              <w:t>ь</w:t>
            </w:r>
            <w:r w:rsidRPr="00CE76FA">
              <w:rPr>
                <w:color w:val="000000"/>
              </w:rPr>
              <w:t>ных учебных завед</w:t>
            </w:r>
            <w:r w:rsidRPr="00CE76FA">
              <w:rPr>
                <w:color w:val="000000"/>
              </w:rPr>
              <w:t>е</w:t>
            </w:r>
            <w:r w:rsidRPr="00CE76FA">
              <w:rPr>
                <w:color w:val="000000"/>
              </w:rPr>
              <w:t>ний, кв.м на 1 учащ</w:t>
            </w:r>
            <w:r w:rsidRPr="00CE76FA">
              <w:rPr>
                <w:color w:val="000000"/>
              </w:rPr>
              <w:t>е</w:t>
            </w:r>
            <w:r w:rsidRPr="00CE76FA">
              <w:rPr>
                <w:color w:val="000000"/>
              </w:rPr>
              <w:t>гося: до300 мест – 75; от 300 до 900 –50-65; от 900 до 1600 – 30-40</w:t>
            </w:r>
          </w:p>
        </w:tc>
        <w:tc>
          <w:tcPr>
            <w:tcW w:w="1247" w:type="pct"/>
          </w:tcPr>
          <w:p w:rsidR="0000341A" w:rsidRPr="00CE76FA" w:rsidRDefault="0000341A" w:rsidP="00C54F6D">
            <w:pPr>
              <w:widowControl w:val="0"/>
              <w:spacing w:line="240" w:lineRule="exact"/>
              <w:ind w:left="57"/>
              <w:jc w:val="both"/>
              <w:rPr>
                <w:color w:val="000000"/>
              </w:rPr>
            </w:pPr>
            <w:r w:rsidRPr="00CE76FA">
              <w:rPr>
                <w:color w:val="000000"/>
              </w:rPr>
              <w:t xml:space="preserve">размеры земельных участков могут быть </w:t>
            </w:r>
            <w:r w:rsidRPr="00CE76FA">
              <w:rPr>
                <w:color w:val="000000"/>
                <w:spacing w:val="-4"/>
              </w:rPr>
              <w:t>уменьшены: на 30% –</w:t>
            </w:r>
            <w:r w:rsidRPr="00CE76FA">
              <w:rPr>
                <w:color w:val="000000"/>
              </w:rPr>
              <w:t xml:space="preserve"> для учебных завед</w:t>
            </w:r>
            <w:r w:rsidRPr="00CE76FA">
              <w:rPr>
                <w:color w:val="000000"/>
              </w:rPr>
              <w:t>е</w:t>
            </w:r>
            <w:r w:rsidRPr="00CE76FA">
              <w:rPr>
                <w:color w:val="000000"/>
              </w:rPr>
              <w:t>ний гуманитарного профиля; увеличены на 50% – для уче</w:t>
            </w:r>
            <w:r w:rsidRPr="00CE76FA">
              <w:rPr>
                <w:color w:val="000000"/>
              </w:rPr>
              <w:t>б</w:t>
            </w:r>
            <w:r w:rsidRPr="00CE76FA">
              <w:rPr>
                <w:color w:val="000000"/>
              </w:rPr>
              <w:t>ных заведений сел</w:t>
            </w:r>
            <w:r w:rsidRPr="00CE76FA">
              <w:rPr>
                <w:color w:val="000000"/>
              </w:rPr>
              <w:t>ь</w:t>
            </w:r>
            <w:r w:rsidRPr="00CE76FA">
              <w:rPr>
                <w:color w:val="000000"/>
              </w:rPr>
              <w:t>скохозяйственного профиля, размеща</w:t>
            </w:r>
            <w:r w:rsidRPr="00CE76FA">
              <w:rPr>
                <w:color w:val="000000"/>
              </w:rPr>
              <w:t>е</w:t>
            </w:r>
            <w:r w:rsidRPr="00CE76FA">
              <w:rPr>
                <w:color w:val="000000"/>
              </w:rPr>
              <w:t>мых в сельских п</w:t>
            </w:r>
            <w:r w:rsidRPr="00CE76FA">
              <w:rPr>
                <w:color w:val="000000"/>
              </w:rPr>
              <w:t>о</w:t>
            </w:r>
            <w:r w:rsidRPr="00CE76FA">
              <w:rPr>
                <w:color w:val="000000"/>
              </w:rPr>
              <w:t>селениях. При ко</w:t>
            </w:r>
            <w:r w:rsidRPr="00CE76FA">
              <w:rPr>
                <w:color w:val="000000"/>
              </w:rPr>
              <w:t>о</w:t>
            </w:r>
            <w:r w:rsidRPr="00CE76FA">
              <w:rPr>
                <w:color w:val="000000"/>
              </w:rPr>
              <w:t>перировании уче</w:t>
            </w:r>
            <w:r w:rsidRPr="00CE76FA">
              <w:rPr>
                <w:color w:val="000000"/>
              </w:rPr>
              <w:t>б</w:t>
            </w:r>
            <w:r w:rsidRPr="00CE76FA">
              <w:rPr>
                <w:color w:val="000000"/>
              </w:rPr>
              <w:t>ных заведений и со</w:t>
            </w:r>
            <w:r w:rsidRPr="00CE76FA">
              <w:rPr>
                <w:color w:val="000000"/>
              </w:rPr>
              <w:t>з</w:t>
            </w:r>
            <w:r w:rsidRPr="00CE76FA">
              <w:rPr>
                <w:color w:val="000000"/>
              </w:rPr>
              <w:t>дании учебных це</w:t>
            </w:r>
            <w:r w:rsidRPr="00CE76FA">
              <w:rPr>
                <w:color w:val="000000"/>
              </w:rPr>
              <w:t>н</w:t>
            </w:r>
            <w:r w:rsidRPr="00CE76FA">
              <w:rPr>
                <w:color w:val="000000"/>
              </w:rPr>
              <w:t>тров размеры з</w:t>
            </w:r>
            <w:r w:rsidRPr="00CE76FA">
              <w:rPr>
                <w:color w:val="000000"/>
              </w:rPr>
              <w:t>е</w:t>
            </w:r>
            <w:r w:rsidRPr="00CE76FA">
              <w:rPr>
                <w:color w:val="000000"/>
              </w:rPr>
              <w:t xml:space="preserve">мельных участков </w:t>
            </w:r>
            <w:r w:rsidRPr="00CE76FA">
              <w:rPr>
                <w:color w:val="000000"/>
                <w:spacing w:val="-4"/>
              </w:rPr>
              <w:t>рекомендуется умень</w:t>
            </w:r>
            <w:r w:rsidRPr="00CE76FA">
              <w:rPr>
                <w:color w:val="000000"/>
              </w:rPr>
              <w:t>шать в завис</w:t>
            </w:r>
            <w:r w:rsidRPr="00CE76FA">
              <w:rPr>
                <w:color w:val="000000"/>
              </w:rPr>
              <w:t>и</w:t>
            </w:r>
            <w:r w:rsidRPr="00CE76FA">
              <w:rPr>
                <w:color w:val="000000"/>
              </w:rPr>
              <w:t xml:space="preserve">мости </w:t>
            </w:r>
            <w:r w:rsidRPr="00CE76FA">
              <w:rPr>
                <w:color w:val="000000"/>
                <w:spacing w:val="-4"/>
              </w:rPr>
              <w:t>от вместим</w:t>
            </w:r>
            <w:r w:rsidRPr="00CE76FA">
              <w:rPr>
                <w:color w:val="000000"/>
                <w:spacing w:val="-4"/>
              </w:rPr>
              <w:t>о</w:t>
            </w:r>
            <w:r w:rsidRPr="00CE76FA">
              <w:rPr>
                <w:color w:val="000000"/>
                <w:spacing w:val="-4"/>
              </w:rPr>
              <w:t>сти учеб</w:t>
            </w:r>
            <w:r w:rsidRPr="00CE76FA">
              <w:rPr>
                <w:color w:val="000000"/>
              </w:rPr>
              <w:t>ных центров, учащихся: от 1500 до 2000 – на 10%, от 2000 до 3000 – на 20%, свыше 3000 – на 30%. Размеры ж</w:t>
            </w:r>
            <w:r w:rsidRPr="00CE76FA">
              <w:rPr>
                <w:color w:val="000000"/>
              </w:rPr>
              <w:t>и</w:t>
            </w:r>
            <w:r w:rsidRPr="00CE76FA">
              <w:rPr>
                <w:color w:val="000000"/>
              </w:rPr>
              <w:t xml:space="preserve">лой зоны, учебных и </w:t>
            </w:r>
            <w:r w:rsidRPr="00CE76FA">
              <w:rPr>
                <w:color w:val="000000"/>
              </w:rPr>
              <w:lastRenderedPageBreak/>
              <w:t>вспомогательных х</w:t>
            </w:r>
            <w:r w:rsidRPr="00CE76FA">
              <w:rPr>
                <w:color w:val="000000"/>
              </w:rPr>
              <w:t>о</w:t>
            </w:r>
            <w:r w:rsidRPr="00CE76FA">
              <w:rPr>
                <w:color w:val="000000"/>
              </w:rPr>
              <w:t xml:space="preserve">зяйств, полигонов и автотрактородромов в указанные размеры не входят </w:t>
            </w: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lastRenderedPageBreak/>
              <w:t>Высшие учебные зав</w:t>
            </w:r>
            <w:r w:rsidRPr="00CE76FA">
              <w:rPr>
                <w:color w:val="000000"/>
              </w:rPr>
              <w:t>е</w:t>
            </w:r>
            <w:r w:rsidRPr="00CE76FA">
              <w:rPr>
                <w:color w:val="000000"/>
              </w:rPr>
              <w:t xml:space="preserve">дения, студенты </w:t>
            </w:r>
          </w:p>
        </w:tc>
        <w:tc>
          <w:tcPr>
            <w:tcW w:w="1251" w:type="pct"/>
            <w:gridSpan w:val="3"/>
          </w:tcPr>
          <w:p w:rsidR="0000341A" w:rsidRPr="00CE76FA" w:rsidRDefault="0000341A" w:rsidP="00D56FDF">
            <w:pPr>
              <w:widowControl w:val="0"/>
              <w:spacing w:line="240" w:lineRule="exact"/>
              <w:ind w:left="57" w:right="-285"/>
              <w:jc w:val="both"/>
              <w:rPr>
                <w:color w:val="000000"/>
              </w:rPr>
            </w:pPr>
            <w:r w:rsidRPr="00CE76FA">
              <w:rPr>
                <w:color w:val="000000"/>
              </w:rPr>
              <w:t>по заданию на проект</w:t>
            </w:r>
            <w:r w:rsidRPr="00CE76FA">
              <w:rPr>
                <w:color w:val="000000"/>
              </w:rPr>
              <w:t>и</w:t>
            </w:r>
            <w:r w:rsidRPr="00CE76FA">
              <w:rPr>
                <w:color w:val="000000"/>
              </w:rPr>
              <w:t xml:space="preserve">рование </w:t>
            </w:r>
          </w:p>
        </w:tc>
        <w:tc>
          <w:tcPr>
            <w:tcW w:w="1251" w:type="pct"/>
          </w:tcPr>
          <w:p w:rsidR="0000341A" w:rsidRPr="00CE76FA" w:rsidRDefault="0000341A" w:rsidP="00C54F6D">
            <w:pPr>
              <w:widowControl w:val="0"/>
              <w:spacing w:line="240" w:lineRule="exact"/>
              <w:ind w:left="57"/>
              <w:jc w:val="both"/>
              <w:rPr>
                <w:color w:val="000000"/>
              </w:rPr>
            </w:pPr>
            <w:r w:rsidRPr="00CE76FA">
              <w:rPr>
                <w:color w:val="000000"/>
              </w:rPr>
              <w:t>зоны высших уче</w:t>
            </w:r>
            <w:r w:rsidRPr="00CE76FA">
              <w:rPr>
                <w:color w:val="000000"/>
              </w:rPr>
              <w:t>б</w:t>
            </w:r>
            <w:r w:rsidRPr="00CE76FA">
              <w:rPr>
                <w:color w:val="000000"/>
              </w:rPr>
              <w:t>ных заведений (учебная зона), га на 1 тыс. студентов: университеты, вузы технические – 4-7; сельскохозяйстве</w:t>
            </w:r>
            <w:r w:rsidRPr="00CE76FA">
              <w:rPr>
                <w:color w:val="000000"/>
              </w:rPr>
              <w:t>н</w:t>
            </w:r>
            <w:r w:rsidRPr="00CE76FA">
              <w:rPr>
                <w:color w:val="000000"/>
              </w:rPr>
              <w:t>ные – 5-7; медици</w:t>
            </w:r>
            <w:r w:rsidRPr="00CE76FA">
              <w:rPr>
                <w:color w:val="000000"/>
              </w:rPr>
              <w:t>н</w:t>
            </w:r>
            <w:r w:rsidRPr="00CE76FA">
              <w:rPr>
                <w:color w:val="000000"/>
              </w:rPr>
              <w:t>ские, фармацевтич</w:t>
            </w:r>
            <w:r w:rsidRPr="00CE76FA">
              <w:rPr>
                <w:color w:val="000000"/>
              </w:rPr>
              <w:t>е</w:t>
            </w:r>
            <w:r w:rsidRPr="00CE76FA">
              <w:rPr>
                <w:color w:val="000000"/>
              </w:rPr>
              <w:t>ские – 3-5; эконом</w:t>
            </w:r>
            <w:r w:rsidRPr="00CE76FA">
              <w:rPr>
                <w:color w:val="000000"/>
              </w:rPr>
              <w:t>и</w:t>
            </w:r>
            <w:r w:rsidRPr="00CE76FA">
              <w:rPr>
                <w:color w:val="000000"/>
              </w:rPr>
              <w:t>ческие, педагогич</w:t>
            </w:r>
            <w:r w:rsidRPr="00CE76FA">
              <w:rPr>
                <w:color w:val="000000"/>
              </w:rPr>
              <w:t>е</w:t>
            </w:r>
            <w:r w:rsidRPr="00CE76FA">
              <w:rPr>
                <w:color w:val="000000"/>
              </w:rPr>
              <w:t>ские, культуры, и</w:t>
            </w:r>
            <w:r w:rsidRPr="00CE76FA">
              <w:rPr>
                <w:color w:val="000000"/>
              </w:rPr>
              <w:t>с</w:t>
            </w:r>
            <w:r w:rsidRPr="00CE76FA">
              <w:rPr>
                <w:color w:val="000000"/>
              </w:rPr>
              <w:t>кусства, архитектуры – 2-4; институты п</w:t>
            </w:r>
            <w:r w:rsidRPr="00CE76FA">
              <w:rPr>
                <w:color w:val="000000"/>
              </w:rPr>
              <w:t>о</w:t>
            </w:r>
            <w:r w:rsidRPr="00CE76FA">
              <w:rPr>
                <w:color w:val="000000"/>
              </w:rPr>
              <w:t>вышения квалифик</w:t>
            </w:r>
            <w:r w:rsidRPr="00CE76FA">
              <w:rPr>
                <w:color w:val="000000"/>
              </w:rPr>
              <w:t>а</w:t>
            </w:r>
            <w:r w:rsidRPr="00CE76FA">
              <w:rPr>
                <w:color w:val="000000"/>
              </w:rPr>
              <w:t>ции и заочные ву-</w:t>
            </w:r>
            <w:r w:rsidRPr="00CE76FA">
              <w:rPr>
                <w:color w:val="000000"/>
              </w:rPr>
              <w:br/>
              <w:t>зы – соответственно их профилю с коэ</w:t>
            </w:r>
            <w:r w:rsidRPr="00CE76FA">
              <w:rPr>
                <w:color w:val="000000"/>
              </w:rPr>
              <w:t>ф</w:t>
            </w:r>
            <w:r w:rsidRPr="00CE76FA">
              <w:rPr>
                <w:color w:val="000000"/>
              </w:rPr>
              <w:t>фициентом 0,5; сп</w:t>
            </w:r>
            <w:r w:rsidRPr="00CE76FA">
              <w:rPr>
                <w:color w:val="000000"/>
              </w:rPr>
              <w:t>е</w:t>
            </w:r>
            <w:r w:rsidRPr="00CE76FA">
              <w:rPr>
                <w:color w:val="000000"/>
              </w:rPr>
              <w:t>циализированная з</w:t>
            </w:r>
            <w:r w:rsidRPr="00CE76FA">
              <w:rPr>
                <w:color w:val="000000"/>
              </w:rPr>
              <w:t>о</w:t>
            </w:r>
            <w:r w:rsidRPr="00CE76FA">
              <w:rPr>
                <w:color w:val="000000"/>
              </w:rPr>
              <w:t>на – по заданию на проектирование; спортивная зона – 1-2; зона студенческих общежитий –  1,5-3. Вузы физической культуры проект</w:t>
            </w:r>
            <w:r w:rsidRPr="00CE76FA">
              <w:rPr>
                <w:color w:val="000000"/>
              </w:rPr>
              <w:t>и</w:t>
            </w:r>
            <w:r w:rsidRPr="00CE76FA">
              <w:rPr>
                <w:color w:val="000000"/>
              </w:rPr>
              <w:t xml:space="preserve">руются по заданию на проектирование </w:t>
            </w:r>
          </w:p>
        </w:tc>
        <w:tc>
          <w:tcPr>
            <w:tcW w:w="1247" w:type="pct"/>
          </w:tcPr>
          <w:p w:rsidR="0000341A" w:rsidRPr="00CE76FA" w:rsidRDefault="0000341A" w:rsidP="00C54F6D">
            <w:pPr>
              <w:widowControl w:val="0"/>
              <w:spacing w:line="240" w:lineRule="exact"/>
              <w:ind w:left="57"/>
              <w:jc w:val="both"/>
              <w:rPr>
                <w:color w:val="000000"/>
              </w:rPr>
            </w:pPr>
            <w:r w:rsidRPr="00CE76FA">
              <w:rPr>
                <w:color w:val="000000"/>
              </w:rPr>
              <w:t>размер земельного участка вуза может быть уменьшен на 40% в климатич</w:t>
            </w:r>
            <w:r w:rsidRPr="00CE76FA">
              <w:rPr>
                <w:color w:val="000000"/>
              </w:rPr>
              <w:t>е</w:t>
            </w:r>
            <w:r w:rsidRPr="00CE76FA">
              <w:rPr>
                <w:color w:val="000000"/>
              </w:rPr>
              <w:t>ских подрайонах IА, IБ, IГ, IД и IIА и в условиях реконс</w:t>
            </w:r>
            <w:r w:rsidRPr="00CE76FA">
              <w:rPr>
                <w:color w:val="000000"/>
              </w:rPr>
              <w:t>т</w:t>
            </w:r>
            <w:r w:rsidRPr="00CE76FA">
              <w:rPr>
                <w:color w:val="000000"/>
              </w:rPr>
              <w:t>рукции. При кооп</w:t>
            </w:r>
            <w:r w:rsidRPr="00CE76FA">
              <w:rPr>
                <w:color w:val="000000"/>
              </w:rPr>
              <w:t>е</w:t>
            </w:r>
            <w:r w:rsidRPr="00CE76FA">
              <w:rPr>
                <w:color w:val="000000"/>
              </w:rPr>
              <w:t>рированном разм</w:t>
            </w:r>
            <w:r w:rsidRPr="00CE76FA">
              <w:rPr>
                <w:color w:val="000000"/>
              </w:rPr>
              <w:t>е</w:t>
            </w:r>
            <w:r w:rsidRPr="00CE76FA">
              <w:rPr>
                <w:color w:val="000000"/>
              </w:rPr>
              <w:t>щении нескольких вузов на одном уч</w:t>
            </w:r>
            <w:r w:rsidRPr="00CE76FA">
              <w:rPr>
                <w:color w:val="000000"/>
              </w:rPr>
              <w:t>а</w:t>
            </w:r>
            <w:r w:rsidRPr="00CE76FA">
              <w:rPr>
                <w:color w:val="000000"/>
              </w:rPr>
              <w:t>стке суммарную те</w:t>
            </w:r>
            <w:r w:rsidRPr="00CE76FA">
              <w:rPr>
                <w:color w:val="000000"/>
              </w:rPr>
              <w:t>р</w:t>
            </w:r>
            <w:r w:rsidRPr="00CE76FA">
              <w:rPr>
                <w:color w:val="000000"/>
              </w:rPr>
              <w:t>риторию земельных участков учебных заведений рекоме</w:t>
            </w:r>
            <w:r w:rsidRPr="00CE76FA">
              <w:rPr>
                <w:color w:val="000000"/>
              </w:rPr>
              <w:t>н</w:t>
            </w:r>
            <w:r w:rsidRPr="00CE76FA">
              <w:rPr>
                <w:color w:val="000000"/>
              </w:rPr>
              <w:t>дуется сокращать на 20%</w:t>
            </w:r>
          </w:p>
        </w:tc>
      </w:tr>
      <w:tr w:rsidR="0000341A" w:rsidRPr="00CE76FA" w:rsidTr="0000341A">
        <w:tblPrEx>
          <w:tblCellMar>
            <w:left w:w="30" w:type="dxa"/>
            <w:right w:w="30" w:type="dxa"/>
          </w:tblCellMar>
        </w:tblPrEx>
        <w:tc>
          <w:tcPr>
            <w:tcW w:w="5000" w:type="pct"/>
            <w:gridSpan w:val="6"/>
          </w:tcPr>
          <w:p w:rsidR="0000341A" w:rsidRPr="00CE76FA" w:rsidRDefault="0000341A" w:rsidP="00D56FDF">
            <w:pPr>
              <w:widowControl w:val="0"/>
              <w:spacing w:line="240" w:lineRule="exact"/>
              <w:ind w:left="57" w:right="-285"/>
              <w:jc w:val="center"/>
              <w:rPr>
                <w:color w:val="000000"/>
              </w:rPr>
            </w:pPr>
            <w:r w:rsidRPr="00CE76FA">
              <w:rPr>
                <w:color w:val="000000"/>
              </w:rPr>
              <w:t xml:space="preserve">Организации здравоохранения, социального обеспечения, спортивные </w:t>
            </w:r>
          </w:p>
          <w:p w:rsidR="0000341A" w:rsidRPr="00CE76FA" w:rsidRDefault="0000341A" w:rsidP="00D56FDF">
            <w:pPr>
              <w:widowControl w:val="0"/>
              <w:spacing w:line="240" w:lineRule="exact"/>
              <w:ind w:left="57" w:right="-285"/>
              <w:jc w:val="center"/>
              <w:rPr>
                <w:color w:val="000000"/>
              </w:rPr>
            </w:pPr>
            <w:r w:rsidRPr="00CE76FA">
              <w:rPr>
                <w:color w:val="000000"/>
              </w:rPr>
              <w:t xml:space="preserve">и физкультурно-оздоровительные сооружения </w:t>
            </w:r>
          </w:p>
        </w:tc>
      </w:tr>
      <w:tr w:rsidR="0000341A" w:rsidRPr="00CE76FA" w:rsidTr="0000341A">
        <w:tblPrEx>
          <w:tblCellMar>
            <w:left w:w="30" w:type="dxa"/>
            <w:right w:w="30" w:type="dxa"/>
          </w:tblCellMar>
        </w:tblPrEx>
        <w:tc>
          <w:tcPr>
            <w:tcW w:w="1251" w:type="pct"/>
          </w:tcPr>
          <w:p w:rsidR="0000341A" w:rsidRPr="00CE76FA" w:rsidRDefault="0000341A" w:rsidP="00C54F6D">
            <w:pPr>
              <w:widowControl w:val="0"/>
              <w:spacing w:line="240" w:lineRule="exact"/>
              <w:ind w:left="57" w:right="47"/>
              <w:jc w:val="both"/>
              <w:rPr>
                <w:color w:val="000000"/>
              </w:rPr>
            </w:pPr>
            <w:r w:rsidRPr="00CE76FA">
              <w:rPr>
                <w:color w:val="000000"/>
              </w:rPr>
              <w:t>Дома-интернаты</w:t>
            </w:r>
          </w:p>
        </w:tc>
        <w:tc>
          <w:tcPr>
            <w:tcW w:w="1251" w:type="pct"/>
            <w:gridSpan w:val="3"/>
          </w:tcPr>
          <w:p w:rsidR="0000341A" w:rsidRPr="00CE76FA" w:rsidRDefault="0000341A" w:rsidP="00D56FDF">
            <w:pPr>
              <w:widowControl w:val="0"/>
              <w:spacing w:line="240" w:lineRule="exact"/>
              <w:ind w:left="57" w:right="-285" w:firstLine="225"/>
              <w:rPr>
                <w:color w:val="000000"/>
              </w:rPr>
            </w:pPr>
          </w:p>
        </w:tc>
        <w:tc>
          <w:tcPr>
            <w:tcW w:w="1251" w:type="pct"/>
          </w:tcPr>
          <w:p w:rsidR="0000341A" w:rsidRPr="00CE76FA" w:rsidRDefault="0000341A" w:rsidP="00D56FDF">
            <w:pPr>
              <w:widowControl w:val="0"/>
              <w:spacing w:line="240" w:lineRule="exact"/>
              <w:ind w:right="-285"/>
              <w:rPr>
                <w:color w:val="000000"/>
              </w:rPr>
            </w:pP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1978"/>
        </w:trPr>
        <w:tc>
          <w:tcPr>
            <w:tcW w:w="1251" w:type="pct"/>
          </w:tcPr>
          <w:p w:rsidR="0000341A" w:rsidRPr="00CE76FA" w:rsidRDefault="0000341A" w:rsidP="00C54F6D">
            <w:pPr>
              <w:widowControl w:val="0"/>
              <w:spacing w:line="240" w:lineRule="exact"/>
              <w:ind w:left="57" w:right="47"/>
              <w:jc w:val="both"/>
              <w:rPr>
                <w:color w:val="000000"/>
              </w:rPr>
            </w:pPr>
            <w:r w:rsidRPr="00CE76FA">
              <w:rPr>
                <w:color w:val="000000"/>
              </w:rPr>
              <w:t>Дома-интернаты для престарелых, вет</w:t>
            </w:r>
            <w:r w:rsidRPr="00CE76FA">
              <w:rPr>
                <w:color w:val="000000"/>
              </w:rPr>
              <w:t>е</w:t>
            </w:r>
            <w:r w:rsidRPr="00CE76FA">
              <w:rPr>
                <w:color w:val="000000"/>
              </w:rPr>
              <w:t>ранов труда и во</w:t>
            </w:r>
            <w:r w:rsidRPr="00CE76FA">
              <w:rPr>
                <w:color w:val="000000"/>
              </w:rPr>
              <w:t>й</w:t>
            </w:r>
            <w:r w:rsidRPr="00CE76FA">
              <w:rPr>
                <w:color w:val="000000"/>
              </w:rPr>
              <w:t>ны, организуемые производственными объединениями (предприятиями), платные пансион</w:t>
            </w:r>
            <w:r w:rsidRPr="00CE76FA">
              <w:rPr>
                <w:color w:val="000000"/>
              </w:rPr>
              <w:t>а</w:t>
            </w:r>
            <w:r w:rsidRPr="00CE76FA">
              <w:rPr>
                <w:color w:val="000000"/>
              </w:rPr>
              <w:t>ты, место на1 тыс. чел. (с 60 лет)</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28</w:t>
            </w:r>
          </w:p>
        </w:tc>
        <w:tc>
          <w:tcPr>
            <w:tcW w:w="1251" w:type="pct"/>
          </w:tcPr>
          <w:p w:rsidR="0000341A" w:rsidRPr="00CE76FA" w:rsidRDefault="0000341A" w:rsidP="00FA23DE">
            <w:pPr>
              <w:widowControl w:val="0"/>
              <w:spacing w:line="240" w:lineRule="exact"/>
              <w:ind w:left="57"/>
              <w:jc w:val="both"/>
              <w:rPr>
                <w:color w:val="000000"/>
              </w:rPr>
            </w:pPr>
            <w:r w:rsidRPr="00CE76FA">
              <w:rPr>
                <w:color w:val="000000"/>
              </w:rPr>
              <w:t>по заданию на прое</w:t>
            </w:r>
            <w:r w:rsidRPr="00CE76FA">
              <w:rPr>
                <w:color w:val="000000"/>
              </w:rPr>
              <w:t>к</w:t>
            </w:r>
            <w:r w:rsidRPr="00CE76FA">
              <w:rPr>
                <w:color w:val="000000"/>
              </w:rPr>
              <w:t xml:space="preserve">тирование </w:t>
            </w:r>
          </w:p>
        </w:tc>
        <w:tc>
          <w:tcPr>
            <w:tcW w:w="1247" w:type="pct"/>
          </w:tcPr>
          <w:p w:rsidR="0000341A" w:rsidRPr="00CE76FA" w:rsidRDefault="0000341A" w:rsidP="00FA23DE">
            <w:pPr>
              <w:widowControl w:val="0"/>
              <w:spacing w:line="240" w:lineRule="exact"/>
              <w:ind w:left="57"/>
              <w:jc w:val="both"/>
              <w:rPr>
                <w:color w:val="000000"/>
              </w:rPr>
            </w:pPr>
            <w:r w:rsidRPr="00CE76FA">
              <w:rPr>
                <w:color w:val="000000"/>
              </w:rPr>
              <w:t>нормы расчета учр</w:t>
            </w:r>
            <w:r w:rsidRPr="00CE76FA">
              <w:rPr>
                <w:color w:val="000000"/>
              </w:rPr>
              <w:t>е</w:t>
            </w:r>
            <w:r w:rsidRPr="00CE76FA">
              <w:rPr>
                <w:color w:val="000000"/>
              </w:rPr>
              <w:t>ждений социального обеспечения следует уточнять в зависим</w:t>
            </w:r>
            <w:r w:rsidRPr="00CE76FA">
              <w:rPr>
                <w:color w:val="000000"/>
              </w:rPr>
              <w:t>о</w:t>
            </w:r>
            <w:r w:rsidRPr="00CE76FA">
              <w:rPr>
                <w:color w:val="000000"/>
              </w:rPr>
              <w:t xml:space="preserve">сти от </w:t>
            </w:r>
            <w:r w:rsidRPr="00CE76FA">
              <w:rPr>
                <w:color w:val="000000"/>
                <w:spacing w:val="-4"/>
              </w:rPr>
              <w:t>социально-демографичес-</w:t>
            </w:r>
            <w:r w:rsidRPr="00CE76FA">
              <w:rPr>
                <w:color w:val="000000"/>
              </w:rPr>
              <w:t>ких особенностей регио-на</w:t>
            </w:r>
          </w:p>
        </w:tc>
      </w:tr>
      <w:tr w:rsidR="0000341A" w:rsidRPr="00CE76FA" w:rsidTr="0000341A">
        <w:tblPrEx>
          <w:tblCellMar>
            <w:left w:w="30" w:type="dxa"/>
            <w:right w:w="30" w:type="dxa"/>
          </w:tblCellMar>
        </w:tblPrEx>
        <w:trPr>
          <w:trHeight w:val="413"/>
        </w:trPr>
        <w:tc>
          <w:tcPr>
            <w:tcW w:w="1251" w:type="pct"/>
          </w:tcPr>
          <w:p w:rsidR="0000341A" w:rsidRPr="00CE76FA" w:rsidRDefault="0000341A" w:rsidP="00C54F6D">
            <w:pPr>
              <w:widowControl w:val="0"/>
              <w:spacing w:line="240" w:lineRule="exact"/>
              <w:ind w:left="57" w:right="47"/>
              <w:jc w:val="both"/>
              <w:rPr>
                <w:color w:val="000000"/>
              </w:rPr>
            </w:pPr>
            <w:r w:rsidRPr="00CE76FA">
              <w:rPr>
                <w:color w:val="000000"/>
              </w:rPr>
              <w:t>Дома-интернаты для взрослых инвалидов с физическими н</w:t>
            </w:r>
            <w:r w:rsidRPr="00CE76FA">
              <w:rPr>
                <w:color w:val="000000"/>
              </w:rPr>
              <w:t>а</w:t>
            </w:r>
            <w:r w:rsidRPr="00CE76FA">
              <w:rPr>
                <w:color w:val="000000"/>
              </w:rPr>
              <w:t>рушениями, место на 1 тыс. чел. (с 18 лет)</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то же</w:t>
            </w:r>
          </w:p>
        </w:tc>
        <w:tc>
          <w:tcPr>
            <w:tcW w:w="1251" w:type="pct"/>
          </w:tcPr>
          <w:p w:rsidR="0000341A" w:rsidRPr="00CE76FA" w:rsidRDefault="0000341A" w:rsidP="00FA23DE">
            <w:pPr>
              <w:widowControl w:val="0"/>
              <w:spacing w:line="240" w:lineRule="exact"/>
              <w:ind w:left="57"/>
              <w:jc w:val="center"/>
              <w:rPr>
                <w:color w:val="000000"/>
              </w:rPr>
            </w:pPr>
            <w:r w:rsidRPr="00CE76FA">
              <w:rPr>
                <w:color w:val="000000"/>
              </w:rPr>
              <w:t>то же</w:t>
            </w:r>
          </w:p>
        </w:tc>
        <w:tc>
          <w:tcPr>
            <w:tcW w:w="1247" w:type="pct"/>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C54F6D">
            <w:pPr>
              <w:widowControl w:val="0"/>
              <w:spacing w:line="240" w:lineRule="exact"/>
              <w:ind w:left="57" w:right="47"/>
              <w:jc w:val="both"/>
              <w:rPr>
                <w:color w:val="000000"/>
              </w:rPr>
            </w:pPr>
            <w:r w:rsidRPr="00CE76FA">
              <w:rPr>
                <w:color w:val="000000"/>
                <w:spacing w:val="-2"/>
              </w:rPr>
              <w:t>Детские дома-интернаты</w:t>
            </w:r>
            <w:r w:rsidRPr="00CE76FA">
              <w:rPr>
                <w:color w:val="000000"/>
                <w:spacing w:val="-4"/>
              </w:rPr>
              <w:t>, место на 1 тыс. чел.</w:t>
            </w:r>
            <w:r w:rsidRPr="00CE76FA">
              <w:rPr>
                <w:color w:val="000000"/>
              </w:rPr>
              <w:t xml:space="preserve"> (от 4 до 17 лет)</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3 </w:t>
            </w:r>
          </w:p>
        </w:tc>
        <w:tc>
          <w:tcPr>
            <w:tcW w:w="1251" w:type="pct"/>
          </w:tcPr>
          <w:p w:rsidR="0000341A" w:rsidRPr="00CE76FA" w:rsidRDefault="0000341A" w:rsidP="00FA23DE">
            <w:pPr>
              <w:widowControl w:val="0"/>
              <w:spacing w:line="240" w:lineRule="exact"/>
              <w:ind w:left="57"/>
              <w:jc w:val="center"/>
              <w:rPr>
                <w:color w:val="000000"/>
              </w:rPr>
            </w:pPr>
            <w:r w:rsidRPr="00CE76FA">
              <w:rPr>
                <w:color w:val="000000"/>
              </w:rPr>
              <w:t>то же</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1446"/>
        </w:trPr>
        <w:tc>
          <w:tcPr>
            <w:tcW w:w="1251" w:type="pct"/>
          </w:tcPr>
          <w:p w:rsidR="0000341A" w:rsidRPr="00CE76FA" w:rsidRDefault="0000341A" w:rsidP="00C54F6D">
            <w:pPr>
              <w:widowControl w:val="0"/>
              <w:spacing w:line="240" w:lineRule="exact"/>
              <w:ind w:left="57" w:right="47"/>
              <w:jc w:val="both"/>
              <w:rPr>
                <w:color w:val="000000"/>
              </w:rPr>
            </w:pPr>
            <w:r w:rsidRPr="00CE76FA">
              <w:rPr>
                <w:color w:val="000000"/>
              </w:rPr>
              <w:lastRenderedPageBreak/>
              <w:t>Психоневрологич</w:t>
            </w:r>
            <w:r w:rsidRPr="00CE76FA">
              <w:rPr>
                <w:color w:val="000000"/>
              </w:rPr>
              <w:t>е</w:t>
            </w:r>
            <w:r w:rsidRPr="00CE76FA">
              <w:rPr>
                <w:color w:val="000000"/>
              </w:rPr>
              <w:t>ские интернаты, м</w:t>
            </w:r>
            <w:r w:rsidRPr="00CE76FA">
              <w:rPr>
                <w:color w:val="000000"/>
              </w:rPr>
              <w:t>е</w:t>
            </w:r>
            <w:r w:rsidRPr="00CE76FA">
              <w:rPr>
                <w:color w:val="000000"/>
              </w:rPr>
              <w:t xml:space="preserve">сто на </w:t>
            </w:r>
            <w:r w:rsidRPr="00CE76FA">
              <w:rPr>
                <w:color w:val="000000"/>
              </w:rPr>
              <w:br/>
              <w:t>1 тыс. чел. (с 18 лет)</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3</w:t>
            </w:r>
          </w:p>
        </w:tc>
        <w:tc>
          <w:tcPr>
            <w:tcW w:w="1251" w:type="pct"/>
          </w:tcPr>
          <w:p w:rsidR="0000341A" w:rsidRPr="00CE76FA" w:rsidRDefault="0000341A" w:rsidP="00FA23DE">
            <w:pPr>
              <w:widowControl w:val="0"/>
              <w:spacing w:line="240" w:lineRule="exact"/>
              <w:ind w:left="57"/>
              <w:jc w:val="both"/>
              <w:rPr>
                <w:color w:val="000000"/>
              </w:rPr>
            </w:pPr>
            <w:r w:rsidRPr="00CE76FA">
              <w:rPr>
                <w:color w:val="000000"/>
              </w:rPr>
              <w:t>при вместимости и</w:t>
            </w:r>
            <w:r w:rsidRPr="00CE76FA">
              <w:rPr>
                <w:color w:val="000000"/>
              </w:rPr>
              <w:t>н</w:t>
            </w:r>
            <w:r w:rsidRPr="00CE76FA">
              <w:rPr>
                <w:color w:val="000000"/>
              </w:rPr>
              <w:t>тернатов, мест: до 200 –</w:t>
            </w:r>
            <w:r w:rsidRPr="00CE76FA">
              <w:rPr>
                <w:color w:val="000000"/>
              </w:rPr>
              <w:br/>
              <w:t>125 кв.м на 1 место; от 200 до 400 – 100 кв.м на</w:t>
            </w:r>
            <w:r w:rsidRPr="00CE76FA">
              <w:rPr>
                <w:color w:val="000000"/>
              </w:rPr>
              <w:br/>
              <w:t>1 место; от 400 до 600 – 80 кв.м на 1 место</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C54F6D">
            <w:pPr>
              <w:widowControl w:val="0"/>
              <w:spacing w:line="240" w:lineRule="exact"/>
              <w:ind w:left="57" w:right="47"/>
              <w:jc w:val="both"/>
              <w:rPr>
                <w:color w:val="000000"/>
              </w:rPr>
            </w:pPr>
            <w:r w:rsidRPr="00CE76FA">
              <w:rPr>
                <w:color w:val="000000"/>
              </w:rPr>
              <w:t>Специальные жилые дома и группы ква</w:t>
            </w:r>
            <w:r w:rsidRPr="00CE76FA">
              <w:rPr>
                <w:color w:val="000000"/>
              </w:rPr>
              <w:t>р</w:t>
            </w:r>
            <w:r w:rsidRPr="00CE76FA">
              <w:rPr>
                <w:color w:val="000000"/>
              </w:rPr>
              <w:t xml:space="preserve">тир для ветеранов войны и труда и одиноких </w:t>
            </w:r>
            <w:r w:rsidRPr="00CE76FA">
              <w:rPr>
                <w:color w:val="000000"/>
                <w:spacing w:val="-4"/>
              </w:rPr>
              <w:t>пре</w:t>
            </w:r>
            <w:r w:rsidRPr="00CE76FA">
              <w:rPr>
                <w:color w:val="000000"/>
                <w:spacing w:val="-10"/>
              </w:rPr>
              <w:t>стар</w:t>
            </w:r>
            <w:r w:rsidRPr="00CE76FA">
              <w:rPr>
                <w:color w:val="000000"/>
                <w:spacing w:val="-10"/>
              </w:rPr>
              <w:t>е</w:t>
            </w:r>
            <w:r w:rsidRPr="00CE76FA">
              <w:rPr>
                <w:color w:val="000000"/>
                <w:spacing w:val="-10"/>
              </w:rPr>
              <w:t xml:space="preserve">лых, место на 1 тыс. </w:t>
            </w:r>
            <w:r w:rsidRPr="00CE76FA">
              <w:rPr>
                <w:color w:val="000000"/>
              </w:rPr>
              <w:t>чел. (с 60 лет)</w:t>
            </w:r>
          </w:p>
        </w:tc>
        <w:tc>
          <w:tcPr>
            <w:tcW w:w="1251" w:type="pct"/>
            <w:gridSpan w:val="3"/>
          </w:tcPr>
          <w:p w:rsidR="0000341A" w:rsidRPr="00CE76FA" w:rsidRDefault="0000341A" w:rsidP="00D56FDF">
            <w:pPr>
              <w:widowControl w:val="0"/>
              <w:spacing w:line="240" w:lineRule="exact"/>
              <w:ind w:left="57" w:right="-285" w:firstLine="225"/>
              <w:jc w:val="center"/>
              <w:rPr>
                <w:color w:val="000000"/>
              </w:rPr>
            </w:pPr>
            <w:r w:rsidRPr="00CE76FA">
              <w:rPr>
                <w:color w:val="000000"/>
              </w:rPr>
              <w:t>60</w:t>
            </w:r>
          </w:p>
        </w:tc>
        <w:tc>
          <w:tcPr>
            <w:tcW w:w="1251" w:type="pct"/>
          </w:tcPr>
          <w:p w:rsidR="0000341A" w:rsidRPr="00CE76FA" w:rsidRDefault="0000341A" w:rsidP="00D56FDF">
            <w:pPr>
              <w:widowControl w:val="0"/>
              <w:spacing w:line="240" w:lineRule="exact"/>
              <w:ind w:left="57" w:right="-285"/>
              <w:jc w:val="center"/>
              <w:rPr>
                <w:color w:val="000000"/>
                <w:lang w:val="en-US"/>
              </w:rPr>
            </w:pPr>
            <w:r w:rsidRPr="00CE76FA">
              <w:rPr>
                <w:color w:val="000000"/>
                <w:lang w:val="en-US"/>
              </w:rPr>
              <w:t>-</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Специальные жилые дома и группы ква</w:t>
            </w:r>
            <w:r w:rsidRPr="00CE76FA">
              <w:rPr>
                <w:color w:val="000000"/>
              </w:rPr>
              <w:t>р</w:t>
            </w:r>
            <w:r w:rsidRPr="00CE76FA">
              <w:rPr>
                <w:color w:val="000000"/>
              </w:rPr>
              <w:t>тир для инвалидов на креслах-колясках и их се</w:t>
            </w:r>
            <w:r w:rsidRPr="00CE76FA">
              <w:rPr>
                <w:color w:val="000000"/>
                <w:spacing w:val="-6"/>
              </w:rPr>
              <w:t>мей, место на 1 тыс. чел</w:t>
            </w:r>
            <w:r w:rsidRPr="00CE76FA">
              <w:rPr>
                <w:color w:val="000000"/>
              </w:rPr>
              <w:t>. всего нас</w:t>
            </w:r>
            <w:r w:rsidRPr="00CE76FA">
              <w:rPr>
                <w:color w:val="000000"/>
              </w:rPr>
              <w:t>е</w:t>
            </w:r>
            <w:r w:rsidRPr="00CE76FA">
              <w:rPr>
                <w:color w:val="000000"/>
              </w:rPr>
              <w:t xml:space="preserve">ления </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0,5</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Организации здрав</w:t>
            </w:r>
            <w:r w:rsidRPr="00CE76FA">
              <w:rPr>
                <w:color w:val="000000"/>
              </w:rPr>
              <w:t>о</w:t>
            </w:r>
            <w:r w:rsidRPr="00CE76FA">
              <w:rPr>
                <w:color w:val="000000"/>
              </w:rPr>
              <w:t xml:space="preserve">охранения </w:t>
            </w:r>
          </w:p>
        </w:tc>
        <w:tc>
          <w:tcPr>
            <w:tcW w:w="1251" w:type="pct"/>
            <w:gridSpan w:val="3"/>
          </w:tcPr>
          <w:p w:rsidR="0000341A" w:rsidRPr="00CE76FA" w:rsidRDefault="0000341A" w:rsidP="00D56FDF">
            <w:pPr>
              <w:widowControl w:val="0"/>
              <w:spacing w:line="240" w:lineRule="exact"/>
              <w:ind w:left="57" w:right="-285"/>
              <w:rPr>
                <w:color w:val="000000"/>
              </w:rPr>
            </w:pPr>
          </w:p>
        </w:tc>
        <w:tc>
          <w:tcPr>
            <w:tcW w:w="1251" w:type="pct"/>
          </w:tcPr>
          <w:p w:rsidR="0000341A" w:rsidRPr="00CE76FA" w:rsidRDefault="0000341A" w:rsidP="00D56FDF">
            <w:pPr>
              <w:widowControl w:val="0"/>
              <w:spacing w:line="240" w:lineRule="exact"/>
              <w:ind w:left="57" w:right="-285"/>
              <w:rPr>
                <w:color w:val="000000"/>
              </w:rPr>
            </w:pP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1427"/>
        </w:trPr>
        <w:tc>
          <w:tcPr>
            <w:tcW w:w="1251" w:type="pct"/>
          </w:tcPr>
          <w:p w:rsidR="0000341A" w:rsidRPr="00CE76FA" w:rsidRDefault="0000341A" w:rsidP="00FA23DE">
            <w:pPr>
              <w:widowControl w:val="0"/>
              <w:spacing w:line="240" w:lineRule="exact"/>
              <w:ind w:left="57"/>
              <w:jc w:val="both"/>
              <w:rPr>
                <w:color w:val="000000"/>
              </w:rPr>
            </w:pPr>
            <w:r w:rsidRPr="00CE76FA">
              <w:rPr>
                <w:color w:val="000000"/>
              </w:rPr>
              <w:t>Стационары всех т</w:t>
            </w:r>
            <w:r w:rsidRPr="00CE76FA">
              <w:rPr>
                <w:color w:val="000000"/>
              </w:rPr>
              <w:t>и</w:t>
            </w:r>
            <w:r w:rsidRPr="00CE76FA">
              <w:rPr>
                <w:color w:val="000000"/>
              </w:rPr>
              <w:t>пов для взрослых с вспомогательными зданиями и сооруж</w:t>
            </w:r>
            <w:r w:rsidRPr="00CE76FA">
              <w:rPr>
                <w:color w:val="000000"/>
              </w:rPr>
              <w:t>е</w:t>
            </w:r>
            <w:r w:rsidRPr="00CE76FA">
              <w:rPr>
                <w:color w:val="000000"/>
              </w:rPr>
              <w:t>ниями, койка</w:t>
            </w:r>
          </w:p>
        </w:tc>
        <w:tc>
          <w:tcPr>
            <w:tcW w:w="1251" w:type="pct"/>
            <w:gridSpan w:val="3"/>
          </w:tcPr>
          <w:p w:rsidR="0000341A" w:rsidRPr="00CE76FA" w:rsidRDefault="0000341A" w:rsidP="00FA23DE">
            <w:pPr>
              <w:widowControl w:val="0"/>
              <w:spacing w:line="240" w:lineRule="exact"/>
              <w:ind w:left="57" w:right="-18"/>
              <w:jc w:val="both"/>
              <w:rPr>
                <w:color w:val="000000"/>
              </w:rPr>
            </w:pPr>
            <w:r w:rsidRPr="00CE76FA">
              <w:rPr>
                <w:color w:val="000000"/>
              </w:rPr>
              <w:t>необходимые вм</w:t>
            </w:r>
            <w:r w:rsidRPr="00CE76FA">
              <w:rPr>
                <w:color w:val="000000"/>
              </w:rPr>
              <w:t>е</w:t>
            </w:r>
            <w:r w:rsidRPr="00CE76FA">
              <w:rPr>
                <w:color w:val="000000"/>
              </w:rPr>
              <w:t>стимость и структура лечебно-профилактических учреждений опред</w:t>
            </w:r>
            <w:r w:rsidRPr="00CE76FA">
              <w:rPr>
                <w:color w:val="000000"/>
              </w:rPr>
              <w:t>е</w:t>
            </w:r>
            <w:r w:rsidRPr="00CE76FA">
              <w:rPr>
                <w:color w:val="000000"/>
              </w:rPr>
              <w:t>ляются органами здравоохранения и указываются в зад</w:t>
            </w:r>
            <w:r w:rsidRPr="00CE76FA">
              <w:rPr>
                <w:color w:val="000000"/>
              </w:rPr>
              <w:t>а</w:t>
            </w:r>
            <w:r w:rsidRPr="00CE76FA">
              <w:rPr>
                <w:color w:val="000000"/>
              </w:rPr>
              <w:t>нии на проектиров</w:t>
            </w:r>
            <w:r w:rsidRPr="00CE76FA">
              <w:rPr>
                <w:color w:val="000000"/>
              </w:rPr>
              <w:t>а</w:t>
            </w:r>
            <w:r w:rsidRPr="00CE76FA">
              <w:rPr>
                <w:color w:val="000000"/>
              </w:rPr>
              <w:t>ние</w:t>
            </w:r>
          </w:p>
        </w:tc>
        <w:tc>
          <w:tcPr>
            <w:tcW w:w="1251" w:type="pct"/>
          </w:tcPr>
          <w:p w:rsidR="0000341A" w:rsidRPr="00CE76FA" w:rsidRDefault="0000341A" w:rsidP="00FA23DE">
            <w:pPr>
              <w:widowControl w:val="0"/>
              <w:spacing w:line="240" w:lineRule="exact"/>
              <w:ind w:left="57"/>
              <w:jc w:val="both"/>
              <w:rPr>
                <w:color w:val="000000"/>
              </w:rPr>
            </w:pPr>
            <w:r w:rsidRPr="00CE76FA">
              <w:rPr>
                <w:color w:val="000000"/>
              </w:rPr>
              <w:t>при мощности ст</w:t>
            </w:r>
            <w:r w:rsidRPr="00CE76FA">
              <w:rPr>
                <w:color w:val="000000"/>
              </w:rPr>
              <w:t>а</w:t>
            </w:r>
            <w:r w:rsidRPr="00CE76FA">
              <w:rPr>
                <w:color w:val="000000"/>
              </w:rPr>
              <w:t xml:space="preserve">ционаров, коек: до 50 – 300 кв.м на1 койку; от 50 </w:t>
            </w:r>
            <w:r w:rsidRPr="00CE76FA">
              <w:rPr>
                <w:color w:val="000000"/>
                <w:spacing w:val="-8"/>
              </w:rPr>
              <w:t>до 100 – 300-200 кв.м</w:t>
            </w:r>
            <w:r w:rsidRPr="00CE76FA">
              <w:rPr>
                <w:color w:val="000000"/>
              </w:rPr>
              <w:t xml:space="preserve"> на</w:t>
            </w:r>
            <w:r w:rsidRPr="00CE76FA">
              <w:rPr>
                <w:color w:val="000000"/>
              </w:rPr>
              <w:br/>
              <w:t xml:space="preserve">1 койку; от 100 до 200 – 200-140 кв.м на 1 койку; от 200 </w:t>
            </w:r>
            <w:r w:rsidRPr="00CE76FA">
              <w:rPr>
                <w:color w:val="000000"/>
                <w:spacing w:val="-8"/>
              </w:rPr>
              <w:t>до 400 – 140-100 кв.м</w:t>
            </w:r>
            <w:r w:rsidRPr="00CE76FA">
              <w:rPr>
                <w:color w:val="000000"/>
              </w:rPr>
              <w:t xml:space="preserve"> на1 койку; от 400 </w:t>
            </w:r>
            <w:r w:rsidRPr="00CE76FA">
              <w:rPr>
                <w:color w:val="000000"/>
                <w:spacing w:val="-6"/>
              </w:rPr>
              <w:t>до 800 – 100-80 кв.м</w:t>
            </w:r>
            <w:r w:rsidRPr="00CE76FA">
              <w:rPr>
                <w:color w:val="000000"/>
              </w:rPr>
              <w:t xml:space="preserve"> на</w:t>
            </w:r>
            <w:r w:rsidRPr="00CE76FA">
              <w:rPr>
                <w:color w:val="000000"/>
              </w:rPr>
              <w:br/>
              <w:t>1 койку; от 800 до 1000 –</w:t>
            </w:r>
            <w:r w:rsidRPr="00CE76FA">
              <w:rPr>
                <w:color w:val="000000"/>
                <w:spacing w:val="-8"/>
              </w:rPr>
              <w:t>80-60 кв.м на 1 койку</w:t>
            </w:r>
            <w:r w:rsidRPr="00CE76FA">
              <w:rPr>
                <w:color w:val="000000"/>
              </w:rPr>
              <w:t>; от 1000 –60 кв.м на 1 койку</w:t>
            </w:r>
          </w:p>
        </w:tc>
        <w:tc>
          <w:tcPr>
            <w:tcW w:w="1247" w:type="pct"/>
          </w:tcPr>
          <w:p w:rsidR="0000341A" w:rsidRPr="00CE76FA" w:rsidRDefault="0000341A" w:rsidP="00FA23DE">
            <w:pPr>
              <w:widowControl w:val="0"/>
              <w:spacing w:line="240" w:lineRule="exact"/>
              <w:ind w:left="57"/>
              <w:jc w:val="both"/>
              <w:rPr>
                <w:color w:val="000000"/>
              </w:rPr>
            </w:pPr>
            <w:r w:rsidRPr="00CE76FA">
              <w:rPr>
                <w:color w:val="000000"/>
              </w:rPr>
              <w:t>на одну койку для детей следует пр</w:t>
            </w:r>
            <w:r w:rsidRPr="00CE76FA">
              <w:rPr>
                <w:color w:val="000000"/>
              </w:rPr>
              <w:t>и</w:t>
            </w:r>
            <w:r w:rsidRPr="00CE76FA">
              <w:rPr>
                <w:color w:val="000000"/>
              </w:rPr>
              <w:t>нимать норму всего стационара с коэ</w:t>
            </w:r>
            <w:r w:rsidRPr="00CE76FA">
              <w:rPr>
                <w:color w:val="000000"/>
              </w:rPr>
              <w:t>ф</w:t>
            </w:r>
            <w:r w:rsidRPr="00CE76FA">
              <w:rPr>
                <w:color w:val="000000"/>
              </w:rPr>
              <w:t>фициентом 1,5.</w:t>
            </w:r>
          </w:p>
          <w:p w:rsidR="0000341A" w:rsidRPr="00CE76FA" w:rsidRDefault="0000341A" w:rsidP="00FA23DE">
            <w:pPr>
              <w:widowControl w:val="0"/>
              <w:spacing w:line="240" w:lineRule="exact"/>
              <w:ind w:left="57"/>
              <w:jc w:val="both"/>
              <w:rPr>
                <w:color w:val="000000"/>
              </w:rPr>
            </w:pPr>
            <w:r w:rsidRPr="00CE76FA">
              <w:rPr>
                <w:color w:val="000000"/>
              </w:rPr>
              <w:t>При размещении двух и более стаци</w:t>
            </w:r>
            <w:r w:rsidRPr="00CE76FA">
              <w:rPr>
                <w:color w:val="000000"/>
              </w:rPr>
              <w:t>о</w:t>
            </w:r>
            <w:r w:rsidRPr="00CE76FA">
              <w:rPr>
                <w:color w:val="000000"/>
              </w:rPr>
              <w:t>наров на одном з</w:t>
            </w:r>
            <w:r w:rsidRPr="00CE76FA">
              <w:rPr>
                <w:color w:val="000000"/>
              </w:rPr>
              <w:t>е</w:t>
            </w:r>
            <w:r w:rsidRPr="00CE76FA">
              <w:rPr>
                <w:color w:val="000000"/>
              </w:rPr>
              <w:t>мельном участке о</w:t>
            </w:r>
            <w:r w:rsidRPr="00CE76FA">
              <w:rPr>
                <w:color w:val="000000"/>
              </w:rPr>
              <w:t>б</w:t>
            </w:r>
            <w:r w:rsidRPr="00CE76FA">
              <w:rPr>
                <w:color w:val="000000"/>
              </w:rPr>
              <w:t>щую его площадь следует принимать по норме суммарной вместимости стаци</w:t>
            </w:r>
            <w:r w:rsidRPr="00CE76FA">
              <w:rPr>
                <w:color w:val="000000"/>
              </w:rPr>
              <w:t>о</w:t>
            </w:r>
            <w:r w:rsidRPr="00CE76FA">
              <w:rPr>
                <w:color w:val="000000"/>
              </w:rPr>
              <w:t xml:space="preserve">наров. </w:t>
            </w:r>
          </w:p>
          <w:p w:rsidR="0000341A" w:rsidRPr="00CE76FA" w:rsidRDefault="0000341A" w:rsidP="00FA23DE">
            <w:pPr>
              <w:widowControl w:val="0"/>
              <w:spacing w:line="240" w:lineRule="exact"/>
              <w:ind w:left="57"/>
              <w:jc w:val="both"/>
              <w:rPr>
                <w:color w:val="000000"/>
              </w:rPr>
            </w:pPr>
            <w:r w:rsidRPr="00CE76FA">
              <w:rPr>
                <w:color w:val="000000"/>
              </w:rPr>
              <w:t>В условиях реконс</w:t>
            </w:r>
            <w:r w:rsidRPr="00CE76FA">
              <w:rPr>
                <w:color w:val="000000"/>
              </w:rPr>
              <w:t>т</w:t>
            </w:r>
            <w:r w:rsidRPr="00CE76FA">
              <w:rPr>
                <w:color w:val="000000"/>
              </w:rPr>
              <w:t>рукции и в крупных и крупнейших гор</w:t>
            </w:r>
            <w:r w:rsidRPr="00CE76FA">
              <w:rPr>
                <w:color w:val="000000"/>
              </w:rPr>
              <w:t>о</w:t>
            </w:r>
            <w:r w:rsidRPr="00CE76FA">
              <w:rPr>
                <w:color w:val="000000"/>
              </w:rPr>
              <w:t>дах земельные уч</w:t>
            </w:r>
            <w:r w:rsidRPr="00CE76FA">
              <w:rPr>
                <w:color w:val="000000"/>
              </w:rPr>
              <w:t>а</w:t>
            </w:r>
            <w:r w:rsidRPr="00CE76FA">
              <w:rPr>
                <w:color w:val="000000"/>
              </w:rPr>
              <w:t>стки больниц допу</w:t>
            </w:r>
            <w:r w:rsidRPr="00CE76FA">
              <w:rPr>
                <w:color w:val="000000"/>
              </w:rPr>
              <w:t>с</w:t>
            </w:r>
            <w:r w:rsidRPr="00CE76FA">
              <w:rPr>
                <w:color w:val="000000"/>
              </w:rPr>
              <w:t xml:space="preserve">кается уменьшать на 25%. </w:t>
            </w:r>
          </w:p>
          <w:p w:rsidR="0000341A" w:rsidRPr="00CE76FA" w:rsidRDefault="0000341A" w:rsidP="00FA23DE">
            <w:pPr>
              <w:widowControl w:val="0"/>
              <w:spacing w:line="240" w:lineRule="exact"/>
              <w:ind w:left="57"/>
              <w:jc w:val="both"/>
              <w:rPr>
                <w:color w:val="000000"/>
              </w:rPr>
            </w:pPr>
            <w:r w:rsidRPr="00CE76FA">
              <w:rPr>
                <w:color w:val="000000"/>
              </w:rPr>
              <w:t>Размеры земельных участков больниц, размещаемых в пр</w:t>
            </w:r>
            <w:r w:rsidRPr="00CE76FA">
              <w:rPr>
                <w:color w:val="000000"/>
              </w:rPr>
              <w:t>и</w:t>
            </w:r>
            <w:r w:rsidRPr="00CE76FA">
              <w:rPr>
                <w:color w:val="000000"/>
              </w:rPr>
              <w:t>городной зоне, сл</w:t>
            </w:r>
            <w:r w:rsidRPr="00CE76FA">
              <w:rPr>
                <w:color w:val="000000"/>
              </w:rPr>
              <w:t>е</w:t>
            </w:r>
            <w:r w:rsidRPr="00CE76FA">
              <w:rPr>
                <w:color w:val="000000"/>
              </w:rPr>
              <w:t>дует увеличивать: инфекционных и о</w:t>
            </w:r>
            <w:r w:rsidRPr="00CE76FA">
              <w:rPr>
                <w:color w:val="000000"/>
              </w:rPr>
              <w:t>н</w:t>
            </w:r>
            <w:r w:rsidRPr="00CE76FA">
              <w:rPr>
                <w:color w:val="000000"/>
              </w:rPr>
              <w:t xml:space="preserve">кологических – на 15%, туберкулезных и психиатрических – на 25%, </w:t>
            </w:r>
            <w:r w:rsidRPr="00CE76FA">
              <w:rPr>
                <w:color w:val="000000"/>
                <w:spacing w:val="-2"/>
              </w:rPr>
              <w:t>восстанов</w:t>
            </w:r>
            <w:r w:rsidRPr="00CE76FA">
              <w:rPr>
                <w:color w:val="000000"/>
                <w:spacing w:val="-2"/>
              </w:rPr>
              <w:t>и</w:t>
            </w:r>
            <w:r w:rsidRPr="00CE76FA">
              <w:rPr>
                <w:color w:val="000000"/>
                <w:spacing w:val="-2"/>
              </w:rPr>
              <w:t>тельного лечения для взрослых –</w:t>
            </w:r>
            <w:r w:rsidRPr="00CE76FA">
              <w:rPr>
                <w:color w:val="000000"/>
              </w:rPr>
              <w:t xml:space="preserve"> на 20%, для детей – на 40%.</w:t>
            </w:r>
          </w:p>
          <w:p w:rsidR="0000341A" w:rsidRPr="00CE76FA" w:rsidRDefault="0000341A" w:rsidP="00FA23DE">
            <w:pPr>
              <w:widowControl w:val="0"/>
              <w:spacing w:line="240" w:lineRule="exact"/>
              <w:ind w:left="57"/>
              <w:jc w:val="both"/>
              <w:rPr>
                <w:color w:val="000000"/>
              </w:rPr>
            </w:pPr>
            <w:r w:rsidRPr="00CE76FA">
              <w:rPr>
                <w:color w:val="000000"/>
              </w:rPr>
              <w:t>Площадь земельного участка родильных домов следует пр</w:t>
            </w:r>
            <w:r w:rsidRPr="00CE76FA">
              <w:rPr>
                <w:color w:val="000000"/>
              </w:rPr>
              <w:t>и</w:t>
            </w:r>
            <w:r w:rsidRPr="00CE76FA">
              <w:rPr>
                <w:color w:val="000000"/>
              </w:rPr>
              <w:t>нимать по нормат</w:t>
            </w:r>
            <w:r w:rsidRPr="00CE76FA">
              <w:rPr>
                <w:color w:val="000000"/>
              </w:rPr>
              <w:t>и</w:t>
            </w:r>
            <w:r w:rsidRPr="00CE76FA">
              <w:rPr>
                <w:color w:val="000000"/>
              </w:rPr>
              <w:lastRenderedPageBreak/>
              <w:t>вам  стационаров с коэффициентом 0,7</w:t>
            </w: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lastRenderedPageBreak/>
              <w:t>Поликлиники, амб</w:t>
            </w:r>
            <w:r w:rsidRPr="00CE76FA">
              <w:rPr>
                <w:color w:val="000000"/>
              </w:rPr>
              <w:t>у</w:t>
            </w:r>
            <w:r w:rsidRPr="00CE76FA">
              <w:rPr>
                <w:color w:val="000000"/>
              </w:rPr>
              <w:t>латории, диспансеры без стационара, п</w:t>
            </w:r>
            <w:r w:rsidRPr="00CE76FA">
              <w:rPr>
                <w:color w:val="000000"/>
              </w:rPr>
              <w:t>о</w:t>
            </w:r>
            <w:r w:rsidRPr="00CE76FA">
              <w:rPr>
                <w:color w:val="000000"/>
              </w:rPr>
              <w:t xml:space="preserve">сещение в смену </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51" w:type="pct"/>
          </w:tcPr>
          <w:p w:rsidR="0000341A" w:rsidRPr="00CE76FA" w:rsidRDefault="0000341A" w:rsidP="00D56FDF">
            <w:pPr>
              <w:widowControl w:val="0"/>
              <w:spacing w:line="240" w:lineRule="exact"/>
              <w:ind w:left="57" w:right="-285"/>
              <w:jc w:val="both"/>
              <w:rPr>
                <w:color w:val="000000"/>
              </w:rPr>
            </w:pPr>
            <w:smartTag w:uri="urn:schemas-microsoft-com:office:smarttags" w:element="metricconverter">
              <w:smartTagPr>
                <w:attr w:name="ProductID" w:val="0,1 га"/>
              </w:smartTagPr>
              <w:r w:rsidRPr="00CE76FA">
                <w:rPr>
                  <w:color w:val="000000"/>
                </w:rPr>
                <w:t>0,1 га</w:t>
              </w:r>
            </w:smartTag>
            <w:r w:rsidRPr="00CE76FA">
              <w:rPr>
                <w:color w:val="000000"/>
              </w:rPr>
              <w:t xml:space="preserve"> на 100 посещений в смену, но не менее </w:t>
            </w:r>
            <w:smartTag w:uri="urn:schemas-microsoft-com:office:smarttags" w:element="metricconverter">
              <w:smartTagPr>
                <w:attr w:name="ProductID" w:val="0,3 га"/>
              </w:smartTagPr>
              <w:r w:rsidRPr="00CE76FA">
                <w:rPr>
                  <w:color w:val="000000"/>
                </w:rPr>
                <w:t>0,3 га</w:t>
              </w:r>
            </w:smartTag>
            <w:r w:rsidRPr="00CE76FA">
              <w:rPr>
                <w:color w:val="000000"/>
              </w:rPr>
              <w:t xml:space="preserve"> </w:t>
            </w:r>
          </w:p>
        </w:tc>
        <w:tc>
          <w:tcPr>
            <w:tcW w:w="1247" w:type="pct"/>
          </w:tcPr>
          <w:p w:rsidR="0000341A" w:rsidRPr="00CE76FA" w:rsidRDefault="0000341A" w:rsidP="00D56FDF">
            <w:pPr>
              <w:widowControl w:val="0"/>
              <w:spacing w:line="240" w:lineRule="exact"/>
              <w:ind w:left="57" w:right="-285"/>
              <w:jc w:val="both"/>
              <w:rPr>
                <w:color w:val="000000"/>
              </w:rPr>
            </w:pPr>
            <w:r w:rsidRPr="00CE76FA">
              <w:rPr>
                <w:color w:val="000000"/>
              </w:rPr>
              <w:t>размеры земельных участков стационара и поликлиники (диспа</w:t>
            </w:r>
            <w:r w:rsidRPr="00CE76FA">
              <w:rPr>
                <w:color w:val="000000"/>
              </w:rPr>
              <w:t>н</w:t>
            </w:r>
            <w:r w:rsidRPr="00CE76FA">
              <w:rPr>
                <w:color w:val="000000"/>
              </w:rPr>
              <w:t>сера), объединенных в одно лечебно-профилактичес-кое у</w:t>
            </w:r>
            <w:r w:rsidRPr="00CE76FA">
              <w:rPr>
                <w:color w:val="000000"/>
              </w:rPr>
              <w:t>ч</w:t>
            </w:r>
            <w:r w:rsidRPr="00CE76FA">
              <w:rPr>
                <w:color w:val="000000"/>
              </w:rPr>
              <w:t>реждение, определяю</w:t>
            </w:r>
            <w:r w:rsidRPr="00CE76FA">
              <w:rPr>
                <w:color w:val="000000"/>
              </w:rPr>
              <w:t>т</w:t>
            </w:r>
            <w:r w:rsidRPr="00CE76FA">
              <w:rPr>
                <w:color w:val="000000"/>
              </w:rPr>
              <w:t>ся раздельно по соо</w:t>
            </w:r>
            <w:r w:rsidRPr="00CE76FA">
              <w:rPr>
                <w:color w:val="000000"/>
              </w:rPr>
              <w:t>т</w:t>
            </w:r>
            <w:r w:rsidRPr="00CE76FA">
              <w:rPr>
                <w:color w:val="000000"/>
              </w:rPr>
              <w:t xml:space="preserve">ветствующим нормам и затем суммируются </w:t>
            </w:r>
          </w:p>
        </w:tc>
      </w:tr>
      <w:tr w:rsidR="0000341A" w:rsidRPr="00CE76FA" w:rsidTr="0000341A">
        <w:tblPrEx>
          <w:tblCellMar>
            <w:left w:w="30" w:type="dxa"/>
            <w:right w:w="30" w:type="dxa"/>
          </w:tblCellMar>
        </w:tblPrEx>
        <w:trPr>
          <w:trHeight w:val="1022"/>
        </w:trPr>
        <w:tc>
          <w:tcPr>
            <w:tcW w:w="1251" w:type="pct"/>
          </w:tcPr>
          <w:p w:rsidR="0000341A" w:rsidRPr="00CE76FA" w:rsidRDefault="0000341A" w:rsidP="00FA23DE">
            <w:pPr>
              <w:widowControl w:val="0"/>
              <w:spacing w:line="240" w:lineRule="exact"/>
              <w:ind w:left="57"/>
              <w:jc w:val="both"/>
              <w:rPr>
                <w:color w:val="000000"/>
              </w:rPr>
            </w:pPr>
            <w:r w:rsidRPr="00CE76FA">
              <w:rPr>
                <w:color w:val="000000"/>
              </w:rPr>
              <w:t>Станции (подста</w:t>
            </w:r>
            <w:r w:rsidRPr="00CE76FA">
              <w:rPr>
                <w:color w:val="000000"/>
              </w:rPr>
              <w:t>н</w:t>
            </w:r>
            <w:r w:rsidRPr="00CE76FA">
              <w:rPr>
                <w:color w:val="000000"/>
              </w:rPr>
              <w:t>ции) скорой мед</w:t>
            </w:r>
            <w:r w:rsidRPr="00CE76FA">
              <w:rPr>
                <w:color w:val="000000"/>
              </w:rPr>
              <w:t>и</w:t>
            </w:r>
            <w:r w:rsidRPr="00CE76FA">
              <w:rPr>
                <w:color w:val="000000"/>
              </w:rPr>
              <w:t>цинской помощи, а</w:t>
            </w:r>
            <w:r w:rsidRPr="00CE76FA">
              <w:rPr>
                <w:color w:val="000000"/>
              </w:rPr>
              <w:t>в</w:t>
            </w:r>
            <w:r w:rsidRPr="00CE76FA">
              <w:rPr>
                <w:color w:val="000000"/>
              </w:rPr>
              <w:t xml:space="preserve">томобиль </w:t>
            </w:r>
          </w:p>
        </w:tc>
        <w:tc>
          <w:tcPr>
            <w:tcW w:w="1251" w:type="pct"/>
            <w:gridSpan w:val="3"/>
          </w:tcPr>
          <w:p w:rsidR="0000341A" w:rsidRPr="00CE76FA" w:rsidRDefault="0000341A" w:rsidP="00FA23DE">
            <w:pPr>
              <w:widowControl w:val="0"/>
              <w:spacing w:line="240" w:lineRule="exact"/>
              <w:ind w:left="57" w:right="-18"/>
              <w:jc w:val="both"/>
              <w:rPr>
                <w:color w:val="000000"/>
              </w:rPr>
            </w:pPr>
            <w:r w:rsidRPr="00CE76FA">
              <w:rPr>
                <w:color w:val="000000"/>
              </w:rPr>
              <w:t>1 на 10 тыс. чел. в пределах зоны 15-ми-нутной доступности на специальном а</w:t>
            </w:r>
            <w:r w:rsidRPr="00CE76FA">
              <w:rPr>
                <w:color w:val="000000"/>
              </w:rPr>
              <w:t>в</w:t>
            </w:r>
            <w:r w:rsidRPr="00CE76FA">
              <w:rPr>
                <w:color w:val="000000"/>
              </w:rPr>
              <w:t xml:space="preserve">томобиле </w:t>
            </w:r>
          </w:p>
        </w:tc>
        <w:tc>
          <w:tcPr>
            <w:tcW w:w="1251" w:type="pct"/>
          </w:tcPr>
          <w:p w:rsidR="0000341A" w:rsidRPr="00CE76FA" w:rsidRDefault="0000341A" w:rsidP="00D56FDF">
            <w:pPr>
              <w:widowControl w:val="0"/>
              <w:spacing w:line="240" w:lineRule="exact"/>
              <w:ind w:left="57" w:right="-285"/>
              <w:jc w:val="both"/>
              <w:rPr>
                <w:color w:val="000000"/>
              </w:rPr>
            </w:pPr>
            <w:smartTag w:uri="urn:schemas-microsoft-com:office:smarttags" w:element="metricconverter">
              <w:smartTagPr>
                <w:attr w:name="ProductID" w:val="0,05 га"/>
              </w:smartTagPr>
              <w:r w:rsidRPr="00CE76FA">
                <w:rPr>
                  <w:color w:val="000000"/>
                </w:rPr>
                <w:t>0,05 га</w:t>
              </w:r>
            </w:smartTag>
            <w:r w:rsidRPr="00CE76FA">
              <w:rPr>
                <w:color w:val="000000"/>
              </w:rPr>
              <w:t xml:space="preserve"> на 1 автомобиль, но не менее </w:t>
            </w:r>
            <w:smartTag w:uri="urn:schemas-microsoft-com:office:smarttags" w:element="metricconverter">
              <w:smartTagPr>
                <w:attr w:name="ProductID" w:val="0,1 га"/>
              </w:smartTagPr>
              <w:r w:rsidRPr="00CE76FA">
                <w:rPr>
                  <w:color w:val="000000"/>
                </w:rPr>
                <w:t>0,1 га</w:t>
              </w:r>
            </w:smartTag>
            <w:r w:rsidRPr="00CE76FA">
              <w:rPr>
                <w:color w:val="000000"/>
              </w:rPr>
              <w:t xml:space="preserve"> </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Выдвижные пункты скорой медицинской помощи, автомобиль</w:t>
            </w:r>
          </w:p>
          <w:p w:rsidR="0000341A" w:rsidRPr="00CE76FA" w:rsidRDefault="0000341A" w:rsidP="00FA23DE">
            <w:pPr>
              <w:widowControl w:val="0"/>
              <w:spacing w:line="240" w:lineRule="exact"/>
              <w:ind w:left="57"/>
              <w:jc w:val="both"/>
              <w:rPr>
                <w:color w:val="000000"/>
              </w:rPr>
            </w:pPr>
          </w:p>
        </w:tc>
        <w:tc>
          <w:tcPr>
            <w:tcW w:w="1251" w:type="pct"/>
            <w:gridSpan w:val="3"/>
          </w:tcPr>
          <w:p w:rsidR="0000341A" w:rsidRPr="00CE76FA" w:rsidRDefault="0000341A" w:rsidP="00FA23DE">
            <w:pPr>
              <w:widowControl w:val="0"/>
              <w:spacing w:line="240" w:lineRule="exact"/>
              <w:ind w:left="57" w:right="-18"/>
              <w:jc w:val="both"/>
              <w:rPr>
                <w:color w:val="000000"/>
              </w:rPr>
            </w:pPr>
            <w:r w:rsidRPr="00CE76FA">
              <w:rPr>
                <w:color w:val="000000"/>
              </w:rPr>
              <w:t>1 на 5 тыс. чел. сел</w:t>
            </w:r>
            <w:r w:rsidRPr="00CE76FA">
              <w:rPr>
                <w:color w:val="000000"/>
              </w:rPr>
              <w:t>ь</w:t>
            </w:r>
            <w:r w:rsidRPr="00CE76FA">
              <w:rPr>
                <w:color w:val="000000"/>
              </w:rPr>
              <w:t>ского населения в пределах зоны 30-минутной доступн</w:t>
            </w:r>
            <w:r w:rsidRPr="00CE76FA">
              <w:rPr>
                <w:color w:val="000000"/>
              </w:rPr>
              <w:t>о</w:t>
            </w:r>
            <w:r w:rsidRPr="00CE76FA">
              <w:rPr>
                <w:color w:val="000000"/>
              </w:rPr>
              <w:t xml:space="preserve">сти на специальном автомобиле </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то же </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rPr>
            </w:pPr>
            <w:r w:rsidRPr="00CE76FA">
              <w:rPr>
                <w:color w:val="000000"/>
              </w:rPr>
              <w:t xml:space="preserve">Фельдшерские или </w:t>
            </w:r>
            <w:r w:rsidRPr="00CE76FA">
              <w:rPr>
                <w:color w:val="000000"/>
                <w:spacing w:val="-2"/>
              </w:rPr>
              <w:t>фельдшерско-акушерские</w:t>
            </w:r>
            <w:r w:rsidRPr="00CE76FA">
              <w:rPr>
                <w:color w:val="000000"/>
              </w:rPr>
              <w:t xml:space="preserve"> пункты, объект </w:t>
            </w:r>
          </w:p>
        </w:tc>
        <w:tc>
          <w:tcPr>
            <w:tcW w:w="1251" w:type="pct"/>
            <w:gridSpan w:val="3"/>
          </w:tcPr>
          <w:p w:rsidR="0000341A" w:rsidRPr="00CE76FA" w:rsidRDefault="0000341A" w:rsidP="00D56FDF">
            <w:pPr>
              <w:widowControl w:val="0"/>
              <w:spacing w:line="240" w:lineRule="exact"/>
              <w:ind w:left="57" w:right="-285"/>
              <w:jc w:val="both"/>
              <w:rPr>
                <w:color w:val="000000"/>
              </w:rPr>
            </w:pPr>
            <w:r w:rsidRPr="00CE76FA">
              <w:rPr>
                <w:color w:val="000000"/>
              </w:rPr>
              <w:t>по заданию на проект</w:t>
            </w:r>
            <w:r w:rsidRPr="00CE76FA">
              <w:rPr>
                <w:color w:val="000000"/>
              </w:rPr>
              <w:t>и</w:t>
            </w:r>
            <w:r w:rsidRPr="00CE76FA">
              <w:rPr>
                <w:color w:val="000000"/>
              </w:rPr>
              <w:t xml:space="preserve">рование </w:t>
            </w:r>
          </w:p>
        </w:tc>
        <w:tc>
          <w:tcPr>
            <w:tcW w:w="1251" w:type="pct"/>
          </w:tcPr>
          <w:p w:rsidR="0000341A" w:rsidRPr="00CE76FA" w:rsidRDefault="0000341A" w:rsidP="00D56FDF">
            <w:pPr>
              <w:widowControl w:val="0"/>
              <w:spacing w:line="240" w:lineRule="exact"/>
              <w:ind w:left="57" w:right="-285"/>
              <w:jc w:val="center"/>
              <w:rPr>
                <w:color w:val="000000"/>
              </w:rPr>
            </w:pPr>
            <w:smartTag w:uri="urn:schemas-microsoft-com:office:smarttags" w:element="metricconverter">
              <w:smartTagPr>
                <w:attr w:name="ProductID" w:val="0,2 га"/>
              </w:smartTagPr>
              <w:r w:rsidRPr="00CE76FA">
                <w:rPr>
                  <w:color w:val="000000"/>
                </w:rPr>
                <w:t>0,2 га</w:t>
              </w:r>
            </w:smartTag>
            <w:r w:rsidRPr="00CE76FA">
              <w:rPr>
                <w:color w:val="000000"/>
              </w:rPr>
              <w:t xml:space="preserve"> </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rPr>
            </w:pPr>
            <w:r w:rsidRPr="00CE76FA">
              <w:rPr>
                <w:color w:val="000000"/>
              </w:rPr>
              <w:t>Аптеки групп</w:t>
            </w:r>
          </w:p>
        </w:tc>
        <w:tc>
          <w:tcPr>
            <w:tcW w:w="1251" w:type="pct"/>
            <w:gridSpan w:val="3"/>
            <w:vMerge w:val="restart"/>
          </w:tcPr>
          <w:p w:rsidR="0000341A" w:rsidRPr="00CE76FA" w:rsidRDefault="0000341A" w:rsidP="00D56FDF">
            <w:pPr>
              <w:widowControl w:val="0"/>
              <w:spacing w:line="240" w:lineRule="exact"/>
              <w:ind w:left="57" w:right="-285"/>
              <w:jc w:val="both"/>
              <w:rPr>
                <w:color w:val="000000"/>
              </w:rPr>
            </w:pPr>
            <w:r w:rsidRPr="00CE76FA">
              <w:rPr>
                <w:color w:val="000000"/>
              </w:rPr>
              <w:t>по заданию на проект</w:t>
            </w:r>
            <w:r w:rsidRPr="00CE76FA">
              <w:rPr>
                <w:color w:val="000000"/>
              </w:rPr>
              <w:t>и</w:t>
            </w:r>
            <w:r w:rsidRPr="00CE76FA">
              <w:rPr>
                <w:color w:val="000000"/>
              </w:rPr>
              <w:t xml:space="preserve">рование </w:t>
            </w:r>
          </w:p>
        </w:tc>
        <w:tc>
          <w:tcPr>
            <w:tcW w:w="1251" w:type="pct"/>
          </w:tcPr>
          <w:p w:rsidR="0000341A" w:rsidRPr="00CE76FA" w:rsidRDefault="0000341A" w:rsidP="00D56FDF">
            <w:pPr>
              <w:widowControl w:val="0"/>
              <w:spacing w:line="240" w:lineRule="exact"/>
              <w:ind w:left="57" w:right="-285"/>
              <w:rPr>
                <w:color w:val="000000"/>
              </w:rPr>
            </w:pPr>
          </w:p>
        </w:tc>
        <w:tc>
          <w:tcPr>
            <w:tcW w:w="1247" w:type="pct"/>
            <w:vMerge w:val="restar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center"/>
              <w:rPr>
                <w:color w:val="000000"/>
              </w:rPr>
            </w:pPr>
            <w:r w:rsidRPr="00CE76FA">
              <w:rPr>
                <w:color w:val="000000"/>
              </w:rPr>
              <w:t xml:space="preserve">I-II </w:t>
            </w:r>
          </w:p>
        </w:tc>
        <w:tc>
          <w:tcPr>
            <w:tcW w:w="1251" w:type="pct"/>
            <w:gridSpan w:val="3"/>
            <w:vMerge/>
          </w:tcPr>
          <w:p w:rsidR="0000341A" w:rsidRPr="00CE76FA" w:rsidRDefault="0000341A" w:rsidP="00D56FDF">
            <w:pPr>
              <w:widowControl w:val="0"/>
              <w:spacing w:line="240" w:lineRule="exact"/>
              <w:ind w:left="57" w:right="-285"/>
              <w:rPr>
                <w:color w:val="000000"/>
              </w:rPr>
            </w:pPr>
          </w:p>
        </w:tc>
        <w:tc>
          <w:tcPr>
            <w:tcW w:w="1251" w:type="pct"/>
          </w:tcPr>
          <w:p w:rsidR="0000341A" w:rsidRPr="00CE76FA" w:rsidRDefault="0000341A" w:rsidP="00FA23DE">
            <w:pPr>
              <w:widowControl w:val="0"/>
              <w:spacing w:line="240" w:lineRule="exact"/>
              <w:ind w:left="57"/>
              <w:jc w:val="both"/>
              <w:rPr>
                <w:color w:val="000000"/>
              </w:rPr>
            </w:pPr>
            <w:smartTag w:uri="urn:schemas-microsoft-com:office:smarttags" w:element="metricconverter">
              <w:smartTagPr>
                <w:attr w:name="ProductID" w:val="0,3 га"/>
              </w:smartTagPr>
              <w:r w:rsidRPr="00CE76FA">
                <w:rPr>
                  <w:color w:val="000000"/>
                </w:rPr>
                <w:t>0,3 га</w:t>
              </w:r>
            </w:smartTag>
            <w:r w:rsidRPr="00CE76FA">
              <w:rPr>
                <w:color w:val="000000"/>
              </w:rPr>
              <w:t xml:space="preserve"> или встрое</w:t>
            </w:r>
            <w:r w:rsidRPr="00CE76FA">
              <w:rPr>
                <w:color w:val="000000"/>
              </w:rPr>
              <w:t>н</w:t>
            </w:r>
            <w:r w:rsidRPr="00CE76FA">
              <w:rPr>
                <w:color w:val="000000"/>
              </w:rPr>
              <w:t>ные</w:t>
            </w:r>
          </w:p>
        </w:tc>
        <w:tc>
          <w:tcPr>
            <w:tcW w:w="1247" w:type="pct"/>
            <w:vMerge/>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center"/>
              <w:rPr>
                <w:color w:val="000000"/>
              </w:rPr>
            </w:pPr>
            <w:r w:rsidRPr="00CE76FA">
              <w:rPr>
                <w:color w:val="000000"/>
              </w:rPr>
              <w:t xml:space="preserve">III-V </w:t>
            </w:r>
          </w:p>
        </w:tc>
        <w:tc>
          <w:tcPr>
            <w:tcW w:w="1251" w:type="pct"/>
            <w:gridSpan w:val="3"/>
            <w:vMerge/>
          </w:tcPr>
          <w:p w:rsidR="0000341A" w:rsidRPr="00CE76FA" w:rsidRDefault="0000341A" w:rsidP="00D56FDF">
            <w:pPr>
              <w:widowControl w:val="0"/>
              <w:spacing w:line="240" w:lineRule="exact"/>
              <w:ind w:left="57" w:right="-285"/>
              <w:rPr>
                <w:color w:val="000000"/>
              </w:rPr>
            </w:pPr>
          </w:p>
        </w:tc>
        <w:tc>
          <w:tcPr>
            <w:tcW w:w="1251" w:type="pct"/>
          </w:tcPr>
          <w:p w:rsidR="0000341A" w:rsidRPr="00CE76FA" w:rsidRDefault="0000341A" w:rsidP="00FA23DE">
            <w:pPr>
              <w:widowControl w:val="0"/>
              <w:spacing w:line="240" w:lineRule="exact"/>
              <w:ind w:left="57"/>
              <w:jc w:val="center"/>
              <w:rPr>
                <w:color w:val="000000"/>
              </w:rPr>
            </w:pPr>
            <w:r w:rsidRPr="00CE76FA">
              <w:rPr>
                <w:color w:val="000000"/>
              </w:rPr>
              <w:t>0,25</w:t>
            </w:r>
          </w:p>
        </w:tc>
        <w:tc>
          <w:tcPr>
            <w:tcW w:w="1247" w:type="pct"/>
            <w:vMerge/>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center"/>
              <w:rPr>
                <w:color w:val="000000"/>
              </w:rPr>
            </w:pPr>
            <w:r w:rsidRPr="00CE76FA">
              <w:rPr>
                <w:color w:val="000000"/>
              </w:rPr>
              <w:t xml:space="preserve">VI-VIII </w:t>
            </w:r>
          </w:p>
        </w:tc>
        <w:tc>
          <w:tcPr>
            <w:tcW w:w="1251" w:type="pct"/>
            <w:gridSpan w:val="3"/>
            <w:vMerge/>
          </w:tcPr>
          <w:p w:rsidR="0000341A" w:rsidRPr="00CE76FA" w:rsidRDefault="0000341A" w:rsidP="00D56FDF">
            <w:pPr>
              <w:widowControl w:val="0"/>
              <w:spacing w:line="240" w:lineRule="exact"/>
              <w:ind w:left="57" w:right="-285"/>
              <w:rPr>
                <w:color w:val="000000"/>
              </w:rPr>
            </w:pPr>
          </w:p>
        </w:tc>
        <w:tc>
          <w:tcPr>
            <w:tcW w:w="1251" w:type="pct"/>
          </w:tcPr>
          <w:p w:rsidR="0000341A" w:rsidRPr="00CE76FA" w:rsidRDefault="0000341A" w:rsidP="00FA23DE">
            <w:pPr>
              <w:widowControl w:val="0"/>
              <w:spacing w:line="240" w:lineRule="exact"/>
              <w:ind w:left="57"/>
              <w:jc w:val="center"/>
              <w:rPr>
                <w:color w:val="000000"/>
              </w:rPr>
            </w:pPr>
            <w:r w:rsidRPr="00CE76FA">
              <w:rPr>
                <w:color w:val="000000"/>
              </w:rPr>
              <w:t>0,2</w:t>
            </w:r>
          </w:p>
        </w:tc>
        <w:tc>
          <w:tcPr>
            <w:tcW w:w="1247" w:type="pct"/>
            <w:vMerge/>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tabs>
                <w:tab w:val="left" w:pos="-1873"/>
              </w:tabs>
              <w:spacing w:line="240" w:lineRule="exact"/>
              <w:ind w:left="57" w:right="47"/>
              <w:jc w:val="both"/>
              <w:rPr>
                <w:color w:val="000000"/>
              </w:rPr>
            </w:pPr>
            <w:r w:rsidRPr="00CE76FA">
              <w:rPr>
                <w:color w:val="000000"/>
              </w:rPr>
              <w:t>Молочные кухни, порция в сутки на 1 ребенка (до 1 года)</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4 </w:t>
            </w:r>
          </w:p>
        </w:tc>
        <w:tc>
          <w:tcPr>
            <w:tcW w:w="1251" w:type="pct"/>
          </w:tcPr>
          <w:p w:rsidR="0000341A" w:rsidRPr="00CE76FA" w:rsidRDefault="0000341A" w:rsidP="00FA23DE">
            <w:pPr>
              <w:widowControl w:val="0"/>
              <w:spacing w:line="240" w:lineRule="exact"/>
              <w:ind w:left="57"/>
              <w:jc w:val="both"/>
              <w:rPr>
                <w:color w:val="000000"/>
              </w:rPr>
            </w:pPr>
            <w:smartTag w:uri="urn:schemas-microsoft-com:office:smarttags" w:element="metricconverter">
              <w:smartTagPr>
                <w:attr w:name="ProductID" w:val="0,015 га"/>
              </w:smartTagPr>
              <w:r w:rsidRPr="00CE76FA">
                <w:rPr>
                  <w:color w:val="000000"/>
                </w:rPr>
                <w:t>0,015 га</w:t>
              </w:r>
            </w:smartTag>
            <w:r w:rsidRPr="00CE76FA">
              <w:rPr>
                <w:color w:val="000000"/>
              </w:rPr>
              <w:t xml:space="preserve"> на 1 тыс. порций в сутки, но не менее </w:t>
            </w:r>
            <w:smartTag w:uri="urn:schemas-microsoft-com:office:smarttags" w:element="metricconverter">
              <w:smartTagPr>
                <w:attr w:name="ProductID" w:val="0,15 га"/>
              </w:smartTagPr>
              <w:r w:rsidRPr="00CE76FA">
                <w:rPr>
                  <w:color w:val="000000"/>
                </w:rPr>
                <w:t>0,15 га</w:t>
              </w:r>
            </w:smartTag>
            <w:r w:rsidRPr="00CE76FA">
              <w:rPr>
                <w:color w:val="000000"/>
              </w:rPr>
              <w:t xml:space="preserve"> </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tabs>
                <w:tab w:val="left" w:pos="-1873"/>
              </w:tabs>
              <w:spacing w:line="240" w:lineRule="exact"/>
              <w:ind w:left="57" w:right="47"/>
              <w:jc w:val="both"/>
              <w:rPr>
                <w:color w:val="000000"/>
              </w:rPr>
            </w:pPr>
            <w:r w:rsidRPr="00CE76FA">
              <w:rPr>
                <w:color w:val="000000"/>
              </w:rPr>
              <w:t>Раздаточные пункты молочных кухонь, кв.м общей площади на</w:t>
            </w:r>
            <w:r w:rsidRPr="00CE76FA">
              <w:rPr>
                <w:color w:val="000000"/>
              </w:rPr>
              <w:br/>
              <w:t>1 ребенка (до 1 года)</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0,3 </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встроенные </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tabs>
                <w:tab w:val="left" w:pos="-1873"/>
              </w:tabs>
              <w:spacing w:line="240" w:lineRule="exact"/>
              <w:ind w:left="57" w:right="47"/>
              <w:jc w:val="both"/>
              <w:rPr>
                <w:color w:val="000000"/>
              </w:rPr>
            </w:pPr>
            <w:r w:rsidRPr="00CE76FA">
              <w:rPr>
                <w:color w:val="000000"/>
              </w:rPr>
              <w:t>Учреждения сан</w:t>
            </w:r>
            <w:r w:rsidRPr="00CE76FA">
              <w:rPr>
                <w:color w:val="000000"/>
              </w:rPr>
              <w:t>а</w:t>
            </w:r>
            <w:r w:rsidRPr="00CE76FA">
              <w:rPr>
                <w:color w:val="000000"/>
              </w:rPr>
              <w:t xml:space="preserve">торно-курортные и оздоровительные, отдыха и туризма </w:t>
            </w:r>
          </w:p>
        </w:tc>
        <w:tc>
          <w:tcPr>
            <w:tcW w:w="1251" w:type="pct"/>
            <w:gridSpan w:val="3"/>
          </w:tcPr>
          <w:p w:rsidR="0000341A" w:rsidRPr="00CE76FA" w:rsidRDefault="0000341A" w:rsidP="00D56FDF">
            <w:pPr>
              <w:widowControl w:val="0"/>
              <w:spacing w:line="240" w:lineRule="exact"/>
              <w:ind w:left="57" w:right="-285"/>
              <w:rPr>
                <w:color w:val="000000"/>
              </w:rPr>
            </w:pPr>
          </w:p>
        </w:tc>
        <w:tc>
          <w:tcPr>
            <w:tcW w:w="1251" w:type="pct"/>
          </w:tcPr>
          <w:p w:rsidR="0000341A" w:rsidRPr="00CE76FA" w:rsidRDefault="0000341A" w:rsidP="00D56FDF">
            <w:pPr>
              <w:widowControl w:val="0"/>
              <w:spacing w:line="240" w:lineRule="exact"/>
              <w:ind w:left="57" w:right="-285"/>
              <w:rPr>
                <w:color w:val="000000"/>
              </w:rPr>
            </w:pPr>
          </w:p>
        </w:tc>
        <w:tc>
          <w:tcPr>
            <w:tcW w:w="1247" w:type="pct"/>
          </w:tcPr>
          <w:p w:rsidR="0000341A" w:rsidRPr="00CE76FA" w:rsidRDefault="0000341A" w:rsidP="00FA23DE">
            <w:pPr>
              <w:widowControl w:val="0"/>
              <w:spacing w:line="240" w:lineRule="exact"/>
              <w:ind w:left="57" w:right="-14"/>
              <w:jc w:val="both"/>
              <w:rPr>
                <w:color w:val="000000"/>
              </w:rPr>
            </w:pPr>
            <w:r w:rsidRPr="00CE76FA">
              <w:rPr>
                <w:color w:val="000000"/>
              </w:rPr>
              <w:t>конкретные значения нормативов земел</w:t>
            </w:r>
            <w:r w:rsidRPr="00CE76FA">
              <w:rPr>
                <w:color w:val="000000"/>
              </w:rPr>
              <w:t>ь</w:t>
            </w:r>
            <w:r w:rsidRPr="00CE76FA">
              <w:rPr>
                <w:color w:val="000000"/>
              </w:rPr>
              <w:t>ных участков в ук</w:t>
            </w:r>
            <w:r w:rsidRPr="00CE76FA">
              <w:rPr>
                <w:color w:val="000000"/>
              </w:rPr>
              <w:t>а</w:t>
            </w:r>
            <w:r w:rsidRPr="00CE76FA">
              <w:rPr>
                <w:color w:val="000000"/>
              </w:rPr>
              <w:t>занных пределах принимаются по м</w:t>
            </w:r>
            <w:r w:rsidRPr="00CE76FA">
              <w:rPr>
                <w:color w:val="000000"/>
              </w:rPr>
              <w:t>е</w:t>
            </w:r>
            <w:r w:rsidRPr="00CE76FA">
              <w:rPr>
                <w:color w:val="000000"/>
              </w:rPr>
              <w:t>стным условиям. Размеры земельных участков даны без учета площади х</w:t>
            </w:r>
            <w:r w:rsidRPr="00CE76FA">
              <w:rPr>
                <w:color w:val="000000"/>
              </w:rPr>
              <w:t>о</w:t>
            </w:r>
            <w:r w:rsidRPr="00CE76FA">
              <w:rPr>
                <w:color w:val="000000"/>
              </w:rPr>
              <w:t>зяйственных зон</w:t>
            </w: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tabs>
                <w:tab w:val="left" w:pos="-1873"/>
              </w:tabs>
              <w:spacing w:line="240" w:lineRule="exact"/>
              <w:ind w:left="57" w:right="47"/>
              <w:jc w:val="both"/>
              <w:rPr>
                <w:color w:val="000000"/>
              </w:rPr>
            </w:pPr>
            <w:r w:rsidRPr="00CE76FA">
              <w:rPr>
                <w:color w:val="000000"/>
              </w:rPr>
              <w:t>Санатории (без т</w:t>
            </w:r>
            <w:r w:rsidRPr="00CE76FA">
              <w:rPr>
                <w:color w:val="000000"/>
              </w:rPr>
              <w:t>у</w:t>
            </w:r>
            <w:r w:rsidRPr="00CE76FA">
              <w:rPr>
                <w:color w:val="000000"/>
              </w:rPr>
              <w:t xml:space="preserve">беркулезных), место </w:t>
            </w:r>
          </w:p>
        </w:tc>
        <w:tc>
          <w:tcPr>
            <w:tcW w:w="1251" w:type="pct"/>
            <w:gridSpan w:val="3"/>
          </w:tcPr>
          <w:p w:rsidR="0000341A" w:rsidRPr="00CE76FA" w:rsidRDefault="0000341A" w:rsidP="00D56FDF">
            <w:pPr>
              <w:widowControl w:val="0"/>
              <w:spacing w:line="240" w:lineRule="exact"/>
              <w:ind w:left="57" w:right="-285"/>
              <w:jc w:val="both"/>
              <w:rPr>
                <w:color w:val="000000"/>
              </w:rPr>
            </w:pPr>
            <w:r w:rsidRPr="00CE76FA">
              <w:rPr>
                <w:color w:val="000000"/>
              </w:rPr>
              <w:t>по заданию на проект</w:t>
            </w:r>
            <w:r w:rsidRPr="00CE76FA">
              <w:rPr>
                <w:color w:val="000000"/>
              </w:rPr>
              <w:t>и</w:t>
            </w:r>
            <w:r w:rsidRPr="00CE76FA">
              <w:rPr>
                <w:color w:val="000000"/>
              </w:rPr>
              <w:t xml:space="preserve">рование </w:t>
            </w:r>
          </w:p>
        </w:tc>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125-150 кв.м на </w:t>
            </w:r>
            <w:r w:rsidRPr="00CE76FA">
              <w:rPr>
                <w:color w:val="000000"/>
              </w:rPr>
              <w:br/>
              <w:t xml:space="preserve">1 место </w:t>
            </w:r>
          </w:p>
        </w:tc>
        <w:tc>
          <w:tcPr>
            <w:tcW w:w="1247" w:type="pct"/>
          </w:tcPr>
          <w:p w:rsidR="0000341A" w:rsidRPr="00CE76FA" w:rsidRDefault="0000341A" w:rsidP="00FA23DE">
            <w:pPr>
              <w:widowControl w:val="0"/>
              <w:spacing w:line="240" w:lineRule="exact"/>
              <w:ind w:left="57" w:right="-14"/>
              <w:jc w:val="both"/>
              <w:rPr>
                <w:color w:val="000000"/>
              </w:rPr>
            </w:pPr>
            <w:r w:rsidRPr="00CE76FA">
              <w:rPr>
                <w:color w:val="000000"/>
              </w:rPr>
              <w:t>в сложившихся го</w:t>
            </w:r>
            <w:r w:rsidRPr="00CE76FA">
              <w:rPr>
                <w:color w:val="000000"/>
              </w:rPr>
              <w:t>р</w:t>
            </w:r>
            <w:r w:rsidRPr="00CE76FA">
              <w:rPr>
                <w:color w:val="000000"/>
              </w:rPr>
              <w:t>ных курортах и в у</w:t>
            </w:r>
            <w:r w:rsidRPr="00CE76FA">
              <w:rPr>
                <w:color w:val="000000"/>
              </w:rPr>
              <w:t>с</w:t>
            </w:r>
            <w:r w:rsidRPr="00CE76FA">
              <w:rPr>
                <w:color w:val="000000"/>
              </w:rPr>
              <w:t>ловиях их реконс</w:t>
            </w:r>
            <w:r w:rsidRPr="00CE76FA">
              <w:rPr>
                <w:color w:val="000000"/>
              </w:rPr>
              <w:t>т</w:t>
            </w:r>
            <w:r w:rsidRPr="00CE76FA">
              <w:rPr>
                <w:color w:val="000000"/>
              </w:rPr>
              <w:t>рукции, а также для баз отдыха в приг</w:t>
            </w:r>
            <w:r w:rsidRPr="00CE76FA">
              <w:rPr>
                <w:color w:val="000000"/>
              </w:rPr>
              <w:t>о</w:t>
            </w:r>
            <w:r w:rsidRPr="00CE76FA">
              <w:rPr>
                <w:color w:val="000000"/>
              </w:rPr>
              <w:t>родных зонах кру</w:t>
            </w:r>
            <w:r w:rsidRPr="00CE76FA">
              <w:rPr>
                <w:color w:val="000000"/>
              </w:rPr>
              <w:t>п</w:t>
            </w:r>
            <w:r w:rsidRPr="00CE76FA">
              <w:rPr>
                <w:color w:val="000000"/>
              </w:rPr>
              <w:t>нейших и крупных городов размеры з</w:t>
            </w:r>
            <w:r w:rsidRPr="00CE76FA">
              <w:rPr>
                <w:color w:val="000000"/>
              </w:rPr>
              <w:t>е</w:t>
            </w:r>
            <w:r w:rsidRPr="00CE76FA">
              <w:rPr>
                <w:color w:val="000000"/>
              </w:rPr>
              <w:t xml:space="preserve">мельных участков </w:t>
            </w:r>
            <w:r w:rsidRPr="00CE76FA">
              <w:rPr>
                <w:color w:val="000000"/>
              </w:rPr>
              <w:lastRenderedPageBreak/>
              <w:t>допускается умен</w:t>
            </w:r>
            <w:r w:rsidRPr="00CE76FA">
              <w:rPr>
                <w:color w:val="000000"/>
              </w:rPr>
              <w:t>ь</w:t>
            </w:r>
            <w:r w:rsidRPr="00CE76FA">
              <w:rPr>
                <w:color w:val="000000"/>
              </w:rPr>
              <w:t>шать, но не более чем на 25%</w:t>
            </w: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tabs>
                <w:tab w:val="left" w:pos="-1873"/>
              </w:tabs>
              <w:spacing w:line="240" w:lineRule="exact"/>
              <w:ind w:left="57"/>
              <w:jc w:val="both"/>
              <w:rPr>
                <w:color w:val="000000"/>
              </w:rPr>
            </w:pPr>
            <w:r w:rsidRPr="00CE76FA">
              <w:rPr>
                <w:color w:val="000000"/>
              </w:rPr>
              <w:lastRenderedPageBreak/>
              <w:t>Санатории для род</w:t>
            </w:r>
            <w:r w:rsidRPr="00CE76FA">
              <w:rPr>
                <w:color w:val="000000"/>
              </w:rPr>
              <w:t>и</w:t>
            </w:r>
            <w:r w:rsidRPr="00CE76FA">
              <w:rPr>
                <w:color w:val="000000"/>
              </w:rPr>
              <w:t>телей с детьми и де</w:t>
            </w:r>
            <w:r w:rsidRPr="00CE76FA">
              <w:rPr>
                <w:color w:val="000000"/>
              </w:rPr>
              <w:t>т</w:t>
            </w:r>
            <w:r w:rsidRPr="00CE76FA">
              <w:rPr>
                <w:color w:val="000000"/>
              </w:rPr>
              <w:t>ские санатории (без туберкулезных), м</w:t>
            </w:r>
            <w:r w:rsidRPr="00CE76FA">
              <w:rPr>
                <w:color w:val="000000"/>
              </w:rPr>
              <w:t>е</w:t>
            </w:r>
            <w:r w:rsidRPr="00CE76FA">
              <w:rPr>
                <w:color w:val="000000"/>
              </w:rPr>
              <w:t xml:space="preserve">сто </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то же </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145-170 </w:t>
            </w:r>
          </w:p>
        </w:tc>
        <w:tc>
          <w:tcPr>
            <w:tcW w:w="1247" w:type="pct"/>
          </w:tcPr>
          <w:p w:rsidR="0000341A" w:rsidRPr="00CE76FA" w:rsidRDefault="0000341A" w:rsidP="00FA23DE">
            <w:pPr>
              <w:widowControl w:val="0"/>
              <w:spacing w:line="240" w:lineRule="exact"/>
              <w:ind w:left="57"/>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Санатории-профилактории, м</w:t>
            </w:r>
            <w:r w:rsidRPr="00CE76FA">
              <w:rPr>
                <w:color w:val="000000"/>
              </w:rPr>
              <w:t>е</w:t>
            </w:r>
            <w:r w:rsidRPr="00CE76FA">
              <w:rPr>
                <w:color w:val="000000"/>
              </w:rPr>
              <w:t xml:space="preserve">сто </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70-100</w:t>
            </w:r>
          </w:p>
        </w:tc>
        <w:tc>
          <w:tcPr>
            <w:tcW w:w="1247" w:type="pct"/>
          </w:tcPr>
          <w:p w:rsidR="0000341A" w:rsidRPr="00CE76FA" w:rsidRDefault="0000341A" w:rsidP="00FA23DE">
            <w:pPr>
              <w:widowControl w:val="0"/>
              <w:spacing w:line="240" w:lineRule="exact"/>
              <w:ind w:left="57"/>
              <w:jc w:val="both"/>
              <w:rPr>
                <w:color w:val="000000"/>
              </w:rPr>
            </w:pPr>
            <w:r w:rsidRPr="00CE76FA">
              <w:rPr>
                <w:color w:val="000000"/>
              </w:rPr>
              <w:t>в санаториях-профилак-ториях, размещаемых в пр</w:t>
            </w:r>
            <w:r w:rsidRPr="00CE76FA">
              <w:rPr>
                <w:color w:val="000000"/>
              </w:rPr>
              <w:t>е</w:t>
            </w:r>
            <w:r w:rsidRPr="00CE76FA">
              <w:rPr>
                <w:color w:val="000000"/>
              </w:rPr>
              <w:t>делах городской че</w:t>
            </w:r>
            <w:r w:rsidRPr="00CE76FA">
              <w:rPr>
                <w:color w:val="000000"/>
              </w:rPr>
              <w:t>р</w:t>
            </w:r>
            <w:r w:rsidRPr="00CE76FA">
              <w:rPr>
                <w:color w:val="000000"/>
              </w:rPr>
              <w:t>ты, допускается уменьшать размеры земельных участков, но не более чем на 10%</w:t>
            </w: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Санаторные пионе</w:t>
            </w:r>
            <w:r w:rsidRPr="00CE76FA">
              <w:rPr>
                <w:color w:val="000000"/>
              </w:rPr>
              <w:t>р</w:t>
            </w:r>
            <w:r w:rsidRPr="00CE76FA">
              <w:rPr>
                <w:color w:val="000000"/>
              </w:rPr>
              <w:t xml:space="preserve">ские лагеря, место </w:t>
            </w:r>
          </w:p>
        </w:tc>
        <w:tc>
          <w:tcPr>
            <w:tcW w:w="1251" w:type="pct"/>
            <w:gridSpan w:val="3"/>
          </w:tcPr>
          <w:p w:rsidR="0000341A" w:rsidRPr="00CE76FA" w:rsidRDefault="0000341A" w:rsidP="00D56FDF">
            <w:pPr>
              <w:ind w:right="-285"/>
              <w:jc w:val="cente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200</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Дома отдыха (па</w:t>
            </w:r>
            <w:r w:rsidRPr="00CE76FA">
              <w:rPr>
                <w:color w:val="000000"/>
              </w:rPr>
              <w:t>н</w:t>
            </w:r>
            <w:r w:rsidRPr="00CE76FA">
              <w:rPr>
                <w:color w:val="000000"/>
              </w:rPr>
              <w:t>сионаты), место</w:t>
            </w:r>
          </w:p>
        </w:tc>
        <w:tc>
          <w:tcPr>
            <w:tcW w:w="1251" w:type="pct"/>
            <w:gridSpan w:val="3"/>
          </w:tcPr>
          <w:p w:rsidR="0000341A" w:rsidRPr="00CE76FA" w:rsidRDefault="0000341A" w:rsidP="00D56FDF">
            <w:pPr>
              <w:ind w:right="-285"/>
              <w:jc w:val="cente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120-130</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Дома отдыха (па</w:t>
            </w:r>
            <w:r w:rsidRPr="00CE76FA">
              <w:rPr>
                <w:color w:val="000000"/>
              </w:rPr>
              <w:t>н</w:t>
            </w:r>
            <w:r w:rsidRPr="00CE76FA">
              <w:rPr>
                <w:color w:val="000000"/>
              </w:rPr>
              <w:t xml:space="preserve">сионаты) для семей с детьми, место </w:t>
            </w:r>
          </w:p>
        </w:tc>
        <w:tc>
          <w:tcPr>
            <w:tcW w:w="1251" w:type="pct"/>
            <w:gridSpan w:val="3"/>
          </w:tcPr>
          <w:p w:rsidR="0000341A" w:rsidRPr="00CE76FA" w:rsidRDefault="0000341A" w:rsidP="00D56FDF">
            <w:pPr>
              <w:ind w:right="-285"/>
              <w:jc w:val="cente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140-150</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Базы отдыха пре</w:t>
            </w:r>
            <w:r w:rsidRPr="00CE76FA">
              <w:rPr>
                <w:color w:val="000000"/>
              </w:rPr>
              <w:t>д</w:t>
            </w:r>
            <w:r w:rsidRPr="00CE76FA">
              <w:rPr>
                <w:color w:val="000000"/>
              </w:rPr>
              <w:t>приятий и организ</w:t>
            </w:r>
            <w:r w:rsidRPr="00CE76FA">
              <w:rPr>
                <w:color w:val="000000"/>
              </w:rPr>
              <w:t>а</w:t>
            </w:r>
            <w:r w:rsidRPr="00CE76FA">
              <w:rPr>
                <w:color w:val="000000"/>
              </w:rPr>
              <w:t>ций, молодежные л</w:t>
            </w:r>
            <w:r w:rsidRPr="00CE76FA">
              <w:rPr>
                <w:color w:val="000000"/>
              </w:rPr>
              <w:t>а</w:t>
            </w:r>
            <w:r w:rsidRPr="00CE76FA">
              <w:rPr>
                <w:color w:val="000000"/>
              </w:rPr>
              <w:t xml:space="preserve">геря, место </w:t>
            </w:r>
          </w:p>
        </w:tc>
        <w:tc>
          <w:tcPr>
            <w:tcW w:w="1251" w:type="pct"/>
            <w:gridSpan w:val="3"/>
          </w:tcPr>
          <w:p w:rsidR="0000341A" w:rsidRPr="00CE76FA" w:rsidRDefault="0000341A" w:rsidP="00D56FDF">
            <w:pPr>
              <w:ind w:right="-285"/>
              <w:jc w:val="cente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140-160</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Курортные гостин</w:t>
            </w:r>
            <w:r w:rsidRPr="00CE76FA">
              <w:rPr>
                <w:color w:val="000000"/>
              </w:rPr>
              <w:t>и</w:t>
            </w:r>
            <w:r w:rsidRPr="00CE76FA">
              <w:rPr>
                <w:color w:val="000000"/>
              </w:rPr>
              <w:t xml:space="preserve">цы, место </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65-75</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Пионерские лагеря, м</w:t>
            </w:r>
            <w:r w:rsidRPr="00CE76FA">
              <w:rPr>
                <w:color w:val="000000"/>
              </w:rPr>
              <w:t>е</w:t>
            </w:r>
            <w:r w:rsidRPr="00CE76FA">
              <w:rPr>
                <w:color w:val="000000"/>
              </w:rPr>
              <w:t xml:space="preserve">сто </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то же </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150-200</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Оздоровительные лаг</w:t>
            </w:r>
            <w:r w:rsidRPr="00CE76FA">
              <w:rPr>
                <w:color w:val="000000"/>
              </w:rPr>
              <w:t>е</w:t>
            </w:r>
            <w:r w:rsidRPr="00CE76FA">
              <w:rPr>
                <w:color w:val="000000"/>
              </w:rPr>
              <w:t xml:space="preserve">ря старшеклассников, место </w:t>
            </w:r>
          </w:p>
        </w:tc>
        <w:tc>
          <w:tcPr>
            <w:tcW w:w="1251" w:type="pct"/>
            <w:gridSpan w:val="3"/>
          </w:tcPr>
          <w:p w:rsidR="0000341A" w:rsidRPr="00CE76FA" w:rsidRDefault="0000341A" w:rsidP="00D56FDF">
            <w:pPr>
              <w:ind w:right="-285"/>
              <w:jc w:val="cente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175-200</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Дачи дошкольных у</w:t>
            </w:r>
            <w:r w:rsidRPr="00CE76FA">
              <w:rPr>
                <w:color w:val="000000"/>
              </w:rPr>
              <w:t>ч</w:t>
            </w:r>
            <w:r w:rsidRPr="00CE76FA">
              <w:rPr>
                <w:color w:val="000000"/>
              </w:rPr>
              <w:t>реждений, место</w:t>
            </w:r>
          </w:p>
        </w:tc>
        <w:tc>
          <w:tcPr>
            <w:tcW w:w="1251" w:type="pct"/>
            <w:gridSpan w:val="3"/>
          </w:tcPr>
          <w:p w:rsidR="0000341A" w:rsidRPr="00CE76FA" w:rsidRDefault="0000341A" w:rsidP="00D56FDF">
            <w:pPr>
              <w:ind w:right="-285"/>
              <w:jc w:val="cente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120-140</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Туристские гостиницы, место </w:t>
            </w:r>
          </w:p>
        </w:tc>
        <w:tc>
          <w:tcPr>
            <w:tcW w:w="1251" w:type="pct"/>
            <w:gridSpan w:val="3"/>
          </w:tcPr>
          <w:p w:rsidR="0000341A" w:rsidRPr="00CE76FA" w:rsidRDefault="0000341A" w:rsidP="00D56FDF">
            <w:pPr>
              <w:ind w:right="-285"/>
              <w:jc w:val="cente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50-75</w:t>
            </w:r>
          </w:p>
        </w:tc>
        <w:tc>
          <w:tcPr>
            <w:tcW w:w="1247" w:type="pct"/>
          </w:tcPr>
          <w:p w:rsidR="0000341A" w:rsidRPr="00CE76FA" w:rsidRDefault="0000341A" w:rsidP="00FA23DE">
            <w:pPr>
              <w:widowControl w:val="0"/>
              <w:spacing w:line="240" w:lineRule="exact"/>
              <w:ind w:left="57"/>
              <w:jc w:val="both"/>
              <w:rPr>
                <w:color w:val="000000"/>
              </w:rPr>
            </w:pPr>
            <w:r w:rsidRPr="00CE76FA">
              <w:rPr>
                <w:color w:val="000000"/>
              </w:rPr>
              <w:t>для туристских го</w:t>
            </w:r>
            <w:r w:rsidRPr="00CE76FA">
              <w:rPr>
                <w:color w:val="000000"/>
              </w:rPr>
              <w:t>с</w:t>
            </w:r>
            <w:r w:rsidRPr="00CE76FA">
              <w:rPr>
                <w:color w:val="000000"/>
              </w:rPr>
              <w:t>тиниц, размещаемых в крупных городах, общественных це</w:t>
            </w:r>
            <w:r w:rsidRPr="00CE76FA">
              <w:rPr>
                <w:color w:val="000000"/>
              </w:rPr>
              <w:t>н</w:t>
            </w:r>
            <w:r w:rsidRPr="00CE76FA">
              <w:rPr>
                <w:color w:val="000000"/>
              </w:rPr>
              <w:t>трах, размеры з</w:t>
            </w:r>
            <w:r w:rsidRPr="00CE76FA">
              <w:rPr>
                <w:color w:val="000000"/>
              </w:rPr>
              <w:t>е</w:t>
            </w:r>
            <w:r w:rsidRPr="00CE76FA">
              <w:rPr>
                <w:color w:val="000000"/>
              </w:rPr>
              <w:t>мельных участков допускается прин</w:t>
            </w:r>
            <w:r w:rsidRPr="00CE76FA">
              <w:rPr>
                <w:color w:val="000000"/>
              </w:rPr>
              <w:t>и</w:t>
            </w:r>
            <w:r w:rsidRPr="00CE76FA">
              <w:rPr>
                <w:color w:val="000000"/>
              </w:rPr>
              <w:t>мать по нормам, у</w:t>
            </w:r>
            <w:r w:rsidRPr="00CE76FA">
              <w:rPr>
                <w:color w:val="000000"/>
              </w:rPr>
              <w:t>с</w:t>
            </w:r>
            <w:r w:rsidRPr="00CE76FA">
              <w:rPr>
                <w:color w:val="000000"/>
              </w:rPr>
              <w:t>тановленным для коммунальных го</w:t>
            </w:r>
            <w:r w:rsidRPr="00CE76FA">
              <w:rPr>
                <w:color w:val="000000"/>
              </w:rPr>
              <w:t>с</w:t>
            </w:r>
            <w:r w:rsidRPr="00CE76FA">
              <w:rPr>
                <w:color w:val="000000"/>
              </w:rPr>
              <w:t xml:space="preserve">тиниц </w:t>
            </w: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Туристские базы, место </w:t>
            </w:r>
          </w:p>
        </w:tc>
        <w:tc>
          <w:tcPr>
            <w:tcW w:w="1251" w:type="pct"/>
            <w:gridSpan w:val="3"/>
          </w:tcPr>
          <w:p w:rsidR="0000341A" w:rsidRPr="00CE76FA" w:rsidRDefault="0000341A" w:rsidP="00D56FDF">
            <w:pPr>
              <w:ind w:right="-285"/>
              <w:jc w:val="cente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65-80</w:t>
            </w:r>
          </w:p>
        </w:tc>
        <w:tc>
          <w:tcPr>
            <w:tcW w:w="1247" w:type="pct"/>
          </w:tcPr>
          <w:p w:rsidR="0000341A" w:rsidRPr="00CE76FA" w:rsidRDefault="0000341A" w:rsidP="00FA23DE">
            <w:pPr>
              <w:widowControl w:val="0"/>
              <w:spacing w:line="240" w:lineRule="exact"/>
              <w:ind w:left="57"/>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Туристские базы для семей с детьми, место </w:t>
            </w:r>
          </w:p>
        </w:tc>
        <w:tc>
          <w:tcPr>
            <w:tcW w:w="1251" w:type="pct"/>
            <w:gridSpan w:val="3"/>
          </w:tcPr>
          <w:p w:rsidR="0000341A" w:rsidRPr="00CE76FA" w:rsidRDefault="0000341A" w:rsidP="00D56FDF">
            <w:pPr>
              <w:ind w:right="-285"/>
              <w:jc w:val="cente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95-120</w:t>
            </w:r>
          </w:p>
        </w:tc>
        <w:tc>
          <w:tcPr>
            <w:tcW w:w="1247" w:type="pct"/>
          </w:tcPr>
          <w:p w:rsidR="0000341A" w:rsidRPr="00CE76FA" w:rsidRDefault="0000341A" w:rsidP="00FA23DE">
            <w:pPr>
              <w:widowControl w:val="0"/>
              <w:spacing w:line="240" w:lineRule="exact"/>
              <w:ind w:left="57"/>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Мотели, место </w:t>
            </w:r>
          </w:p>
        </w:tc>
        <w:tc>
          <w:tcPr>
            <w:tcW w:w="1251" w:type="pct"/>
            <w:gridSpan w:val="3"/>
          </w:tcPr>
          <w:p w:rsidR="0000341A" w:rsidRPr="00CE76FA" w:rsidRDefault="0000341A" w:rsidP="00D56FDF">
            <w:pPr>
              <w:ind w:right="-285"/>
              <w:jc w:val="cente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75-100 </w:t>
            </w:r>
          </w:p>
        </w:tc>
        <w:tc>
          <w:tcPr>
            <w:tcW w:w="1247" w:type="pct"/>
          </w:tcPr>
          <w:p w:rsidR="0000341A" w:rsidRPr="00CE76FA" w:rsidRDefault="0000341A" w:rsidP="00FA23DE">
            <w:pPr>
              <w:widowControl w:val="0"/>
              <w:spacing w:line="240" w:lineRule="exact"/>
              <w:ind w:left="57"/>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Кемпинги, место </w:t>
            </w:r>
          </w:p>
        </w:tc>
        <w:tc>
          <w:tcPr>
            <w:tcW w:w="1251" w:type="pct"/>
            <w:gridSpan w:val="3"/>
          </w:tcPr>
          <w:p w:rsidR="0000341A" w:rsidRPr="00CE76FA" w:rsidRDefault="0000341A" w:rsidP="00D56FDF">
            <w:pPr>
              <w:ind w:right="-285"/>
              <w:jc w:val="cente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135-150</w:t>
            </w:r>
          </w:p>
        </w:tc>
        <w:tc>
          <w:tcPr>
            <w:tcW w:w="1247" w:type="pct"/>
          </w:tcPr>
          <w:p w:rsidR="0000341A" w:rsidRPr="00CE76FA" w:rsidRDefault="0000341A" w:rsidP="00FA23DE">
            <w:pPr>
              <w:widowControl w:val="0"/>
              <w:spacing w:line="240" w:lineRule="exact"/>
              <w:ind w:left="57"/>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Приюты, место </w:t>
            </w:r>
          </w:p>
        </w:tc>
        <w:tc>
          <w:tcPr>
            <w:tcW w:w="1251" w:type="pct"/>
            <w:gridSpan w:val="3"/>
          </w:tcPr>
          <w:p w:rsidR="0000341A" w:rsidRPr="00CE76FA" w:rsidRDefault="0000341A" w:rsidP="00D56FDF">
            <w:pPr>
              <w:ind w:right="-285"/>
              <w:jc w:val="cente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35-50 </w:t>
            </w:r>
          </w:p>
        </w:tc>
        <w:tc>
          <w:tcPr>
            <w:tcW w:w="1247" w:type="pct"/>
          </w:tcPr>
          <w:p w:rsidR="0000341A" w:rsidRPr="00CE76FA" w:rsidRDefault="0000341A" w:rsidP="00FA23DE">
            <w:pPr>
              <w:widowControl w:val="0"/>
              <w:spacing w:line="240" w:lineRule="exact"/>
              <w:ind w:left="57"/>
              <w:rPr>
                <w:color w:val="000000"/>
              </w:rPr>
            </w:pPr>
          </w:p>
        </w:tc>
      </w:tr>
      <w:tr w:rsidR="0000341A" w:rsidRPr="00CE76FA" w:rsidTr="0000341A">
        <w:tblPrEx>
          <w:tblCellMar>
            <w:left w:w="30" w:type="dxa"/>
            <w:right w:w="30" w:type="dxa"/>
          </w:tblCellMar>
        </w:tblPrEx>
        <w:trPr>
          <w:trHeight w:val="547"/>
        </w:trPr>
        <w:tc>
          <w:tcPr>
            <w:tcW w:w="1251" w:type="pct"/>
          </w:tcPr>
          <w:p w:rsidR="0000341A" w:rsidRPr="00CE76FA" w:rsidRDefault="0000341A" w:rsidP="00D56FDF">
            <w:pPr>
              <w:widowControl w:val="0"/>
              <w:spacing w:line="240" w:lineRule="exact"/>
              <w:ind w:left="57" w:right="-285"/>
              <w:jc w:val="both"/>
              <w:rPr>
                <w:color w:val="000000"/>
                <w:spacing w:val="2"/>
              </w:rPr>
            </w:pPr>
            <w:r w:rsidRPr="00CE76FA">
              <w:rPr>
                <w:color w:val="000000"/>
                <w:spacing w:val="2"/>
              </w:rPr>
              <w:t xml:space="preserve">Физкультурно-спор-тивные сооружения </w:t>
            </w:r>
          </w:p>
        </w:tc>
        <w:tc>
          <w:tcPr>
            <w:tcW w:w="1251" w:type="pct"/>
            <w:gridSpan w:val="3"/>
          </w:tcPr>
          <w:p w:rsidR="0000341A" w:rsidRPr="00CE76FA" w:rsidRDefault="0000341A" w:rsidP="00D56FDF">
            <w:pPr>
              <w:widowControl w:val="0"/>
              <w:spacing w:line="240" w:lineRule="exact"/>
              <w:ind w:left="57" w:right="-285"/>
              <w:rPr>
                <w:color w:val="000000"/>
              </w:rPr>
            </w:pPr>
          </w:p>
        </w:tc>
        <w:tc>
          <w:tcPr>
            <w:tcW w:w="1251" w:type="pct"/>
          </w:tcPr>
          <w:p w:rsidR="0000341A" w:rsidRPr="00CE76FA" w:rsidRDefault="0000341A" w:rsidP="00D56FDF">
            <w:pPr>
              <w:widowControl w:val="0"/>
              <w:spacing w:line="240" w:lineRule="exact"/>
              <w:ind w:left="57" w:right="-285"/>
              <w:rPr>
                <w:color w:val="000000"/>
              </w:rPr>
            </w:pPr>
          </w:p>
        </w:tc>
        <w:tc>
          <w:tcPr>
            <w:tcW w:w="1247" w:type="pct"/>
          </w:tcPr>
          <w:p w:rsidR="0000341A" w:rsidRPr="00CE76FA" w:rsidRDefault="0000341A" w:rsidP="00FA23DE">
            <w:pPr>
              <w:widowControl w:val="0"/>
              <w:spacing w:line="240" w:lineRule="exact"/>
              <w:ind w:left="57"/>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Территория </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0,7-</w:t>
            </w:r>
            <w:smartTag w:uri="urn:schemas-microsoft-com:office:smarttags" w:element="metricconverter">
              <w:smartTagPr>
                <w:attr w:name="ProductID" w:val="0,9 га"/>
              </w:smartTagPr>
              <w:r w:rsidRPr="00CE76FA">
                <w:rPr>
                  <w:color w:val="000000"/>
                </w:rPr>
                <w:t>0,9 га</w:t>
              </w:r>
            </w:smartTag>
            <w:r w:rsidRPr="00CE76FA">
              <w:rPr>
                <w:color w:val="000000"/>
              </w:rPr>
              <w:t xml:space="preserve"> на</w:t>
            </w:r>
          </w:p>
          <w:p w:rsidR="0000341A" w:rsidRPr="00CE76FA" w:rsidRDefault="0000341A" w:rsidP="00D56FDF">
            <w:pPr>
              <w:widowControl w:val="0"/>
              <w:spacing w:line="240" w:lineRule="exact"/>
              <w:ind w:left="57" w:right="-285"/>
              <w:jc w:val="center"/>
              <w:rPr>
                <w:color w:val="000000"/>
              </w:rPr>
            </w:pPr>
            <w:r w:rsidRPr="00CE76FA">
              <w:rPr>
                <w:color w:val="000000"/>
              </w:rPr>
              <w:t>1 тыс. чел.</w:t>
            </w:r>
          </w:p>
        </w:tc>
        <w:tc>
          <w:tcPr>
            <w:tcW w:w="1247" w:type="pct"/>
            <w:vMerge w:val="restart"/>
          </w:tcPr>
          <w:p w:rsidR="0000341A" w:rsidRPr="00CE76FA" w:rsidRDefault="0000341A" w:rsidP="00FA23DE">
            <w:pPr>
              <w:widowControl w:val="0"/>
              <w:spacing w:line="240" w:lineRule="exact"/>
              <w:ind w:left="57"/>
              <w:jc w:val="both"/>
              <w:rPr>
                <w:color w:val="000000"/>
              </w:rPr>
            </w:pPr>
            <w:r w:rsidRPr="00CE76FA">
              <w:rPr>
                <w:color w:val="000000"/>
              </w:rPr>
              <w:t>физкультурно-спортивные соор</w:t>
            </w:r>
            <w:r w:rsidRPr="00CE76FA">
              <w:rPr>
                <w:color w:val="000000"/>
              </w:rPr>
              <w:t>у</w:t>
            </w:r>
            <w:r w:rsidRPr="00CE76FA">
              <w:rPr>
                <w:color w:val="000000"/>
              </w:rPr>
              <w:t>жения сети общего пользования следует, как правило, объед</w:t>
            </w:r>
            <w:r w:rsidRPr="00CE76FA">
              <w:rPr>
                <w:color w:val="000000"/>
              </w:rPr>
              <w:t>и</w:t>
            </w:r>
            <w:r w:rsidRPr="00CE76FA">
              <w:rPr>
                <w:color w:val="000000"/>
              </w:rPr>
              <w:t xml:space="preserve">нять со спортивными </w:t>
            </w:r>
            <w:r w:rsidRPr="00CE76FA">
              <w:rPr>
                <w:color w:val="000000"/>
              </w:rPr>
              <w:lastRenderedPageBreak/>
              <w:t>объектами образов</w:t>
            </w:r>
            <w:r w:rsidRPr="00CE76FA">
              <w:rPr>
                <w:color w:val="000000"/>
              </w:rPr>
              <w:t>а</w:t>
            </w:r>
            <w:r w:rsidRPr="00CE76FA">
              <w:rPr>
                <w:color w:val="000000"/>
              </w:rPr>
              <w:t>тельных школ и др</w:t>
            </w:r>
            <w:r w:rsidRPr="00CE76FA">
              <w:rPr>
                <w:color w:val="000000"/>
              </w:rPr>
              <w:t>у</w:t>
            </w:r>
            <w:r w:rsidRPr="00CE76FA">
              <w:rPr>
                <w:color w:val="000000"/>
              </w:rPr>
              <w:t>гих учебных завед</w:t>
            </w:r>
            <w:r w:rsidRPr="00CE76FA">
              <w:rPr>
                <w:color w:val="000000"/>
              </w:rPr>
              <w:t>е</w:t>
            </w:r>
            <w:r w:rsidRPr="00CE76FA">
              <w:rPr>
                <w:color w:val="000000"/>
              </w:rPr>
              <w:t>ний, учреждений о</w:t>
            </w:r>
            <w:r w:rsidRPr="00CE76FA">
              <w:rPr>
                <w:color w:val="000000"/>
              </w:rPr>
              <w:t>т</w:t>
            </w:r>
            <w:r w:rsidRPr="00CE76FA">
              <w:rPr>
                <w:color w:val="000000"/>
              </w:rPr>
              <w:t>дыха и культуры с возможным сокр</w:t>
            </w:r>
            <w:r w:rsidRPr="00CE76FA">
              <w:rPr>
                <w:color w:val="000000"/>
              </w:rPr>
              <w:t>а</w:t>
            </w:r>
            <w:r w:rsidRPr="00CE76FA">
              <w:rPr>
                <w:color w:val="000000"/>
              </w:rPr>
              <w:t>щением территории.</w:t>
            </w:r>
          </w:p>
          <w:p w:rsidR="0000341A" w:rsidRPr="00CE76FA" w:rsidRDefault="0000341A" w:rsidP="00FA23DE">
            <w:pPr>
              <w:widowControl w:val="0"/>
              <w:spacing w:line="240" w:lineRule="exact"/>
              <w:ind w:left="57"/>
              <w:jc w:val="both"/>
              <w:rPr>
                <w:color w:val="000000"/>
              </w:rPr>
            </w:pPr>
            <w:r w:rsidRPr="00CE76FA">
              <w:rPr>
                <w:color w:val="000000"/>
              </w:rPr>
              <w:t>Для малых посел</w:t>
            </w:r>
            <w:r w:rsidRPr="00CE76FA">
              <w:rPr>
                <w:color w:val="000000"/>
              </w:rPr>
              <w:t>е</w:t>
            </w:r>
            <w:r w:rsidRPr="00CE76FA">
              <w:rPr>
                <w:color w:val="000000"/>
              </w:rPr>
              <w:t>ний нормы расчета залов и бассейнов необходимо прин</w:t>
            </w:r>
            <w:r w:rsidRPr="00CE76FA">
              <w:rPr>
                <w:color w:val="000000"/>
              </w:rPr>
              <w:t>и</w:t>
            </w:r>
            <w:r w:rsidRPr="00CE76FA">
              <w:rPr>
                <w:color w:val="000000"/>
              </w:rPr>
              <w:t>мать с учетом мин</w:t>
            </w:r>
            <w:r w:rsidRPr="00CE76FA">
              <w:rPr>
                <w:color w:val="000000"/>
              </w:rPr>
              <w:t>и</w:t>
            </w:r>
            <w:r w:rsidRPr="00CE76FA">
              <w:rPr>
                <w:color w:val="000000"/>
              </w:rPr>
              <w:t>мальной вместим</w:t>
            </w:r>
            <w:r w:rsidRPr="00CE76FA">
              <w:rPr>
                <w:color w:val="000000"/>
              </w:rPr>
              <w:t>о</w:t>
            </w:r>
            <w:r w:rsidRPr="00CE76FA">
              <w:rPr>
                <w:color w:val="000000"/>
              </w:rPr>
              <w:t>сти объектов по те</w:t>
            </w:r>
            <w:r w:rsidRPr="00CE76FA">
              <w:rPr>
                <w:color w:val="000000"/>
              </w:rPr>
              <w:t>х</w:t>
            </w:r>
            <w:r w:rsidRPr="00CE76FA">
              <w:rPr>
                <w:color w:val="000000"/>
              </w:rPr>
              <w:t>нологическим треб</w:t>
            </w:r>
            <w:r w:rsidRPr="00CE76FA">
              <w:rPr>
                <w:color w:val="000000"/>
              </w:rPr>
              <w:t>о</w:t>
            </w:r>
            <w:r w:rsidRPr="00CE76FA">
              <w:rPr>
                <w:color w:val="000000"/>
              </w:rPr>
              <w:t>ваниям.</w:t>
            </w:r>
          </w:p>
          <w:p w:rsidR="0000341A" w:rsidRPr="00CE76FA" w:rsidRDefault="0000341A" w:rsidP="00FA23DE">
            <w:pPr>
              <w:widowControl w:val="0"/>
              <w:spacing w:line="240" w:lineRule="exact"/>
              <w:ind w:left="57"/>
              <w:jc w:val="both"/>
              <w:rPr>
                <w:color w:val="000000"/>
              </w:rPr>
            </w:pPr>
            <w:r w:rsidRPr="00CE76FA">
              <w:rPr>
                <w:color w:val="000000"/>
              </w:rPr>
              <w:t>Комплексы физкул</w:t>
            </w:r>
            <w:r w:rsidRPr="00CE76FA">
              <w:rPr>
                <w:color w:val="000000"/>
              </w:rPr>
              <w:t>ь</w:t>
            </w:r>
            <w:r w:rsidRPr="00CE76FA">
              <w:rPr>
                <w:color w:val="000000"/>
              </w:rPr>
              <w:t>турно-оздоровительных площадок пред</w:t>
            </w:r>
            <w:r w:rsidRPr="00CE76FA">
              <w:rPr>
                <w:color w:val="000000"/>
              </w:rPr>
              <w:t>у</w:t>
            </w:r>
            <w:r w:rsidRPr="00CE76FA">
              <w:rPr>
                <w:color w:val="000000"/>
              </w:rPr>
              <w:t>сматриваются в ка</w:t>
            </w:r>
            <w:r w:rsidRPr="00CE76FA">
              <w:rPr>
                <w:color w:val="000000"/>
              </w:rPr>
              <w:t>ж</w:t>
            </w:r>
            <w:r w:rsidRPr="00CE76FA">
              <w:rPr>
                <w:color w:val="000000"/>
              </w:rPr>
              <w:t>дом поселении.</w:t>
            </w:r>
          </w:p>
          <w:p w:rsidR="0000341A" w:rsidRPr="00CE76FA" w:rsidRDefault="0000341A" w:rsidP="00FA23DE">
            <w:pPr>
              <w:widowControl w:val="0"/>
              <w:spacing w:line="240" w:lineRule="exact"/>
              <w:ind w:left="57"/>
              <w:jc w:val="both"/>
              <w:rPr>
                <w:color w:val="000000"/>
              </w:rPr>
            </w:pPr>
            <w:r w:rsidRPr="00CE76FA">
              <w:rPr>
                <w:color w:val="000000"/>
              </w:rPr>
              <w:t>Доступность фи</w:t>
            </w:r>
            <w:r w:rsidRPr="00CE76FA">
              <w:rPr>
                <w:color w:val="000000"/>
              </w:rPr>
              <w:t>з</w:t>
            </w:r>
            <w:r w:rsidRPr="00CE76FA">
              <w:rPr>
                <w:color w:val="000000"/>
              </w:rPr>
              <w:t>культурно-спортивных соор</w:t>
            </w:r>
            <w:r w:rsidRPr="00CE76FA">
              <w:rPr>
                <w:color w:val="000000"/>
              </w:rPr>
              <w:t>у</w:t>
            </w:r>
            <w:r w:rsidRPr="00CE76FA">
              <w:rPr>
                <w:color w:val="000000"/>
              </w:rPr>
              <w:t>жений городского значения не должна превышать 30 минут. Долю физкультурно-спортивных соор</w:t>
            </w:r>
            <w:r w:rsidRPr="00CE76FA">
              <w:rPr>
                <w:color w:val="000000"/>
              </w:rPr>
              <w:t>у</w:t>
            </w:r>
            <w:r w:rsidRPr="00CE76FA">
              <w:rPr>
                <w:color w:val="000000"/>
              </w:rPr>
              <w:t>жений, размещаемых в жилом районе, сл</w:t>
            </w:r>
            <w:r w:rsidRPr="00CE76FA">
              <w:rPr>
                <w:color w:val="000000"/>
              </w:rPr>
              <w:t>е</w:t>
            </w:r>
            <w:r w:rsidRPr="00CE76FA">
              <w:rPr>
                <w:color w:val="000000"/>
              </w:rPr>
              <w:t xml:space="preserve">дует принимать от общей нормы, %: территории – 35, спортивные </w:t>
            </w:r>
            <w:r w:rsidRPr="00CE76FA">
              <w:rPr>
                <w:color w:val="000000"/>
                <w:spacing w:val="-2"/>
              </w:rPr>
              <w:t xml:space="preserve">залы – 50, бассейны – </w:t>
            </w:r>
            <w:r w:rsidRPr="00CE76FA">
              <w:rPr>
                <w:color w:val="000000"/>
              </w:rPr>
              <w:t>45</w:t>
            </w: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Помещения для фи</w:t>
            </w:r>
            <w:r w:rsidRPr="00CE76FA">
              <w:rPr>
                <w:color w:val="000000"/>
              </w:rPr>
              <w:t>з</w:t>
            </w:r>
            <w:r w:rsidRPr="00CE76FA">
              <w:rPr>
                <w:color w:val="000000"/>
              </w:rPr>
              <w:t>культурно-оздорови-тельных занятий в ми</w:t>
            </w:r>
            <w:r w:rsidRPr="00CE76FA">
              <w:rPr>
                <w:color w:val="000000"/>
              </w:rPr>
              <w:t>к</w:t>
            </w:r>
            <w:r w:rsidRPr="00CE76FA">
              <w:rPr>
                <w:color w:val="000000"/>
              </w:rPr>
              <w:t xml:space="preserve">рорайоне, кв.м общей </w:t>
            </w:r>
            <w:r w:rsidRPr="00CE76FA">
              <w:rPr>
                <w:color w:val="000000"/>
              </w:rPr>
              <w:lastRenderedPageBreak/>
              <w:t>площади на1 тыс.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lastRenderedPageBreak/>
              <w:t>70-80</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vMerge/>
          </w:tcPr>
          <w:p w:rsidR="0000341A" w:rsidRPr="00CE76FA" w:rsidRDefault="0000341A" w:rsidP="00FA23DE">
            <w:pPr>
              <w:widowControl w:val="0"/>
              <w:spacing w:line="240" w:lineRule="exact"/>
              <w:ind w:left="57"/>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lastRenderedPageBreak/>
              <w:t>Спортивные залы общ</w:t>
            </w:r>
            <w:r w:rsidRPr="00CE76FA">
              <w:rPr>
                <w:color w:val="000000"/>
              </w:rPr>
              <w:t>е</w:t>
            </w:r>
            <w:r w:rsidRPr="00CE76FA">
              <w:rPr>
                <w:color w:val="000000"/>
              </w:rPr>
              <w:t>го пользования, кв.м площади пола на 1 тыс.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60-80</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vMerge/>
          </w:tcPr>
          <w:p w:rsidR="0000341A" w:rsidRPr="00CE76FA" w:rsidRDefault="0000341A" w:rsidP="00FA23DE">
            <w:pPr>
              <w:widowControl w:val="0"/>
              <w:spacing w:line="240" w:lineRule="exact"/>
              <w:ind w:left="57"/>
              <w:jc w:val="both"/>
              <w:rPr>
                <w:color w:val="000000"/>
              </w:rPr>
            </w:pPr>
          </w:p>
        </w:tc>
      </w:tr>
      <w:tr w:rsidR="0000341A" w:rsidRPr="00CE76FA" w:rsidTr="0000341A">
        <w:tblPrEx>
          <w:tblCellMar>
            <w:left w:w="30" w:type="dxa"/>
            <w:right w:w="30" w:type="dxa"/>
          </w:tblCellMar>
        </w:tblPrEx>
        <w:trPr>
          <w:trHeight w:val="6305"/>
        </w:trPr>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Бассейны крытые и </w:t>
            </w:r>
            <w:r w:rsidRPr="00CE76FA">
              <w:rPr>
                <w:color w:val="000000"/>
                <w:spacing w:val="-4"/>
              </w:rPr>
              <w:t>открытые общего поль</w:t>
            </w:r>
            <w:r w:rsidRPr="00CE76FA">
              <w:rPr>
                <w:color w:val="000000"/>
              </w:rPr>
              <w:t>зования, кв.м зеркала воды на 1 тыс.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20-25</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vMerge/>
          </w:tcPr>
          <w:p w:rsidR="0000341A" w:rsidRPr="00CE76FA" w:rsidRDefault="0000341A" w:rsidP="00FA23DE">
            <w:pPr>
              <w:widowControl w:val="0"/>
              <w:spacing w:line="240" w:lineRule="exact"/>
              <w:ind w:left="57"/>
              <w:jc w:val="both"/>
              <w:rPr>
                <w:color w:val="000000"/>
              </w:rPr>
            </w:pPr>
          </w:p>
        </w:tc>
      </w:tr>
      <w:tr w:rsidR="0000341A" w:rsidRPr="00CE76FA" w:rsidTr="0000341A">
        <w:tblPrEx>
          <w:tblCellMar>
            <w:left w:w="30" w:type="dxa"/>
            <w:right w:w="30" w:type="dxa"/>
          </w:tblCellMar>
        </w:tblPrEx>
        <w:trPr>
          <w:trHeight w:val="1539"/>
        </w:trPr>
        <w:tc>
          <w:tcPr>
            <w:tcW w:w="1251" w:type="pct"/>
          </w:tcPr>
          <w:p w:rsidR="0000341A" w:rsidRPr="00CE76FA" w:rsidRDefault="0000341A" w:rsidP="00FA23DE">
            <w:pPr>
              <w:widowControl w:val="0"/>
              <w:spacing w:line="240" w:lineRule="exact"/>
              <w:ind w:left="57"/>
              <w:jc w:val="both"/>
              <w:rPr>
                <w:color w:val="000000"/>
              </w:rPr>
            </w:pPr>
            <w:r w:rsidRPr="00CE76FA">
              <w:rPr>
                <w:color w:val="000000"/>
              </w:rPr>
              <w:t>Спортивные залы и крытые бассейны для климатических по</w:t>
            </w:r>
            <w:r w:rsidRPr="00CE76FA">
              <w:rPr>
                <w:color w:val="000000"/>
              </w:rPr>
              <w:t>д</w:t>
            </w:r>
            <w:r w:rsidRPr="00CE76FA">
              <w:rPr>
                <w:color w:val="000000"/>
              </w:rPr>
              <w:t>районов IА, IБ, IГ, IД и IIА, кв.м площади пола, зеркала воды на1 тыс.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spacing w:val="-4"/>
              </w:rPr>
              <w:t>по заданию на проек</w:t>
            </w:r>
            <w:r w:rsidRPr="00CE76FA">
              <w:rPr>
                <w:color w:val="000000"/>
              </w:rPr>
              <w:t>т</w:t>
            </w:r>
            <w:r w:rsidRPr="00CE76FA">
              <w:rPr>
                <w:color w:val="000000"/>
              </w:rPr>
              <w:t>и</w:t>
            </w:r>
            <w:r w:rsidRPr="00CE76FA">
              <w:rPr>
                <w:color w:val="000000"/>
              </w:rPr>
              <w:t xml:space="preserve">рование </w:t>
            </w:r>
          </w:p>
        </w:tc>
        <w:tc>
          <w:tcPr>
            <w:tcW w:w="1247" w:type="pct"/>
          </w:tcPr>
          <w:p w:rsidR="0000341A" w:rsidRPr="00CE76FA" w:rsidRDefault="0000341A" w:rsidP="00FA23DE">
            <w:pPr>
              <w:widowControl w:val="0"/>
              <w:spacing w:line="240" w:lineRule="exact"/>
              <w:ind w:left="57"/>
              <w:jc w:val="both"/>
              <w:rPr>
                <w:color w:val="000000"/>
              </w:rPr>
            </w:pPr>
            <w:r w:rsidRPr="00CE76FA">
              <w:rPr>
                <w:color w:val="000000"/>
              </w:rPr>
              <w:t>в поселениях с чи</w:t>
            </w:r>
            <w:r w:rsidRPr="00CE76FA">
              <w:rPr>
                <w:color w:val="000000"/>
              </w:rPr>
              <w:t>с</w:t>
            </w:r>
            <w:r w:rsidRPr="00CE76FA">
              <w:rPr>
                <w:color w:val="000000"/>
              </w:rPr>
              <w:t>лом жителей от 2 до 5 тыс. следует пр</w:t>
            </w:r>
            <w:r w:rsidRPr="00CE76FA">
              <w:rPr>
                <w:color w:val="000000"/>
              </w:rPr>
              <w:t>е</w:t>
            </w:r>
            <w:r w:rsidRPr="00CE76FA">
              <w:rPr>
                <w:color w:val="000000"/>
              </w:rPr>
              <w:t>дусматривать один спортивный зал площадью 540 кв.м</w:t>
            </w: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Для поселений,</w:t>
            </w:r>
          </w:p>
          <w:p w:rsidR="0000341A" w:rsidRPr="00CE76FA" w:rsidRDefault="0000341A" w:rsidP="00D56FDF">
            <w:pPr>
              <w:widowControl w:val="0"/>
              <w:spacing w:line="240" w:lineRule="exact"/>
              <w:ind w:left="57" w:right="-285"/>
              <w:jc w:val="both"/>
              <w:rPr>
                <w:color w:val="000000"/>
              </w:rPr>
            </w:pPr>
            <w:r w:rsidRPr="00CE76FA">
              <w:rPr>
                <w:color w:val="000000"/>
              </w:rPr>
              <w:t>тыс. чел.</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спортивный зал</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бассейн</w:t>
            </w:r>
          </w:p>
        </w:tc>
        <w:tc>
          <w:tcPr>
            <w:tcW w:w="1251" w:type="pct"/>
            <w:vMerge w:val="restart"/>
          </w:tcPr>
          <w:p w:rsidR="0000341A" w:rsidRPr="00CE76FA" w:rsidRDefault="0000341A" w:rsidP="00D56FDF">
            <w:pPr>
              <w:widowControl w:val="0"/>
              <w:spacing w:line="240" w:lineRule="exact"/>
              <w:ind w:left="57" w:right="-285"/>
              <w:jc w:val="center"/>
              <w:rPr>
                <w:color w:val="000000"/>
                <w:spacing w:val="-4"/>
              </w:rPr>
            </w:pPr>
            <w:r w:rsidRPr="00CE76FA">
              <w:rPr>
                <w:color w:val="000000"/>
                <w:spacing w:val="-4"/>
              </w:rPr>
              <w:t>-</w:t>
            </w:r>
          </w:p>
        </w:tc>
        <w:tc>
          <w:tcPr>
            <w:tcW w:w="1247" w:type="pct"/>
            <w:vMerge w:val="restart"/>
          </w:tcPr>
          <w:p w:rsidR="0000341A" w:rsidRPr="00CE76FA" w:rsidRDefault="0000341A" w:rsidP="00D56FDF">
            <w:pPr>
              <w:widowControl w:val="0"/>
              <w:spacing w:line="240" w:lineRule="exact"/>
              <w:ind w:left="57" w:right="-285"/>
              <w:jc w:val="center"/>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свыше 100 </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 xml:space="preserve">120 </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50 </w:t>
            </w:r>
          </w:p>
        </w:tc>
        <w:tc>
          <w:tcPr>
            <w:tcW w:w="1251" w:type="pct"/>
            <w:vMerge/>
          </w:tcPr>
          <w:p w:rsidR="0000341A" w:rsidRPr="00CE76FA" w:rsidRDefault="0000341A" w:rsidP="00D56FDF">
            <w:pPr>
              <w:widowControl w:val="0"/>
              <w:spacing w:line="240" w:lineRule="exact"/>
              <w:ind w:left="57" w:right="-285"/>
              <w:jc w:val="both"/>
              <w:rPr>
                <w:color w:val="000000"/>
                <w:spacing w:val="-4"/>
              </w:rPr>
            </w:pP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от 50 до 100 </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 xml:space="preserve">130 </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55 </w:t>
            </w:r>
          </w:p>
        </w:tc>
        <w:tc>
          <w:tcPr>
            <w:tcW w:w="1251" w:type="pct"/>
            <w:vMerge/>
          </w:tcPr>
          <w:p w:rsidR="0000341A" w:rsidRPr="00CE76FA" w:rsidRDefault="0000341A" w:rsidP="00D56FDF">
            <w:pPr>
              <w:widowControl w:val="0"/>
              <w:spacing w:line="240" w:lineRule="exact"/>
              <w:ind w:left="57" w:right="-285"/>
              <w:jc w:val="both"/>
              <w:rPr>
                <w:color w:val="000000"/>
                <w:spacing w:val="-4"/>
              </w:rPr>
            </w:pP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от 25 до 50 </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 xml:space="preserve">150 </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65 </w:t>
            </w:r>
          </w:p>
        </w:tc>
        <w:tc>
          <w:tcPr>
            <w:tcW w:w="1251" w:type="pct"/>
            <w:vMerge/>
          </w:tcPr>
          <w:p w:rsidR="0000341A" w:rsidRPr="00CE76FA" w:rsidRDefault="0000341A" w:rsidP="00D56FDF">
            <w:pPr>
              <w:widowControl w:val="0"/>
              <w:spacing w:line="240" w:lineRule="exact"/>
              <w:ind w:left="57" w:right="-285"/>
              <w:jc w:val="both"/>
              <w:rPr>
                <w:color w:val="000000"/>
                <w:spacing w:val="-4"/>
              </w:rPr>
            </w:pP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от 12 до 25 </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 xml:space="preserve">175 </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80 </w:t>
            </w:r>
          </w:p>
        </w:tc>
        <w:tc>
          <w:tcPr>
            <w:tcW w:w="1251" w:type="pct"/>
            <w:vMerge/>
          </w:tcPr>
          <w:p w:rsidR="0000341A" w:rsidRPr="00CE76FA" w:rsidRDefault="0000341A" w:rsidP="00D56FDF">
            <w:pPr>
              <w:widowControl w:val="0"/>
              <w:spacing w:line="240" w:lineRule="exact"/>
              <w:ind w:left="57" w:right="-285"/>
              <w:jc w:val="both"/>
              <w:rPr>
                <w:color w:val="000000"/>
                <w:spacing w:val="-4"/>
              </w:rPr>
            </w:pP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от 5 до 12 </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 xml:space="preserve">200 </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100 </w:t>
            </w:r>
          </w:p>
        </w:tc>
        <w:tc>
          <w:tcPr>
            <w:tcW w:w="1251" w:type="pct"/>
            <w:vMerge/>
          </w:tcPr>
          <w:p w:rsidR="0000341A" w:rsidRPr="00CE76FA" w:rsidRDefault="0000341A" w:rsidP="00D56FDF">
            <w:pPr>
              <w:widowControl w:val="0"/>
              <w:spacing w:line="240" w:lineRule="exact"/>
              <w:ind w:left="57" w:right="-285"/>
              <w:jc w:val="both"/>
              <w:rPr>
                <w:color w:val="000000"/>
                <w:spacing w:val="-4"/>
              </w:rPr>
            </w:pP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5000" w:type="pct"/>
            <w:gridSpan w:val="6"/>
          </w:tcPr>
          <w:p w:rsidR="0000341A" w:rsidRPr="00CE76FA" w:rsidRDefault="0000341A" w:rsidP="00D56FDF">
            <w:pPr>
              <w:widowControl w:val="0"/>
              <w:spacing w:line="240" w:lineRule="exact"/>
              <w:ind w:left="57" w:right="-285"/>
              <w:jc w:val="center"/>
              <w:rPr>
                <w:color w:val="000000"/>
              </w:rPr>
            </w:pPr>
            <w:r w:rsidRPr="00CE76FA">
              <w:rPr>
                <w:color w:val="000000"/>
              </w:rPr>
              <w:t>Учреждения культуры и искусства</w:t>
            </w: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Помещения для культурно-массовой работы с населением, досуга и любител</w:t>
            </w:r>
            <w:r w:rsidRPr="00CE76FA">
              <w:rPr>
                <w:color w:val="000000"/>
              </w:rPr>
              <w:t>ь</w:t>
            </w:r>
            <w:r w:rsidRPr="00CE76FA">
              <w:rPr>
                <w:color w:val="000000"/>
              </w:rPr>
              <w:t>ской деятельности, кв.м</w:t>
            </w:r>
            <w:r w:rsidRPr="00CE76FA">
              <w:rPr>
                <w:color w:val="000000"/>
                <w:spacing w:val="-4"/>
              </w:rPr>
              <w:t>площади пола на 1 тыс.</w:t>
            </w:r>
            <w:r w:rsidRPr="00CE76FA">
              <w:rPr>
                <w:color w:val="000000"/>
              </w:rPr>
              <w:t xml:space="preserve">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50-60 </w:t>
            </w:r>
          </w:p>
        </w:tc>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по заданию на проект</w:t>
            </w:r>
            <w:r w:rsidRPr="00CE76FA">
              <w:rPr>
                <w:color w:val="000000"/>
              </w:rPr>
              <w:t>и</w:t>
            </w:r>
            <w:r w:rsidRPr="00CE76FA">
              <w:rPr>
                <w:color w:val="000000"/>
              </w:rPr>
              <w:t xml:space="preserve">рование </w:t>
            </w:r>
          </w:p>
        </w:tc>
        <w:tc>
          <w:tcPr>
            <w:tcW w:w="1247" w:type="pct"/>
            <w:vMerge w:val="restart"/>
          </w:tcPr>
          <w:p w:rsidR="0000341A" w:rsidRPr="00CE76FA" w:rsidRDefault="0000341A" w:rsidP="00FA23DE">
            <w:pPr>
              <w:widowControl w:val="0"/>
              <w:spacing w:line="240" w:lineRule="exact"/>
              <w:ind w:left="57"/>
              <w:jc w:val="both"/>
              <w:rPr>
                <w:color w:val="000000"/>
              </w:rPr>
            </w:pPr>
            <w:r w:rsidRPr="00CE76FA">
              <w:rPr>
                <w:color w:val="000000"/>
              </w:rPr>
              <w:t>рекомендуется фо</w:t>
            </w:r>
            <w:r w:rsidRPr="00CE76FA">
              <w:rPr>
                <w:color w:val="000000"/>
              </w:rPr>
              <w:t>р</w:t>
            </w:r>
            <w:r w:rsidRPr="00CE76FA">
              <w:rPr>
                <w:color w:val="000000"/>
              </w:rPr>
              <w:t>мировать единые комплексы для орг</w:t>
            </w:r>
            <w:r w:rsidRPr="00CE76FA">
              <w:rPr>
                <w:color w:val="000000"/>
              </w:rPr>
              <w:t>а</w:t>
            </w:r>
            <w:r w:rsidRPr="00CE76FA">
              <w:rPr>
                <w:color w:val="000000"/>
              </w:rPr>
              <w:t>низации культурно-массовой и физкул</w:t>
            </w:r>
            <w:r w:rsidRPr="00CE76FA">
              <w:rPr>
                <w:color w:val="000000"/>
              </w:rPr>
              <w:t>ь</w:t>
            </w:r>
            <w:r w:rsidRPr="00CE76FA">
              <w:rPr>
                <w:color w:val="000000"/>
              </w:rPr>
              <w:t>турно-оздорови-тельной работы для использования уч</w:t>
            </w:r>
            <w:r w:rsidRPr="00CE76FA">
              <w:rPr>
                <w:color w:val="000000"/>
              </w:rPr>
              <w:t>а</w:t>
            </w:r>
            <w:r w:rsidRPr="00CE76FA">
              <w:rPr>
                <w:color w:val="000000"/>
              </w:rPr>
              <w:t>щимися и населен</w:t>
            </w:r>
            <w:r w:rsidRPr="00CE76FA">
              <w:rPr>
                <w:color w:val="000000"/>
              </w:rPr>
              <w:t>и</w:t>
            </w:r>
            <w:r w:rsidRPr="00CE76FA">
              <w:rPr>
                <w:color w:val="000000"/>
              </w:rPr>
              <w:t>ем (с соответству</w:t>
            </w:r>
            <w:r w:rsidRPr="00CE76FA">
              <w:rPr>
                <w:color w:val="000000"/>
              </w:rPr>
              <w:t>ю</w:t>
            </w:r>
            <w:r w:rsidRPr="00CE76FA">
              <w:rPr>
                <w:color w:val="000000"/>
              </w:rPr>
              <w:t xml:space="preserve">щим суммированием </w:t>
            </w:r>
            <w:r w:rsidRPr="00CE76FA">
              <w:rPr>
                <w:color w:val="000000"/>
              </w:rPr>
              <w:lastRenderedPageBreak/>
              <w:t>нормативов) в пр</w:t>
            </w:r>
            <w:r w:rsidRPr="00CE76FA">
              <w:rPr>
                <w:color w:val="000000"/>
              </w:rPr>
              <w:t>е</w:t>
            </w:r>
            <w:r w:rsidRPr="00CE76FA">
              <w:rPr>
                <w:color w:val="000000"/>
              </w:rPr>
              <w:t>делах пешеходной доступности не б</w:t>
            </w:r>
            <w:r w:rsidRPr="00CE76FA">
              <w:rPr>
                <w:color w:val="000000"/>
              </w:rPr>
              <w:t>о</w:t>
            </w:r>
            <w:r w:rsidRPr="00CE76FA">
              <w:rPr>
                <w:color w:val="000000"/>
              </w:rPr>
              <w:t xml:space="preserve">лее </w:t>
            </w:r>
            <w:smartTag w:uri="urn:schemas-microsoft-com:office:smarttags" w:element="metricconverter">
              <w:smartTagPr>
                <w:attr w:name="ProductID" w:val="500 м"/>
              </w:smartTagPr>
              <w:r w:rsidRPr="00CE76FA">
                <w:rPr>
                  <w:color w:val="000000"/>
                </w:rPr>
                <w:t>500 м</w:t>
              </w:r>
            </w:smartTag>
            <w:r w:rsidRPr="00CE76FA">
              <w:rPr>
                <w:color w:val="000000"/>
              </w:rPr>
              <w:t>. Удельный вес танцевальных з</w:t>
            </w:r>
            <w:r w:rsidRPr="00CE76FA">
              <w:rPr>
                <w:color w:val="000000"/>
              </w:rPr>
              <w:t>а</w:t>
            </w:r>
            <w:r w:rsidRPr="00CE76FA">
              <w:rPr>
                <w:color w:val="000000"/>
              </w:rPr>
              <w:t>лов, кинотеатров и клубов районного значения рекоменд</w:t>
            </w:r>
            <w:r w:rsidRPr="00CE76FA">
              <w:rPr>
                <w:color w:val="000000"/>
              </w:rPr>
              <w:t>у</w:t>
            </w:r>
            <w:r w:rsidRPr="00CE76FA">
              <w:rPr>
                <w:color w:val="000000"/>
              </w:rPr>
              <w:t>ется в размере 40-50%.</w:t>
            </w:r>
          </w:p>
          <w:p w:rsidR="0000341A" w:rsidRPr="00CE76FA" w:rsidRDefault="0000341A" w:rsidP="00D56FDF">
            <w:pPr>
              <w:widowControl w:val="0"/>
              <w:spacing w:line="240" w:lineRule="exact"/>
              <w:ind w:left="57" w:right="-285"/>
              <w:jc w:val="both"/>
              <w:rPr>
                <w:color w:val="000000"/>
              </w:rPr>
            </w:pPr>
            <w:r w:rsidRPr="00CE76FA">
              <w:rPr>
                <w:color w:val="000000"/>
              </w:rPr>
              <w:t>Минимальное число мест учреждений кул</w:t>
            </w:r>
            <w:r w:rsidRPr="00CE76FA">
              <w:rPr>
                <w:color w:val="000000"/>
              </w:rPr>
              <w:t>ь</w:t>
            </w:r>
            <w:r w:rsidRPr="00CE76FA">
              <w:rPr>
                <w:color w:val="000000"/>
              </w:rPr>
              <w:t>туры и искусства пр</w:t>
            </w:r>
            <w:r w:rsidRPr="00CE76FA">
              <w:rPr>
                <w:color w:val="000000"/>
              </w:rPr>
              <w:t>и</w:t>
            </w:r>
            <w:r w:rsidRPr="00CE76FA">
              <w:rPr>
                <w:color w:val="000000"/>
              </w:rPr>
              <w:t>нимать для крупных г</w:t>
            </w:r>
            <w:r w:rsidRPr="00CE76FA">
              <w:rPr>
                <w:color w:val="000000"/>
              </w:rPr>
              <w:t>о</w:t>
            </w:r>
            <w:r w:rsidRPr="00CE76FA">
              <w:rPr>
                <w:color w:val="000000"/>
              </w:rPr>
              <w:t>родов. Размещение, вместимость и размеры земельных участков планетариев, выставо</w:t>
            </w:r>
            <w:r w:rsidRPr="00CE76FA">
              <w:rPr>
                <w:color w:val="000000"/>
              </w:rPr>
              <w:t>ч</w:t>
            </w:r>
            <w:r w:rsidRPr="00CE76FA">
              <w:rPr>
                <w:color w:val="000000"/>
              </w:rPr>
              <w:t>ных залов и музеев о</w:t>
            </w:r>
            <w:r w:rsidRPr="00CE76FA">
              <w:rPr>
                <w:color w:val="000000"/>
              </w:rPr>
              <w:t>п</w:t>
            </w:r>
            <w:r w:rsidRPr="00CE76FA">
              <w:rPr>
                <w:color w:val="000000"/>
              </w:rPr>
              <w:t>ределяются заданием на проектирование.</w:t>
            </w:r>
          </w:p>
          <w:p w:rsidR="0000341A" w:rsidRPr="00CE76FA" w:rsidRDefault="0000341A" w:rsidP="00D56FDF">
            <w:pPr>
              <w:widowControl w:val="0"/>
              <w:spacing w:line="240" w:lineRule="exact"/>
              <w:ind w:left="57" w:right="-285"/>
              <w:jc w:val="both"/>
              <w:rPr>
                <w:color w:val="000000"/>
              </w:rPr>
            </w:pPr>
            <w:r w:rsidRPr="00CE76FA">
              <w:rPr>
                <w:color w:val="000000"/>
              </w:rPr>
              <w:t>Цирки, концертные з</w:t>
            </w:r>
            <w:r w:rsidRPr="00CE76FA">
              <w:rPr>
                <w:color w:val="000000"/>
              </w:rPr>
              <w:t>а</w:t>
            </w:r>
            <w:r w:rsidRPr="00CE76FA">
              <w:rPr>
                <w:color w:val="000000"/>
              </w:rPr>
              <w:t>лы, театры и планет</w:t>
            </w:r>
            <w:r w:rsidRPr="00CE76FA">
              <w:rPr>
                <w:color w:val="000000"/>
              </w:rPr>
              <w:t>а</w:t>
            </w:r>
            <w:r w:rsidRPr="00CE76FA">
              <w:rPr>
                <w:color w:val="000000"/>
              </w:rPr>
              <w:t xml:space="preserve">рии предусматривать, как правило, в городах с населением 250 тыс. чел. и </w:t>
            </w:r>
            <w:r w:rsidRPr="00CE76FA">
              <w:rPr>
                <w:color w:val="000000"/>
                <w:spacing w:val="-4"/>
              </w:rPr>
              <w:t>более, а кинотеа</w:t>
            </w:r>
            <w:r w:rsidRPr="00CE76FA">
              <w:rPr>
                <w:color w:val="000000"/>
                <w:spacing w:val="-4"/>
              </w:rPr>
              <w:t>т</w:t>
            </w:r>
            <w:r w:rsidRPr="00CE76FA">
              <w:rPr>
                <w:color w:val="000000"/>
                <w:spacing w:val="-4"/>
              </w:rPr>
              <w:t>ры –</w:t>
            </w:r>
            <w:r w:rsidRPr="00CE76FA">
              <w:rPr>
                <w:color w:val="000000"/>
              </w:rPr>
              <w:t xml:space="preserve"> в поселениях с числом жителей не м</w:t>
            </w:r>
            <w:r w:rsidRPr="00CE76FA">
              <w:rPr>
                <w:color w:val="000000"/>
              </w:rPr>
              <w:t>е</w:t>
            </w:r>
            <w:r w:rsidRPr="00CE76FA">
              <w:rPr>
                <w:color w:val="000000"/>
              </w:rPr>
              <w:t>нее</w:t>
            </w:r>
            <w:r w:rsidRPr="00CE76FA">
              <w:rPr>
                <w:color w:val="000000"/>
              </w:rPr>
              <w:br/>
              <w:t>10 тыс. чел. Униве</w:t>
            </w:r>
            <w:r w:rsidRPr="00CE76FA">
              <w:rPr>
                <w:color w:val="000000"/>
              </w:rPr>
              <w:t>р</w:t>
            </w:r>
            <w:r w:rsidRPr="00CE76FA">
              <w:rPr>
                <w:color w:val="000000"/>
              </w:rPr>
              <w:t>сальные спортивно-зрелищные залы с и</w:t>
            </w:r>
            <w:r w:rsidRPr="00CE76FA">
              <w:rPr>
                <w:color w:val="000000"/>
              </w:rPr>
              <w:t>с</w:t>
            </w:r>
            <w:r w:rsidRPr="00CE76FA">
              <w:rPr>
                <w:color w:val="000000"/>
              </w:rPr>
              <w:t>кусственным льдом предусматривать, как правило, в городах-центрах систем расс</w:t>
            </w:r>
            <w:r w:rsidRPr="00CE76FA">
              <w:rPr>
                <w:color w:val="000000"/>
              </w:rPr>
              <w:t>е</w:t>
            </w:r>
            <w:r w:rsidRPr="00CE76FA">
              <w:rPr>
                <w:color w:val="000000"/>
              </w:rPr>
              <w:t>ления с числом жителей свыше 100 тыс. чел.</w:t>
            </w: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Танцевальные залы, место на 1 тыс.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6 </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то же </w:t>
            </w: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Клубы, посетител</w:t>
            </w:r>
            <w:r w:rsidRPr="00CE76FA">
              <w:rPr>
                <w:color w:val="000000"/>
              </w:rPr>
              <w:t>ь</w:t>
            </w:r>
            <w:r w:rsidRPr="00CE76FA">
              <w:rPr>
                <w:color w:val="000000"/>
              </w:rPr>
              <w:t xml:space="preserve">ское место на 1 тыс. </w:t>
            </w:r>
            <w:r w:rsidRPr="00CE76FA">
              <w:rPr>
                <w:color w:val="000000"/>
              </w:rPr>
              <w:lastRenderedPageBreak/>
              <w:t>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lastRenderedPageBreak/>
              <w:t xml:space="preserve">80 </w:t>
            </w:r>
          </w:p>
        </w:tc>
        <w:tc>
          <w:tcPr>
            <w:tcW w:w="1251" w:type="pct"/>
          </w:tcPr>
          <w:p w:rsidR="0000341A" w:rsidRPr="00CE76FA" w:rsidRDefault="0000341A" w:rsidP="00D56FDF">
            <w:pPr>
              <w:ind w:right="-285"/>
              <w:jc w:val="center"/>
            </w:pPr>
            <w:r w:rsidRPr="00CE76FA">
              <w:rPr>
                <w:color w:val="000000"/>
              </w:rPr>
              <w:t>то же</w:t>
            </w: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lastRenderedPageBreak/>
              <w:t>Кинотеатры, место на 1 тыс.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25-35 </w:t>
            </w:r>
          </w:p>
        </w:tc>
        <w:tc>
          <w:tcPr>
            <w:tcW w:w="1251" w:type="pct"/>
          </w:tcPr>
          <w:p w:rsidR="0000341A" w:rsidRPr="00CE76FA" w:rsidRDefault="0000341A" w:rsidP="00D56FDF">
            <w:pPr>
              <w:ind w:right="-285"/>
              <w:jc w:val="center"/>
            </w:pPr>
            <w:r w:rsidRPr="00CE76FA">
              <w:rPr>
                <w:color w:val="000000"/>
              </w:rPr>
              <w:t>то же</w:t>
            </w: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Pr>
                <w:color w:val="000000"/>
              </w:rPr>
            </w:pPr>
            <w:r w:rsidRPr="00CE76FA">
              <w:rPr>
                <w:color w:val="000000"/>
                <w:spacing w:val="-6"/>
              </w:rPr>
              <w:t>Театры, место на</w:t>
            </w:r>
            <w:r w:rsidRPr="00CE76FA">
              <w:rPr>
                <w:color w:val="000000"/>
                <w:spacing w:val="-6"/>
              </w:rPr>
              <w:br/>
              <w:t>1 тыс.</w:t>
            </w:r>
            <w:r w:rsidRPr="00CE76FA">
              <w:rPr>
                <w:color w:val="000000"/>
              </w:rPr>
              <w:t xml:space="preserve">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5-8 </w:t>
            </w:r>
          </w:p>
        </w:tc>
        <w:tc>
          <w:tcPr>
            <w:tcW w:w="1251" w:type="pct"/>
          </w:tcPr>
          <w:p w:rsidR="0000341A" w:rsidRPr="00CE76FA" w:rsidRDefault="0000341A" w:rsidP="00D56FDF">
            <w:pPr>
              <w:ind w:right="-285"/>
              <w:jc w:val="center"/>
            </w:pPr>
            <w:r w:rsidRPr="00CE76FA">
              <w:rPr>
                <w:color w:val="000000"/>
              </w:rPr>
              <w:t>то же</w:t>
            </w: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Концертные залы, м</w:t>
            </w:r>
            <w:r w:rsidRPr="00CE76FA">
              <w:rPr>
                <w:color w:val="000000"/>
              </w:rPr>
              <w:t>е</w:t>
            </w:r>
            <w:r w:rsidRPr="00CE76FA">
              <w:rPr>
                <w:color w:val="000000"/>
              </w:rPr>
              <w:t>сто на 1 тыс.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3,5-5 </w:t>
            </w:r>
          </w:p>
        </w:tc>
        <w:tc>
          <w:tcPr>
            <w:tcW w:w="1251" w:type="pct"/>
          </w:tcPr>
          <w:p w:rsidR="0000341A" w:rsidRPr="00CE76FA" w:rsidRDefault="0000341A" w:rsidP="00D56FDF">
            <w:pPr>
              <w:ind w:right="-285"/>
              <w:jc w:val="center"/>
            </w:pPr>
            <w:r w:rsidRPr="00CE76FA">
              <w:rPr>
                <w:color w:val="000000"/>
              </w:rPr>
              <w:t>то же</w:t>
            </w: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rPr>
                <w:color w:val="000000"/>
              </w:rPr>
            </w:pPr>
            <w:r w:rsidRPr="00CE76FA">
              <w:rPr>
                <w:color w:val="000000"/>
              </w:rPr>
              <w:t>Цирки, место на</w:t>
            </w:r>
            <w:r w:rsidRPr="00CE76FA">
              <w:rPr>
                <w:color w:val="000000"/>
              </w:rPr>
              <w:br/>
              <w:t>1 тыс.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3,5-5 </w:t>
            </w:r>
          </w:p>
        </w:tc>
        <w:tc>
          <w:tcPr>
            <w:tcW w:w="1251" w:type="pct"/>
          </w:tcPr>
          <w:p w:rsidR="0000341A" w:rsidRPr="00CE76FA" w:rsidRDefault="0000341A" w:rsidP="00D56FDF">
            <w:pPr>
              <w:ind w:right="-285"/>
              <w:jc w:val="center"/>
            </w:pPr>
            <w:r w:rsidRPr="00CE76FA">
              <w:rPr>
                <w:color w:val="000000"/>
              </w:rPr>
              <w:t>то же</w:t>
            </w: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rPr>
                <w:color w:val="000000"/>
              </w:rPr>
            </w:pPr>
            <w:r w:rsidRPr="00CE76FA">
              <w:rPr>
                <w:color w:val="000000"/>
              </w:rPr>
              <w:t>Лектории, место на</w:t>
            </w:r>
            <w:r w:rsidRPr="00CE76FA">
              <w:rPr>
                <w:color w:val="000000"/>
              </w:rPr>
              <w:br/>
              <w:t>1 тыс.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2 </w:t>
            </w:r>
          </w:p>
        </w:tc>
        <w:tc>
          <w:tcPr>
            <w:tcW w:w="1251" w:type="pct"/>
          </w:tcPr>
          <w:p w:rsidR="0000341A" w:rsidRPr="00CE76FA" w:rsidRDefault="0000341A" w:rsidP="00D56FDF">
            <w:pPr>
              <w:ind w:right="-285"/>
              <w:jc w:val="center"/>
            </w:pPr>
            <w:r w:rsidRPr="00CE76FA">
              <w:rPr>
                <w:color w:val="000000"/>
              </w:rPr>
              <w:t>то же</w:t>
            </w: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Залы аттракционов и игровых автоматов, кв.м площади пола на 1 тыс.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3 </w:t>
            </w:r>
          </w:p>
        </w:tc>
        <w:tc>
          <w:tcPr>
            <w:tcW w:w="1251" w:type="pct"/>
          </w:tcPr>
          <w:p w:rsidR="0000341A" w:rsidRPr="00CE76FA" w:rsidRDefault="0000341A" w:rsidP="00D56FDF">
            <w:pPr>
              <w:ind w:right="-285"/>
              <w:jc w:val="center"/>
            </w:pPr>
            <w:r w:rsidRPr="00CE76FA">
              <w:rPr>
                <w:color w:val="000000"/>
              </w:rPr>
              <w:t>то же</w:t>
            </w: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Универсальные спо</w:t>
            </w:r>
            <w:r w:rsidRPr="00CE76FA">
              <w:rPr>
                <w:color w:val="000000"/>
              </w:rPr>
              <w:t>р</w:t>
            </w:r>
            <w:r w:rsidRPr="00CE76FA">
              <w:rPr>
                <w:color w:val="000000"/>
              </w:rPr>
              <w:t>тивно-зрелищные залы, в том числе и искусс</w:t>
            </w:r>
            <w:r w:rsidRPr="00CE76FA">
              <w:rPr>
                <w:color w:val="000000"/>
              </w:rPr>
              <w:t>т</w:t>
            </w:r>
            <w:r w:rsidRPr="00CE76FA">
              <w:rPr>
                <w:color w:val="000000"/>
              </w:rPr>
              <w:t>венным льдом, место на 1 тыс. чел.</w:t>
            </w:r>
          </w:p>
          <w:p w:rsidR="0000341A" w:rsidRPr="00CE76FA" w:rsidRDefault="0000341A" w:rsidP="00D56FDF">
            <w:pPr>
              <w:widowControl w:val="0"/>
              <w:spacing w:line="240" w:lineRule="exact"/>
              <w:ind w:left="57" w:right="-285"/>
              <w:jc w:val="both"/>
              <w:rPr>
                <w:color w:val="000000"/>
              </w:rPr>
            </w:pP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6-9 </w:t>
            </w:r>
          </w:p>
        </w:tc>
        <w:tc>
          <w:tcPr>
            <w:tcW w:w="1251" w:type="pct"/>
          </w:tcPr>
          <w:p w:rsidR="0000341A" w:rsidRPr="00CE76FA" w:rsidRDefault="0000341A" w:rsidP="00D56FDF">
            <w:pPr>
              <w:ind w:right="-285"/>
              <w:jc w:val="center"/>
            </w:pPr>
            <w:r w:rsidRPr="00CE76FA">
              <w:rPr>
                <w:color w:val="000000"/>
              </w:rPr>
              <w:t>то же</w:t>
            </w: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Городские массовые </w:t>
            </w:r>
            <w:r w:rsidRPr="00CE76FA">
              <w:rPr>
                <w:color w:val="000000"/>
                <w:spacing w:val="-10"/>
              </w:rPr>
              <w:t>библиотеки на 1 тыс. чел.</w:t>
            </w:r>
            <w:r w:rsidRPr="00CE76FA">
              <w:rPr>
                <w:color w:val="000000"/>
              </w:rPr>
              <w:t xml:space="preserve"> зоны обслужив</w:t>
            </w:r>
            <w:r w:rsidRPr="00CE76FA">
              <w:rPr>
                <w:color w:val="000000"/>
              </w:rPr>
              <w:t>а</w:t>
            </w:r>
            <w:r w:rsidRPr="00CE76FA">
              <w:rPr>
                <w:color w:val="000000"/>
              </w:rPr>
              <w:t>ния при населении города, тыс. чел.</w:t>
            </w:r>
            <w:r w:rsidRPr="00CE76FA">
              <w:rPr>
                <w:color w:val="000000"/>
                <w:vertAlign w:val="superscript"/>
              </w:rPr>
              <w:t>5</w:t>
            </w:r>
          </w:p>
        </w:tc>
        <w:tc>
          <w:tcPr>
            <w:tcW w:w="1251" w:type="pct"/>
            <w:gridSpan w:val="3"/>
          </w:tcPr>
          <w:p w:rsidR="0000341A" w:rsidRPr="00CE76FA" w:rsidRDefault="0000341A" w:rsidP="00D56FDF">
            <w:pPr>
              <w:widowControl w:val="0"/>
              <w:spacing w:line="240" w:lineRule="exact"/>
              <w:ind w:left="57" w:right="-285"/>
              <w:jc w:val="center"/>
              <w:rPr>
                <w:color w:val="000000"/>
                <w:u w:val="single"/>
              </w:rPr>
            </w:pPr>
            <w:r w:rsidRPr="00CE76FA">
              <w:rPr>
                <w:color w:val="000000"/>
                <w:u w:val="single"/>
              </w:rPr>
              <w:t>тыс. ед. хранения</w:t>
            </w:r>
            <w:r w:rsidRPr="00CE76FA">
              <w:rPr>
                <w:color w:val="FFFFFF"/>
                <w:u w:val="single"/>
              </w:rPr>
              <w:t>.</w:t>
            </w:r>
          </w:p>
          <w:p w:rsidR="0000341A" w:rsidRPr="00CE76FA" w:rsidRDefault="0000341A" w:rsidP="00D56FDF">
            <w:pPr>
              <w:widowControl w:val="0"/>
              <w:spacing w:line="240" w:lineRule="exact"/>
              <w:ind w:left="57" w:right="-285"/>
              <w:jc w:val="center"/>
              <w:rPr>
                <w:color w:val="000000"/>
              </w:rPr>
            </w:pPr>
            <w:r w:rsidRPr="00CE76FA">
              <w:rPr>
                <w:color w:val="000000"/>
              </w:rPr>
              <w:t>читательское место</w:t>
            </w:r>
          </w:p>
        </w:tc>
        <w:tc>
          <w:tcPr>
            <w:tcW w:w="1251" w:type="pct"/>
          </w:tcPr>
          <w:p w:rsidR="0000341A" w:rsidRPr="00CE76FA" w:rsidRDefault="0000341A" w:rsidP="00D56FDF">
            <w:pPr>
              <w:ind w:right="-285"/>
              <w:jc w:val="center"/>
            </w:pPr>
            <w:r w:rsidRPr="00CE76FA">
              <w:rPr>
                <w:color w:val="000000"/>
              </w:rPr>
              <w:t>то же</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свыше 50 </w:t>
            </w:r>
          </w:p>
        </w:tc>
        <w:tc>
          <w:tcPr>
            <w:tcW w:w="1251" w:type="pct"/>
            <w:gridSpan w:val="3"/>
          </w:tcPr>
          <w:p w:rsidR="0000341A" w:rsidRPr="00CE76FA" w:rsidRDefault="0000341A" w:rsidP="00D56FDF">
            <w:pPr>
              <w:widowControl w:val="0"/>
              <w:spacing w:line="240" w:lineRule="exact"/>
              <w:ind w:left="57" w:right="-285"/>
              <w:jc w:val="center"/>
              <w:rPr>
                <w:color w:val="000000"/>
                <w:u w:val="single"/>
              </w:rPr>
            </w:pPr>
            <w:r w:rsidRPr="00CE76FA">
              <w:rPr>
                <w:color w:val="000000"/>
                <w:u w:val="single"/>
              </w:rPr>
              <w:t>4 тыс. ед. хранения</w:t>
            </w:r>
            <w:r w:rsidRPr="00CE76FA">
              <w:rPr>
                <w:color w:val="FFFFFF"/>
                <w:u w:val="single"/>
              </w:rPr>
              <w:t>.</w:t>
            </w:r>
          </w:p>
          <w:p w:rsidR="0000341A" w:rsidRPr="00CE76FA" w:rsidRDefault="0000341A" w:rsidP="00D56FDF">
            <w:pPr>
              <w:widowControl w:val="0"/>
              <w:spacing w:line="240" w:lineRule="exact"/>
              <w:ind w:left="57" w:right="-285"/>
              <w:jc w:val="center"/>
              <w:rPr>
                <w:color w:val="000000"/>
                <w:u w:val="single"/>
              </w:rPr>
            </w:pPr>
            <w:r w:rsidRPr="00CE76FA">
              <w:rPr>
                <w:color w:val="000000"/>
              </w:rPr>
              <w:t>2 читательских места</w:t>
            </w:r>
          </w:p>
          <w:p w:rsidR="0000341A" w:rsidRPr="00CE76FA" w:rsidRDefault="0000341A" w:rsidP="00D56FDF">
            <w:pPr>
              <w:widowControl w:val="0"/>
              <w:spacing w:line="240" w:lineRule="exact"/>
              <w:ind w:left="57" w:right="-285"/>
              <w:jc w:val="center"/>
              <w:rPr>
                <w:color w:val="000000"/>
              </w:rPr>
            </w:pPr>
          </w:p>
        </w:tc>
        <w:tc>
          <w:tcPr>
            <w:tcW w:w="1251" w:type="pct"/>
          </w:tcPr>
          <w:p w:rsidR="0000341A" w:rsidRPr="00CE76FA" w:rsidRDefault="0000341A" w:rsidP="00D56FDF">
            <w:pPr>
              <w:ind w:right="-285"/>
              <w:jc w:val="center"/>
            </w:pPr>
            <w:r w:rsidRPr="00CE76FA">
              <w:rPr>
                <w:color w:val="000000"/>
              </w:rPr>
              <w:t>то же</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489"/>
        </w:trPr>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от 10 до 50 </w:t>
            </w:r>
          </w:p>
        </w:tc>
        <w:tc>
          <w:tcPr>
            <w:tcW w:w="1251" w:type="pct"/>
            <w:gridSpan w:val="3"/>
          </w:tcPr>
          <w:p w:rsidR="0000341A" w:rsidRPr="00CE76FA" w:rsidRDefault="0000341A" w:rsidP="00D56FDF">
            <w:pPr>
              <w:widowControl w:val="0"/>
              <w:spacing w:line="240" w:lineRule="exact"/>
              <w:ind w:left="57" w:right="-285"/>
              <w:jc w:val="center"/>
              <w:rPr>
                <w:color w:val="000000"/>
                <w:spacing w:val="-6"/>
                <w:u w:val="single"/>
              </w:rPr>
            </w:pPr>
            <w:r w:rsidRPr="00CE76FA">
              <w:rPr>
                <w:color w:val="000000"/>
                <w:spacing w:val="-6"/>
                <w:u w:val="single"/>
              </w:rPr>
              <w:t>4-4,5 тыс. ед. хранения</w:t>
            </w:r>
            <w:r w:rsidRPr="00CE76FA">
              <w:rPr>
                <w:color w:val="FFFFFF"/>
                <w:spacing w:val="-6"/>
                <w:u w:val="single"/>
              </w:rPr>
              <w:t>.</w:t>
            </w:r>
          </w:p>
          <w:p w:rsidR="0000341A" w:rsidRPr="00CE76FA" w:rsidRDefault="0000341A" w:rsidP="00D56FDF">
            <w:pPr>
              <w:widowControl w:val="0"/>
              <w:spacing w:line="240" w:lineRule="exact"/>
              <w:ind w:left="57" w:right="-285"/>
              <w:jc w:val="center"/>
              <w:rPr>
                <w:color w:val="000000"/>
                <w:spacing w:val="-6"/>
              </w:rPr>
            </w:pPr>
            <w:r w:rsidRPr="00CE76FA">
              <w:rPr>
                <w:color w:val="000000"/>
                <w:spacing w:val="-6"/>
              </w:rPr>
              <w:t>2-3 читательских места</w:t>
            </w:r>
          </w:p>
        </w:tc>
        <w:tc>
          <w:tcPr>
            <w:tcW w:w="1251" w:type="pct"/>
          </w:tcPr>
          <w:p w:rsidR="0000341A" w:rsidRPr="00CE76FA" w:rsidRDefault="0000341A" w:rsidP="00D56FDF">
            <w:pPr>
              <w:ind w:right="-285"/>
              <w:jc w:val="center"/>
            </w:pPr>
            <w:r w:rsidRPr="00CE76FA">
              <w:rPr>
                <w:color w:val="000000"/>
              </w:rPr>
              <w:t>то же</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spacing w:val="-4"/>
              </w:rPr>
              <w:t>Дополнительно в це</w:t>
            </w:r>
            <w:r w:rsidRPr="00CE76FA">
              <w:rPr>
                <w:color w:val="000000"/>
                <w:spacing w:val="-4"/>
              </w:rPr>
              <w:t>н</w:t>
            </w:r>
            <w:r w:rsidRPr="00CE76FA">
              <w:rPr>
                <w:color w:val="000000"/>
                <w:spacing w:val="-4"/>
              </w:rPr>
              <w:t>тральной городской библиотеке на 1 тыс. чел. при населении города,</w:t>
            </w:r>
            <w:r w:rsidRPr="00CE76FA">
              <w:rPr>
                <w:color w:val="000000"/>
              </w:rPr>
              <w:t xml:space="preserve"> тыс. чел.</w:t>
            </w:r>
          </w:p>
        </w:tc>
        <w:tc>
          <w:tcPr>
            <w:tcW w:w="1251" w:type="pct"/>
            <w:gridSpan w:val="3"/>
          </w:tcPr>
          <w:p w:rsidR="0000341A" w:rsidRPr="00CE76FA" w:rsidRDefault="0000341A" w:rsidP="00D56FDF">
            <w:pPr>
              <w:widowControl w:val="0"/>
              <w:spacing w:line="240" w:lineRule="exact"/>
              <w:ind w:left="57" w:right="-285"/>
              <w:rPr>
                <w:color w:val="000000"/>
              </w:rPr>
            </w:pPr>
          </w:p>
        </w:tc>
        <w:tc>
          <w:tcPr>
            <w:tcW w:w="1251" w:type="pct"/>
          </w:tcPr>
          <w:p w:rsidR="0000341A" w:rsidRPr="00CE76FA" w:rsidRDefault="0000341A" w:rsidP="00D56FDF">
            <w:pPr>
              <w:widowControl w:val="0"/>
              <w:spacing w:line="240" w:lineRule="exact"/>
              <w:ind w:left="57" w:right="-285"/>
              <w:rPr>
                <w:color w:val="000000"/>
              </w:rPr>
            </w:pP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от 250 и более </w:t>
            </w:r>
          </w:p>
        </w:tc>
        <w:tc>
          <w:tcPr>
            <w:tcW w:w="1251" w:type="pct"/>
            <w:gridSpan w:val="3"/>
          </w:tcPr>
          <w:p w:rsidR="0000341A" w:rsidRPr="00CE76FA" w:rsidRDefault="0000341A" w:rsidP="00D56FDF">
            <w:pPr>
              <w:widowControl w:val="0"/>
              <w:spacing w:line="240" w:lineRule="exact"/>
              <w:ind w:left="57" w:right="-285"/>
              <w:rPr>
                <w:color w:val="000000"/>
                <w:spacing w:val="-6"/>
                <w:u w:val="single"/>
              </w:rPr>
            </w:pPr>
            <w:r w:rsidRPr="00CE76FA">
              <w:rPr>
                <w:color w:val="000000"/>
                <w:spacing w:val="-6"/>
                <w:u w:val="single"/>
              </w:rPr>
              <w:t>0,1 тыс. ед. хранения</w:t>
            </w:r>
            <w:r w:rsidRPr="00CE76FA">
              <w:rPr>
                <w:color w:val="FFFFFF"/>
                <w:spacing w:val="-6"/>
                <w:u w:val="single"/>
              </w:rPr>
              <w:t>.</w:t>
            </w:r>
          </w:p>
          <w:p w:rsidR="0000341A" w:rsidRPr="00CE76FA" w:rsidRDefault="0000341A" w:rsidP="00D56FDF">
            <w:pPr>
              <w:widowControl w:val="0"/>
              <w:spacing w:line="240" w:lineRule="exact"/>
              <w:ind w:left="57" w:right="-285"/>
              <w:rPr>
                <w:color w:val="000000"/>
              </w:rPr>
            </w:pPr>
            <w:r w:rsidRPr="00CE76FA">
              <w:rPr>
                <w:color w:val="000000"/>
                <w:spacing w:val="-4"/>
              </w:rPr>
              <w:t>0,1 читательских места</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от 100 до 250</w:t>
            </w:r>
          </w:p>
        </w:tc>
        <w:tc>
          <w:tcPr>
            <w:tcW w:w="1251" w:type="pct"/>
            <w:gridSpan w:val="3"/>
          </w:tcPr>
          <w:p w:rsidR="0000341A" w:rsidRPr="00CE76FA" w:rsidRDefault="0000341A" w:rsidP="00D56FDF">
            <w:pPr>
              <w:widowControl w:val="0"/>
              <w:spacing w:line="240" w:lineRule="exact"/>
              <w:ind w:left="57" w:right="-285"/>
              <w:rPr>
                <w:color w:val="000000"/>
                <w:spacing w:val="-6"/>
                <w:u w:val="single"/>
              </w:rPr>
            </w:pPr>
            <w:r w:rsidRPr="00CE76FA">
              <w:rPr>
                <w:color w:val="000000"/>
                <w:spacing w:val="-6"/>
                <w:u w:val="single"/>
              </w:rPr>
              <w:t>0,2 тыс. ед. хранения</w:t>
            </w:r>
            <w:r w:rsidRPr="00CE76FA">
              <w:rPr>
                <w:color w:val="FFFFFF"/>
                <w:spacing w:val="-6"/>
                <w:u w:val="single"/>
              </w:rPr>
              <w:t>.</w:t>
            </w:r>
          </w:p>
          <w:p w:rsidR="0000341A" w:rsidRPr="00CE76FA" w:rsidRDefault="0000341A" w:rsidP="00D56FDF">
            <w:pPr>
              <w:widowControl w:val="0"/>
              <w:spacing w:line="240" w:lineRule="exact"/>
              <w:ind w:left="57" w:right="-285"/>
              <w:rPr>
                <w:color w:val="000000"/>
              </w:rPr>
            </w:pPr>
            <w:r w:rsidRPr="00CE76FA">
              <w:rPr>
                <w:color w:val="000000"/>
                <w:spacing w:val="-4"/>
              </w:rPr>
              <w:t>0,2 читательских места</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от 50 до 100 </w:t>
            </w:r>
          </w:p>
        </w:tc>
        <w:tc>
          <w:tcPr>
            <w:tcW w:w="1251" w:type="pct"/>
            <w:gridSpan w:val="3"/>
          </w:tcPr>
          <w:p w:rsidR="0000341A" w:rsidRPr="00CE76FA" w:rsidRDefault="0000341A" w:rsidP="00D56FDF">
            <w:pPr>
              <w:widowControl w:val="0"/>
              <w:spacing w:line="240" w:lineRule="exact"/>
              <w:ind w:left="57" w:right="-285"/>
              <w:rPr>
                <w:color w:val="000000"/>
                <w:spacing w:val="-6"/>
                <w:u w:val="single"/>
              </w:rPr>
            </w:pPr>
            <w:r w:rsidRPr="00CE76FA">
              <w:rPr>
                <w:color w:val="000000"/>
                <w:spacing w:val="-6"/>
                <w:u w:val="single"/>
              </w:rPr>
              <w:t>0,3 тыс. ед. хранения</w:t>
            </w:r>
            <w:r w:rsidRPr="00CE76FA">
              <w:rPr>
                <w:color w:val="FFFFFF"/>
                <w:spacing w:val="-6"/>
                <w:u w:val="single"/>
              </w:rPr>
              <w:t>.</w:t>
            </w:r>
          </w:p>
          <w:p w:rsidR="0000341A" w:rsidRPr="00CE76FA" w:rsidRDefault="0000341A" w:rsidP="00D56FDF">
            <w:pPr>
              <w:widowControl w:val="0"/>
              <w:spacing w:line="240" w:lineRule="exact"/>
              <w:ind w:left="57" w:right="-285"/>
              <w:rPr>
                <w:color w:val="000000"/>
              </w:rPr>
            </w:pPr>
            <w:r w:rsidRPr="00CE76FA">
              <w:rPr>
                <w:color w:val="000000"/>
                <w:spacing w:val="-4"/>
              </w:rPr>
              <w:t>0,3 читательских места</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от 10 до 50 </w:t>
            </w:r>
          </w:p>
        </w:tc>
        <w:tc>
          <w:tcPr>
            <w:tcW w:w="1251" w:type="pct"/>
            <w:gridSpan w:val="3"/>
          </w:tcPr>
          <w:p w:rsidR="0000341A" w:rsidRPr="00CE76FA" w:rsidRDefault="0000341A" w:rsidP="00D56FDF">
            <w:pPr>
              <w:widowControl w:val="0"/>
              <w:spacing w:line="240" w:lineRule="exact"/>
              <w:ind w:left="57" w:right="-285"/>
              <w:rPr>
                <w:color w:val="000000"/>
                <w:spacing w:val="-6"/>
                <w:u w:val="single"/>
              </w:rPr>
            </w:pPr>
            <w:r w:rsidRPr="00CE76FA">
              <w:rPr>
                <w:color w:val="000000"/>
                <w:spacing w:val="-6"/>
                <w:u w:val="single"/>
              </w:rPr>
              <w:t>0,5 тыс. ед. хранения</w:t>
            </w:r>
            <w:r w:rsidRPr="00CE76FA">
              <w:rPr>
                <w:color w:val="FFFFFF"/>
                <w:spacing w:val="-6"/>
                <w:u w:val="single"/>
              </w:rPr>
              <w:t>.</w:t>
            </w:r>
          </w:p>
          <w:p w:rsidR="0000341A" w:rsidRPr="00CE76FA" w:rsidRDefault="0000341A" w:rsidP="00D56FDF">
            <w:pPr>
              <w:widowControl w:val="0"/>
              <w:spacing w:line="240" w:lineRule="exact"/>
              <w:ind w:left="57" w:right="-285"/>
              <w:rPr>
                <w:color w:val="000000"/>
              </w:rPr>
            </w:pPr>
            <w:r w:rsidRPr="00CE76FA">
              <w:rPr>
                <w:color w:val="000000"/>
                <w:spacing w:val="-4"/>
              </w:rPr>
              <w:t>0,3 читательских места</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Клубы и библиотеки </w:t>
            </w:r>
            <w:r w:rsidRPr="00CE76FA">
              <w:rPr>
                <w:color w:val="000000"/>
              </w:rPr>
              <w:lastRenderedPageBreak/>
              <w:t>сельских поселений</w:t>
            </w:r>
          </w:p>
        </w:tc>
        <w:tc>
          <w:tcPr>
            <w:tcW w:w="1251" w:type="pct"/>
            <w:gridSpan w:val="3"/>
          </w:tcPr>
          <w:p w:rsidR="0000341A" w:rsidRPr="00CE76FA" w:rsidRDefault="0000341A" w:rsidP="00D56FDF">
            <w:pPr>
              <w:widowControl w:val="0"/>
              <w:spacing w:line="240" w:lineRule="exact"/>
              <w:ind w:left="57" w:right="-285"/>
              <w:rPr>
                <w:color w:val="000000"/>
              </w:rPr>
            </w:pPr>
          </w:p>
        </w:tc>
        <w:tc>
          <w:tcPr>
            <w:tcW w:w="1251" w:type="pct"/>
          </w:tcPr>
          <w:p w:rsidR="0000341A" w:rsidRPr="00CE76FA" w:rsidRDefault="0000341A" w:rsidP="00D56FDF">
            <w:pPr>
              <w:widowControl w:val="0"/>
              <w:spacing w:line="240" w:lineRule="exact"/>
              <w:ind w:left="57" w:right="-285"/>
              <w:rPr>
                <w:color w:val="000000"/>
              </w:rPr>
            </w:pP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lastRenderedPageBreak/>
              <w:t>Клубы, посетител</w:t>
            </w:r>
            <w:r w:rsidRPr="00CE76FA">
              <w:rPr>
                <w:color w:val="000000"/>
              </w:rPr>
              <w:t>ь</w:t>
            </w:r>
            <w:r w:rsidRPr="00CE76FA">
              <w:rPr>
                <w:color w:val="000000"/>
              </w:rPr>
              <w:t xml:space="preserve">ское </w:t>
            </w:r>
            <w:r w:rsidRPr="00CE76FA">
              <w:rPr>
                <w:color w:val="000000"/>
                <w:spacing w:val="-6"/>
              </w:rPr>
              <w:t>место на 1 тыс. чел. для</w:t>
            </w:r>
            <w:r w:rsidRPr="00CE76FA">
              <w:rPr>
                <w:color w:val="000000"/>
              </w:rPr>
              <w:t xml:space="preserve"> сельских п</w:t>
            </w:r>
            <w:r w:rsidRPr="00CE76FA">
              <w:rPr>
                <w:color w:val="000000"/>
              </w:rPr>
              <w:t>о</w:t>
            </w:r>
            <w:r w:rsidRPr="00CE76FA">
              <w:rPr>
                <w:color w:val="000000"/>
              </w:rPr>
              <w:t xml:space="preserve">селений </w:t>
            </w:r>
            <w:r w:rsidRPr="00CE76FA">
              <w:rPr>
                <w:color w:val="000000"/>
                <w:spacing w:val="-4"/>
              </w:rPr>
              <w:t>или их групп, тыс. чел.</w:t>
            </w:r>
          </w:p>
        </w:tc>
        <w:tc>
          <w:tcPr>
            <w:tcW w:w="1251" w:type="pct"/>
            <w:gridSpan w:val="3"/>
          </w:tcPr>
          <w:p w:rsidR="0000341A" w:rsidRPr="00CE76FA" w:rsidRDefault="0000341A" w:rsidP="00D56FDF">
            <w:pPr>
              <w:widowControl w:val="0"/>
              <w:spacing w:line="240" w:lineRule="exact"/>
              <w:ind w:left="57" w:right="-285"/>
              <w:jc w:val="center"/>
              <w:rPr>
                <w:color w:val="000000"/>
              </w:rPr>
            </w:pPr>
          </w:p>
        </w:tc>
        <w:tc>
          <w:tcPr>
            <w:tcW w:w="1251" w:type="pct"/>
          </w:tcPr>
          <w:p w:rsidR="0000341A" w:rsidRPr="00CE76FA" w:rsidRDefault="0000341A" w:rsidP="00D56FDF">
            <w:pPr>
              <w:widowControl w:val="0"/>
              <w:spacing w:line="240" w:lineRule="exact"/>
              <w:ind w:left="57" w:right="-285"/>
              <w:jc w:val="center"/>
              <w:rPr>
                <w:color w:val="000000"/>
              </w:rPr>
            </w:pPr>
          </w:p>
        </w:tc>
        <w:tc>
          <w:tcPr>
            <w:tcW w:w="1247" w:type="pct"/>
          </w:tcPr>
          <w:p w:rsidR="0000341A" w:rsidRPr="00CE76FA" w:rsidRDefault="0000341A" w:rsidP="00FA23DE">
            <w:pPr>
              <w:widowControl w:val="0"/>
              <w:spacing w:line="240" w:lineRule="exact"/>
              <w:ind w:left="57" w:right="-14"/>
              <w:jc w:val="both"/>
              <w:rPr>
                <w:color w:val="000000"/>
              </w:rPr>
            </w:pPr>
            <w:r w:rsidRPr="00CE76FA">
              <w:rPr>
                <w:color w:val="000000"/>
              </w:rPr>
              <w:t>меньшую вмест</w:t>
            </w:r>
            <w:r w:rsidRPr="00CE76FA">
              <w:rPr>
                <w:color w:val="000000"/>
              </w:rPr>
              <w:t>и</w:t>
            </w:r>
            <w:r w:rsidRPr="00CE76FA">
              <w:rPr>
                <w:color w:val="000000"/>
              </w:rPr>
              <w:t>мость клубов и би</w:t>
            </w:r>
            <w:r w:rsidRPr="00CE76FA">
              <w:rPr>
                <w:color w:val="000000"/>
              </w:rPr>
              <w:t>б</w:t>
            </w:r>
            <w:r w:rsidRPr="00CE76FA">
              <w:rPr>
                <w:color w:val="000000"/>
              </w:rPr>
              <w:t>лиотек следует пр</w:t>
            </w:r>
            <w:r w:rsidRPr="00CE76FA">
              <w:rPr>
                <w:color w:val="000000"/>
              </w:rPr>
              <w:t>и</w:t>
            </w:r>
            <w:r w:rsidRPr="00CE76FA">
              <w:rPr>
                <w:color w:val="000000"/>
              </w:rPr>
              <w:t>нимать для крупных поселений</w:t>
            </w: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от 0,2 до 1 </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500-300 </w:t>
            </w:r>
          </w:p>
        </w:tc>
        <w:tc>
          <w:tcPr>
            <w:tcW w:w="1251" w:type="pct"/>
            <w:vMerge w:val="restar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vMerge w:val="restart"/>
          </w:tcPr>
          <w:p w:rsidR="0000341A" w:rsidRPr="00CE76FA" w:rsidRDefault="0000341A" w:rsidP="00D56FDF">
            <w:pPr>
              <w:widowControl w:val="0"/>
              <w:spacing w:line="240" w:lineRule="exact"/>
              <w:ind w:left="57" w:right="-285"/>
              <w:jc w:val="center"/>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от 1 до 2 </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300-230 </w:t>
            </w:r>
          </w:p>
        </w:tc>
        <w:tc>
          <w:tcPr>
            <w:tcW w:w="1251" w:type="pct"/>
            <w:vMerge/>
          </w:tcPr>
          <w:p w:rsidR="0000341A" w:rsidRPr="00CE76FA" w:rsidRDefault="0000341A" w:rsidP="00D56FDF">
            <w:pPr>
              <w:widowControl w:val="0"/>
              <w:spacing w:line="240" w:lineRule="exact"/>
              <w:ind w:left="57" w:right="-285"/>
              <w:rPr>
                <w:color w:val="000000"/>
              </w:rPr>
            </w:pPr>
          </w:p>
        </w:tc>
        <w:tc>
          <w:tcPr>
            <w:tcW w:w="1247" w:type="pct"/>
            <w:vMerge/>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от 2 до 5 </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230-190 </w:t>
            </w:r>
          </w:p>
        </w:tc>
        <w:tc>
          <w:tcPr>
            <w:tcW w:w="1251" w:type="pct"/>
            <w:vMerge/>
          </w:tcPr>
          <w:p w:rsidR="0000341A" w:rsidRPr="00CE76FA" w:rsidRDefault="0000341A" w:rsidP="00D56FDF">
            <w:pPr>
              <w:widowControl w:val="0"/>
              <w:spacing w:line="240" w:lineRule="exact"/>
              <w:ind w:left="57" w:right="-285"/>
              <w:rPr>
                <w:color w:val="000000"/>
              </w:rPr>
            </w:pPr>
          </w:p>
        </w:tc>
        <w:tc>
          <w:tcPr>
            <w:tcW w:w="1247" w:type="pct"/>
            <w:vMerge/>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более 5 </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190-140 </w:t>
            </w:r>
          </w:p>
        </w:tc>
        <w:tc>
          <w:tcPr>
            <w:tcW w:w="1251" w:type="pct"/>
            <w:vMerge/>
          </w:tcPr>
          <w:p w:rsidR="0000341A" w:rsidRPr="00CE76FA" w:rsidRDefault="0000341A" w:rsidP="00D56FDF">
            <w:pPr>
              <w:widowControl w:val="0"/>
              <w:spacing w:line="240" w:lineRule="exact"/>
              <w:ind w:left="57" w:right="-285"/>
              <w:rPr>
                <w:color w:val="000000"/>
              </w:rPr>
            </w:pPr>
          </w:p>
        </w:tc>
        <w:tc>
          <w:tcPr>
            <w:tcW w:w="1247" w:type="pct"/>
            <w:vMerge/>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Сельские массовые библиотеки на 1 тыс. чел. зоны обслуж</w:t>
            </w:r>
            <w:r w:rsidRPr="00CE76FA">
              <w:rPr>
                <w:color w:val="000000"/>
              </w:rPr>
              <w:t>и</w:t>
            </w:r>
            <w:r w:rsidRPr="00CE76FA">
              <w:rPr>
                <w:color w:val="000000"/>
              </w:rPr>
              <w:t>вания (из расчета 30-минутной доступн</w:t>
            </w:r>
            <w:r w:rsidRPr="00CE76FA">
              <w:rPr>
                <w:color w:val="000000"/>
              </w:rPr>
              <w:t>о</w:t>
            </w:r>
            <w:r w:rsidRPr="00CE76FA">
              <w:rPr>
                <w:color w:val="000000"/>
              </w:rPr>
              <w:t>сти) для сельских п</w:t>
            </w:r>
            <w:r w:rsidRPr="00CE76FA">
              <w:rPr>
                <w:color w:val="000000"/>
              </w:rPr>
              <w:t>о</w:t>
            </w:r>
            <w:r w:rsidRPr="00CE76FA">
              <w:rPr>
                <w:color w:val="000000"/>
              </w:rPr>
              <w:t>селений или их групп, тыс. чел.</w:t>
            </w:r>
          </w:p>
        </w:tc>
        <w:tc>
          <w:tcPr>
            <w:tcW w:w="1251" w:type="pct"/>
            <w:gridSpan w:val="3"/>
          </w:tcPr>
          <w:p w:rsidR="0000341A" w:rsidRPr="00CE76FA" w:rsidRDefault="0000341A" w:rsidP="00D56FDF">
            <w:pPr>
              <w:widowControl w:val="0"/>
              <w:spacing w:line="240" w:lineRule="exact"/>
              <w:ind w:left="57" w:right="-285"/>
              <w:rPr>
                <w:color w:val="000000"/>
              </w:rPr>
            </w:pPr>
          </w:p>
        </w:tc>
        <w:tc>
          <w:tcPr>
            <w:tcW w:w="1251" w:type="pct"/>
          </w:tcPr>
          <w:p w:rsidR="0000341A" w:rsidRPr="00CE76FA" w:rsidRDefault="0000341A" w:rsidP="00D56FDF">
            <w:pPr>
              <w:widowControl w:val="0"/>
              <w:spacing w:line="240" w:lineRule="exact"/>
              <w:ind w:left="57" w:right="-285"/>
              <w:rPr>
                <w:color w:val="000000"/>
              </w:rPr>
            </w:pP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от 1 до 2 </w:t>
            </w:r>
          </w:p>
          <w:p w:rsidR="0000341A" w:rsidRPr="00CE76FA" w:rsidRDefault="0000341A" w:rsidP="00FA23DE">
            <w:pPr>
              <w:widowControl w:val="0"/>
              <w:spacing w:line="240" w:lineRule="exact"/>
              <w:ind w:left="57"/>
              <w:jc w:val="both"/>
              <w:rPr>
                <w:color w:val="000000"/>
              </w:rPr>
            </w:pPr>
          </w:p>
        </w:tc>
        <w:tc>
          <w:tcPr>
            <w:tcW w:w="1251" w:type="pct"/>
            <w:gridSpan w:val="3"/>
          </w:tcPr>
          <w:p w:rsidR="0000341A" w:rsidRPr="00CE76FA" w:rsidRDefault="0000341A" w:rsidP="00D56FDF">
            <w:pPr>
              <w:widowControl w:val="0"/>
              <w:spacing w:line="240" w:lineRule="exact"/>
              <w:ind w:left="57" w:right="-285"/>
              <w:jc w:val="center"/>
              <w:rPr>
                <w:color w:val="000000"/>
                <w:spacing w:val="-6"/>
                <w:u w:val="single"/>
              </w:rPr>
            </w:pPr>
            <w:r w:rsidRPr="00CE76FA">
              <w:rPr>
                <w:color w:val="000000"/>
                <w:spacing w:val="-6"/>
                <w:u w:val="single"/>
              </w:rPr>
              <w:t>6-7,5 тыс. ед. хранения</w:t>
            </w:r>
            <w:r w:rsidRPr="00CE76FA">
              <w:rPr>
                <w:color w:val="FFFFFF"/>
                <w:spacing w:val="-6"/>
                <w:u w:val="single"/>
              </w:rPr>
              <w:t>.</w:t>
            </w:r>
          </w:p>
          <w:p w:rsidR="0000341A" w:rsidRPr="00CE76FA" w:rsidRDefault="0000341A" w:rsidP="00D56FDF">
            <w:pPr>
              <w:widowControl w:val="0"/>
              <w:spacing w:line="240" w:lineRule="exact"/>
              <w:ind w:left="57" w:right="-285"/>
              <w:jc w:val="center"/>
              <w:rPr>
                <w:color w:val="000000"/>
              </w:rPr>
            </w:pPr>
            <w:r w:rsidRPr="00CE76FA">
              <w:rPr>
                <w:color w:val="000000"/>
                <w:spacing w:val="-4"/>
              </w:rPr>
              <w:t>5-6 читательских мест</w:t>
            </w:r>
          </w:p>
        </w:tc>
        <w:tc>
          <w:tcPr>
            <w:tcW w:w="1251" w:type="pct"/>
            <w:vMerge w:val="restar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vMerge w:val="restar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от 2 до 5 </w:t>
            </w:r>
          </w:p>
          <w:p w:rsidR="0000341A" w:rsidRPr="00CE76FA" w:rsidRDefault="0000341A" w:rsidP="00FA23DE">
            <w:pPr>
              <w:widowControl w:val="0"/>
              <w:spacing w:line="240" w:lineRule="exact"/>
              <w:ind w:left="57"/>
              <w:jc w:val="both"/>
              <w:rPr>
                <w:color w:val="000000"/>
              </w:rPr>
            </w:pPr>
          </w:p>
        </w:tc>
        <w:tc>
          <w:tcPr>
            <w:tcW w:w="1251" w:type="pct"/>
            <w:gridSpan w:val="3"/>
          </w:tcPr>
          <w:p w:rsidR="0000341A" w:rsidRPr="00CE76FA" w:rsidRDefault="0000341A" w:rsidP="00D56FDF">
            <w:pPr>
              <w:widowControl w:val="0"/>
              <w:spacing w:line="240" w:lineRule="exact"/>
              <w:ind w:left="57" w:right="-285"/>
              <w:jc w:val="center"/>
              <w:rPr>
                <w:color w:val="000000"/>
                <w:spacing w:val="-6"/>
                <w:u w:val="single"/>
              </w:rPr>
            </w:pPr>
            <w:r w:rsidRPr="00CE76FA">
              <w:rPr>
                <w:color w:val="000000"/>
                <w:spacing w:val="-6"/>
                <w:u w:val="single"/>
              </w:rPr>
              <w:t>5-6 тыс. ед. хранения</w:t>
            </w:r>
            <w:r w:rsidRPr="00CE76FA">
              <w:rPr>
                <w:color w:val="FFFFFF"/>
                <w:spacing w:val="-6"/>
                <w:u w:val="single"/>
              </w:rPr>
              <w:t>.</w:t>
            </w:r>
          </w:p>
          <w:p w:rsidR="0000341A" w:rsidRPr="00CE76FA" w:rsidRDefault="0000341A" w:rsidP="00D56FDF">
            <w:pPr>
              <w:widowControl w:val="0"/>
              <w:spacing w:line="240" w:lineRule="exact"/>
              <w:ind w:left="57" w:right="-285"/>
              <w:jc w:val="center"/>
              <w:rPr>
                <w:color w:val="000000"/>
                <w:spacing w:val="-6"/>
              </w:rPr>
            </w:pPr>
            <w:r w:rsidRPr="00CE76FA">
              <w:rPr>
                <w:color w:val="000000"/>
                <w:spacing w:val="-6"/>
              </w:rPr>
              <w:t>4-5 читательских места</w:t>
            </w:r>
          </w:p>
        </w:tc>
        <w:tc>
          <w:tcPr>
            <w:tcW w:w="1251" w:type="pct"/>
            <w:vMerge/>
          </w:tcPr>
          <w:p w:rsidR="0000341A" w:rsidRPr="00CE76FA" w:rsidRDefault="0000341A" w:rsidP="00D56FDF">
            <w:pPr>
              <w:widowControl w:val="0"/>
              <w:spacing w:line="240" w:lineRule="exact"/>
              <w:ind w:left="57" w:right="-285"/>
              <w:rPr>
                <w:color w:val="000000"/>
              </w:rPr>
            </w:pPr>
          </w:p>
        </w:tc>
        <w:tc>
          <w:tcPr>
            <w:tcW w:w="1247" w:type="pct"/>
            <w:vMerge/>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от 5 до 10 </w:t>
            </w:r>
          </w:p>
          <w:p w:rsidR="0000341A" w:rsidRPr="00CE76FA" w:rsidRDefault="0000341A" w:rsidP="00FA23DE">
            <w:pPr>
              <w:widowControl w:val="0"/>
              <w:spacing w:line="240" w:lineRule="exact"/>
              <w:ind w:left="57"/>
              <w:jc w:val="both"/>
              <w:rPr>
                <w:color w:val="000000"/>
              </w:rPr>
            </w:pPr>
          </w:p>
        </w:tc>
        <w:tc>
          <w:tcPr>
            <w:tcW w:w="1251" w:type="pct"/>
            <w:gridSpan w:val="3"/>
          </w:tcPr>
          <w:p w:rsidR="0000341A" w:rsidRPr="00CE76FA" w:rsidRDefault="0000341A" w:rsidP="00D56FDF">
            <w:pPr>
              <w:widowControl w:val="0"/>
              <w:spacing w:line="240" w:lineRule="exact"/>
              <w:ind w:left="57" w:right="-285"/>
              <w:jc w:val="center"/>
              <w:rPr>
                <w:color w:val="000000"/>
                <w:spacing w:val="-6"/>
                <w:u w:val="single"/>
              </w:rPr>
            </w:pPr>
            <w:r w:rsidRPr="00CE76FA">
              <w:rPr>
                <w:color w:val="000000"/>
                <w:spacing w:val="-6"/>
                <w:u w:val="single"/>
              </w:rPr>
              <w:t>4,5-5 тыс. ед. хранения</w:t>
            </w:r>
            <w:r w:rsidRPr="00CE76FA">
              <w:rPr>
                <w:color w:val="FFFFFF"/>
                <w:spacing w:val="-6"/>
                <w:u w:val="single"/>
              </w:rPr>
              <w:t>.</w:t>
            </w:r>
          </w:p>
          <w:p w:rsidR="0000341A" w:rsidRPr="00CE76FA" w:rsidRDefault="0000341A" w:rsidP="00D56FDF">
            <w:pPr>
              <w:widowControl w:val="0"/>
              <w:spacing w:line="240" w:lineRule="exact"/>
              <w:ind w:left="57" w:right="-285"/>
              <w:jc w:val="center"/>
              <w:rPr>
                <w:color w:val="000000"/>
                <w:spacing w:val="-6"/>
              </w:rPr>
            </w:pPr>
            <w:r w:rsidRPr="00CE76FA">
              <w:rPr>
                <w:color w:val="000000"/>
                <w:spacing w:val="-6"/>
              </w:rPr>
              <w:t>3-4 читательских места</w:t>
            </w:r>
          </w:p>
        </w:tc>
        <w:tc>
          <w:tcPr>
            <w:tcW w:w="1251" w:type="pct"/>
            <w:vMerge/>
          </w:tcPr>
          <w:p w:rsidR="0000341A" w:rsidRPr="00CE76FA" w:rsidRDefault="0000341A" w:rsidP="00D56FDF">
            <w:pPr>
              <w:widowControl w:val="0"/>
              <w:spacing w:line="240" w:lineRule="exact"/>
              <w:ind w:left="57" w:right="-285"/>
              <w:rPr>
                <w:color w:val="000000"/>
              </w:rPr>
            </w:pPr>
          </w:p>
        </w:tc>
        <w:tc>
          <w:tcPr>
            <w:tcW w:w="1247" w:type="pct"/>
            <w:vMerge/>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Дополнительно в центральной библи</w:t>
            </w:r>
            <w:r w:rsidRPr="00CE76FA">
              <w:rPr>
                <w:color w:val="000000"/>
              </w:rPr>
              <w:t>о</w:t>
            </w:r>
            <w:r w:rsidRPr="00CE76FA">
              <w:rPr>
                <w:color w:val="000000"/>
              </w:rPr>
              <w:t>теке местной сист</w:t>
            </w:r>
            <w:r w:rsidRPr="00CE76FA">
              <w:rPr>
                <w:color w:val="000000"/>
              </w:rPr>
              <w:t>е</w:t>
            </w:r>
            <w:r w:rsidRPr="00CE76FA">
              <w:rPr>
                <w:color w:val="000000"/>
              </w:rPr>
              <w:t>мы расселения (а</w:t>
            </w:r>
            <w:r w:rsidRPr="00CE76FA">
              <w:rPr>
                <w:color w:val="000000"/>
              </w:rPr>
              <w:t>д</w:t>
            </w:r>
            <w:r w:rsidRPr="00CE76FA">
              <w:rPr>
                <w:color w:val="000000"/>
              </w:rPr>
              <w:t xml:space="preserve">министративный район) на1 тыс. чел. системы </w:t>
            </w:r>
          </w:p>
        </w:tc>
        <w:tc>
          <w:tcPr>
            <w:tcW w:w="1251" w:type="pct"/>
            <w:gridSpan w:val="3"/>
          </w:tcPr>
          <w:p w:rsidR="0000341A" w:rsidRPr="00CE76FA" w:rsidRDefault="0000341A" w:rsidP="00D56FDF">
            <w:pPr>
              <w:widowControl w:val="0"/>
              <w:spacing w:line="240" w:lineRule="exact"/>
              <w:ind w:left="57" w:right="-285"/>
              <w:jc w:val="center"/>
              <w:rPr>
                <w:color w:val="000000"/>
                <w:spacing w:val="-6"/>
                <w:u w:val="single"/>
              </w:rPr>
            </w:pPr>
            <w:r w:rsidRPr="00CE76FA">
              <w:rPr>
                <w:color w:val="000000"/>
                <w:spacing w:val="-6"/>
                <w:u w:val="single"/>
              </w:rPr>
              <w:t>4,5-5 тыс. ед. хранения</w:t>
            </w:r>
            <w:r w:rsidRPr="00CE76FA">
              <w:rPr>
                <w:color w:val="FFFFFF"/>
                <w:spacing w:val="-6"/>
                <w:u w:val="single"/>
              </w:rPr>
              <w:t>.</w:t>
            </w:r>
          </w:p>
          <w:p w:rsidR="0000341A" w:rsidRPr="00CE76FA" w:rsidRDefault="0000341A" w:rsidP="00D56FDF">
            <w:pPr>
              <w:widowControl w:val="0"/>
              <w:spacing w:line="240" w:lineRule="exact"/>
              <w:ind w:left="57" w:right="-285"/>
              <w:jc w:val="center"/>
              <w:rPr>
                <w:color w:val="000000"/>
              </w:rPr>
            </w:pPr>
            <w:r w:rsidRPr="00CE76FA">
              <w:rPr>
                <w:color w:val="000000"/>
                <w:spacing w:val="-6"/>
              </w:rPr>
              <w:t>3-4 читательских места</w:t>
            </w:r>
          </w:p>
        </w:tc>
        <w:tc>
          <w:tcPr>
            <w:tcW w:w="1251" w:type="pct"/>
            <w:vMerge/>
          </w:tcPr>
          <w:p w:rsidR="0000341A" w:rsidRPr="00CE76FA" w:rsidRDefault="0000341A" w:rsidP="00D56FDF">
            <w:pPr>
              <w:widowControl w:val="0"/>
              <w:spacing w:line="240" w:lineRule="exact"/>
              <w:ind w:left="57" w:right="-285"/>
              <w:rPr>
                <w:color w:val="000000"/>
              </w:rPr>
            </w:pPr>
          </w:p>
        </w:tc>
        <w:tc>
          <w:tcPr>
            <w:tcW w:w="1247" w:type="pct"/>
            <w:vMerge/>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346"/>
        </w:trPr>
        <w:tc>
          <w:tcPr>
            <w:tcW w:w="5000" w:type="pct"/>
            <w:gridSpan w:val="6"/>
          </w:tcPr>
          <w:p w:rsidR="0000341A" w:rsidRPr="00CE76FA" w:rsidRDefault="0000341A" w:rsidP="00D56FDF">
            <w:pPr>
              <w:widowControl w:val="0"/>
              <w:spacing w:line="240" w:lineRule="exact"/>
              <w:ind w:left="57" w:right="-285"/>
              <w:jc w:val="center"/>
              <w:rPr>
                <w:color w:val="000000"/>
              </w:rPr>
            </w:pPr>
            <w:r w:rsidRPr="00CE76FA">
              <w:rPr>
                <w:color w:val="000000"/>
              </w:rPr>
              <w:t xml:space="preserve">Предприятия торговли, общественного питания и бытового обслуживания </w:t>
            </w:r>
          </w:p>
        </w:tc>
      </w:tr>
      <w:tr w:rsidR="0000341A" w:rsidRPr="00CE76FA" w:rsidTr="0000341A">
        <w:tblPrEx>
          <w:tblCellMar>
            <w:left w:w="30" w:type="dxa"/>
            <w:right w:w="30" w:type="dxa"/>
          </w:tblCellMar>
        </w:tblPrEx>
        <w:trPr>
          <w:trHeight w:val="403"/>
        </w:trPr>
        <w:tc>
          <w:tcPr>
            <w:tcW w:w="1251" w:type="pct"/>
          </w:tcPr>
          <w:p w:rsidR="0000341A" w:rsidRPr="00CE76FA" w:rsidRDefault="0000341A" w:rsidP="00D56FDF">
            <w:pPr>
              <w:widowControl w:val="0"/>
              <w:spacing w:line="240" w:lineRule="exact"/>
              <w:ind w:left="57" w:right="-285"/>
              <w:jc w:val="both"/>
              <w:rPr>
                <w:color w:val="000000"/>
              </w:rPr>
            </w:pPr>
          </w:p>
        </w:tc>
        <w:tc>
          <w:tcPr>
            <w:tcW w:w="600" w:type="pct"/>
          </w:tcPr>
          <w:p w:rsidR="0000341A" w:rsidRPr="00CE76FA" w:rsidRDefault="0000341A" w:rsidP="00D56FDF">
            <w:pPr>
              <w:widowControl w:val="0"/>
              <w:spacing w:line="240" w:lineRule="exact"/>
              <w:ind w:left="4" w:right="-285"/>
              <w:jc w:val="center"/>
              <w:rPr>
                <w:color w:val="000000"/>
                <w:lang w:val="en-US"/>
              </w:rPr>
            </w:pPr>
            <w:r w:rsidRPr="00CE76FA">
              <w:rPr>
                <w:color w:val="000000"/>
              </w:rPr>
              <w:t>городские поселения</w:t>
            </w:r>
            <w:r w:rsidRPr="00CE76FA">
              <w:rPr>
                <w:color w:val="000000"/>
                <w:vertAlign w:val="superscript"/>
              </w:rPr>
              <w:t>6</w:t>
            </w:r>
          </w:p>
        </w:tc>
        <w:tc>
          <w:tcPr>
            <w:tcW w:w="651" w:type="pct"/>
            <w:gridSpan w:val="2"/>
            <w:vAlign w:val="center"/>
          </w:tcPr>
          <w:p w:rsidR="0000341A" w:rsidRPr="00CE76FA" w:rsidRDefault="0000341A" w:rsidP="00D56FDF">
            <w:pPr>
              <w:widowControl w:val="0"/>
              <w:spacing w:line="240" w:lineRule="exact"/>
              <w:ind w:left="57" w:right="-285"/>
              <w:jc w:val="center"/>
              <w:rPr>
                <w:color w:val="000000"/>
              </w:rPr>
            </w:pPr>
            <w:r w:rsidRPr="00CE76FA">
              <w:rPr>
                <w:color w:val="000000"/>
              </w:rPr>
              <w:t>сельские п</w:t>
            </w:r>
            <w:r w:rsidRPr="00CE76FA">
              <w:rPr>
                <w:color w:val="000000"/>
              </w:rPr>
              <w:t>о</w:t>
            </w:r>
            <w:r w:rsidRPr="00CE76FA">
              <w:rPr>
                <w:color w:val="000000"/>
              </w:rPr>
              <w:t>селения</w:t>
            </w:r>
          </w:p>
        </w:tc>
        <w:tc>
          <w:tcPr>
            <w:tcW w:w="1251" w:type="pct"/>
          </w:tcPr>
          <w:p w:rsidR="0000341A" w:rsidRPr="00CE76FA" w:rsidRDefault="0000341A" w:rsidP="00D56FDF">
            <w:pPr>
              <w:widowControl w:val="0"/>
              <w:spacing w:line="240" w:lineRule="exact"/>
              <w:ind w:left="57" w:right="-285"/>
              <w:jc w:val="both"/>
              <w:rPr>
                <w:color w:val="000000"/>
              </w:rPr>
            </w:pPr>
          </w:p>
        </w:tc>
        <w:tc>
          <w:tcPr>
            <w:tcW w:w="1247" w:type="pct"/>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Магазины, кв.м торг</w:t>
            </w:r>
            <w:r w:rsidRPr="00CE76FA">
              <w:rPr>
                <w:color w:val="000000"/>
              </w:rPr>
              <w:t>о</w:t>
            </w:r>
            <w:r w:rsidRPr="00CE76FA">
              <w:rPr>
                <w:color w:val="000000"/>
              </w:rPr>
              <w:t>вой площади на 1 тыс. чел.</w:t>
            </w:r>
          </w:p>
        </w:tc>
        <w:tc>
          <w:tcPr>
            <w:tcW w:w="1251" w:type="pct"/>
            <w:gridSpan w:val="3"/>
          </w:tcPr>
          <w:p w:rsidR="0000341A" w:rsidRPr="00CE76FA" w:rsidRDefault="0000341A" w:rsidP="00FA23DE">
            <w:pPr>
              <w:widowControl w:val="0"/>
              <w:spacing w:line="240" w:lineRule="exact"/>
              <w:ind w:left="57"/>
              <w:jc w:val="center"/>
              <w:rPr>
                <w:color w:val="000000"/>
                <w:lang w:val="en-US"/>
              </w:rPr>
            </w:pPr>
            <w:r w:rsidRPr="00CE76FA">
              <w:rPr>
                <w:color w:val="000000"/>
              </w:rPr>
              <w:t>484</w:t>
            </w:r>
            <w:r w:rsidRPr="00CE76FA">
              <w:rPr>
                <w:color w:val="000000"/>
                <w:vertAlign w:val="superscript"/>
              </w:rPr>
              <w:t>7</w:t>
            </w:r>
          </w:p>
        </w:tc>
        <w:tc>
          <w:tcPr>
            <w:tcW w:w="1251" w:type="pct"/>
            <w:vMerge w:val="restart"/>
          </w:tcPr>
          <w:p w:rsidR="0000341A" w:rsidRPr="00CE76FA" w:rsidRDefault="0000341A" w:rsidP="00FA23DE">
            <w:pPr>
              <w:widowControl w:val="0"/>
              <w:spacing w:line="240" w:lineRule="exact"/>
              <w:ind w:left="57" w:right="59"/>
              <w:jc w:val="both"/>
              <w:rPr>
                <w:color w:val="000000"/>
              </w:rPr>
            </w:pPr>
            <w:r w:rsidRPr="00CE76FA">
              <w:rPr>
                <w:color w:val="000000"/>
              </w:rPr>
              <w:t>торговые центры местного значения с числом обслужива</w:t>
            </w:r>
            <w:r w:rsidRPr="00CE76FA">
              <w:rPr>
                <w:color w:val="000000"/>
              </w:rPr>
              <w:t>е</w:t>
            </w:r>
            <w:r w:rsidRPr="00CE76FA">
              <w:rPr>
                <w:color w:val="000000"/>
              </w:rPr>
              <w:t xml:space="preserve">мого населения, </w:t>
            </w:r>
            <w:r w:rsidRPr="00CE76FA">
              <w:rPr>
                <w:color w:val="000000"/>
                <w:spacing w:val="-4"/>
              </w:rPr>
              <w:t>тыс. чел.: от 4 до 6 –</w:t>
            </w:r>
            <w:r w:rsidRPr="00CE76FA">
              <w:rPr>
                <w:color w:val="000000"/>
              </w:rPr>
              <w:t xml:space="preserve"> 0,4-0,6 га/объект, от 6 до 10 – 0,6-0,8; от 10 до 15 – 0,8-1,1; от 15 до 20 – 1,1-1,3.</w:t>
            </w:r>
          </w:p>
          <w:p w:rsidR="0000341A" w:rsidRPr="00CE76FA" w:rsidRDefault="0000341A" w:rsidP="00FA23DE">
            <w:pPr>
              <w:widowControl w:val="0"/>
              <w:spacing w:line="240" w:lineRule="exact"/>
              <w:ind w:left="57" w:right="59"/>
              <w:jc w:val="both"/>
              <w:rPr>
                <w:color w:val="000000"/>
              </w:rPr>
            </w:pPr>
            <w:r w:rsidRPr="00CE76FA">
              <w:rPr>
                <w:color w:val="000000"/>
              </w:rPr>
              <w:t>Торговые центры малых городов и сельских поселений с числом жителей, тыс.чел.: до 1 – 0,1-</w:t>
            </w:r>
            <w:smartTag w:uri="urn:schemas-microsoft-com:office:smarttags" w:element="metricconverter">
              <w:smartTagPr>
                <w:attr w:name="ProductID" w:val="0,2 га"/>
              </w:smartTagPr>
              <w:r w:rsidRPr="00CE76FA">
                <w:rPr>
                  <w:color w:val="000000"/>
                </w:rPr>
                <w:t>0,2 га</w:t>
              </w:r>
            </w:smartTag>
            <w:r w:rsidRPr="00CE76FA">
              <w:rPr>
                <w:color w:val="000000"/>
              </w:rPr>
              <w:t>; от 1 до 3 – 0,2-</w:t>
            </w:r>
            <w:smartTag w:uri="urn:schemas-microsoft-com:office:smarttags" w:element="metricconverter">
              <w:smartTagPr>
                <w:attr w:name="ProductID" w:val="0,4 га"/>
              </w:smartTagPr>
              <w:r w:rsidRPr="00CE76FA">
                <w:rPr>
                  <w:color w:val="000000"/>
                </w:rPr>
                <w:t>0,4 га</w:t>
              </w:r>
            </w:smartTag>
            <w:r w:rsidRPr="00CE76FA">
              <w:rPr>
                <w:color w:val="000000"/>
              </w:rPr>
              <w:t>; от 3 до 4 – 0,4-</w:t>
            </w:r>
            <w:smartTag w:uri="urn:schemas-microsoft-com:office:smarttags" w:element="metricconverter">
              <w:smartTagPr>
                <w:attr w:name="ProductID" w:val="0,6 га"/>
              </w:smartTagPr>
              <w:r w:rsidRPr="00CE76FA">
                <w:rPr>
                  <w:color w:val="000000"/>
                </w:rPr>
                <w:t>0,6 га</w:t>
              </w:r>
            </w:smartTag>
            <w:r w:rsidRPr="00CE76FA">
              <w:rPr>
                <w:color w:val="000000"/>
              </w:rPr>
              <w:t>; от 5 до 6 – 0,6-1,0; от 7 до 10 – 1,0-1,2.</w:t>
            </w:r>
          </w:p>
          <w:p w:rsidR="0000341A" w:rsidRPr="00CE76FA" w:rsidRDefault="0000341A" w:rsidP="00FA23DE">
            <w:pPr>
              <w:widowControl w:val="0"/>
              <w:spacing w:line="240" w:lineRule="exact"/>
              <w:ind w:left="57" w:right="59"/>
              <w:jc w:val="both"/>
              <w:rPr>
                <w:color w:val="000000"/>
              </w:rPr>
            </w:pPr>
            <w:r w:rsidRPr="00CE76FA">
              <w:rPr>
                <w:color w:val="000000"/>
              </w:rPr>
              <w:t>Предприятия то</w:t>
            </w:r>
            <w:r w:rsidRPr="00CE76FA">
              <w:rPr>
                <w:color w:val="000000"/>
              </w:rPr>
              <w:t>р</w:t>
            </w:r>
            <w:r w:rsidRPr="00CE76FA">
              <w:rPr>
                <w:color w:val="000000"/>
              </w:rPr>
              <w:t xml:space="preserve">говли, кв.м торговой площади: до 250 – </w:t>
            </w:r>
            <w:smartTag w:uri="urn:schemas-microsoft-com:office:smarttags" w:element="metricconverter">
              <w:smartTagPr>
                <w:attr w:name="ProductID" w:val="0,08 га"/>
              </w:smartTagPr>
              <w:r w:rsidRPr="00CE76FA">
                <w:rPr>
                  <w:color w:val="000000"/>
                </w:rPr>
                <w:t>0,08 га</w:t>
              </w:r>
            </w:smartTag>
            <w:r w:rsidRPr="00CE76FA">
              <w:rPr>
                <w:color w:val="000000"/>
              </w:rPr>
              <w:t xml:space="preserve"> на </w:t>
            </w:r>
            <w:r w:rsidRPr="00CE76FA">
              <w:rPr>
                <w:color w:val="000000"/>
              </w:rPr>
              <w:br/>
              <w:t>100 кв.м торг. пл</w:t>
            </w:r>
            <w:r w:rsidRPr="00CE76FA">
              <w:rPr>
                <w:color w:val="000000"/>
              </w:rPr>
              <w:t>о</w:t>
            </w:r>
            <w:r w:rsidRPr="00CE76FA">
              <w:rPr>
                <w:color w:val="000000"/>
              </w:rPr>
              <w:t xml:space="preserve">щади, свыше 250 до 650 – 0,08-0,06; </w:t>
            </w:r>
            <w:r w:rsidRPr="00CE76FA">
              <w:rPr>
                <w:color w:val="000000"/>
                <w:spacing w:val="-6"/>
              </w:rPr>
              <w:t>свыше 650 до 1500 –</w:t>
            </w:r>
            <w:r w:rsidRPr="00CE76FA">
              <w:rPr>
                <w:color w:val="000000"/>
              </w:rPr>
              <w:t xml:space="preserve"> 0,06-0,04; свыше </w:t>
            </w:r>
            <w:r w:rsidRPr="00CE76FA">
              <w:rPr>
                <w:color w:val="000000"/>
              </w:rPr>
              <w:lastRenderedPageBreak/>
              <w:t xml:space="preserve">1500 до 3500 – 0,04-0,02; свыше 3500 – 0,02 </w:t>
            </w:r>
          </w:p>
          <w:p w:rsidR="0000341A" w:rsidRPr="00CE76FA" w:rsidRDefault="0000341A" w:rsidP="00FA23DE">
            <w:pPr>
              <w:widowControl w:val="0"/>
              <w:spacing w:line="240" w:lineRule="exact"/>
              <w:ind w:left="57" w:right="59"/>
              <w:jc w:val="both"/>
              <w:rPr>
                <w:color w:val="000000"/>
              </w:rPr>
            </w:pPr>
            <w:r w:rsidRPr="00CE76FA">
              <w:rPr>
                <w:color w:val="000000"/>
              </w:rPr>
              <w:t xml:space="preserve">В случае </w:t>
            </w:r>
            <w:r w:rsidRPr="00CE76FA">
              <w:rPr>
                <w:color w:val="000000"/>
                <w:spacing w:val="-6"/>
              </w:rPr>
              <w:t>автономн</w:t>
            </w:r>
            <w:r w:rsidRPr="00CE76FA">
              <w:rPr>
                <w:color w:val="000000"/>
                <w:spacing w:val="-6"/>
              </w:rPr>
              <w:t>о</w:t>
            </w:r>
            <w:r w:rsidRPr="00CE76FA">
              <w:rPr>
                <w:color w:val="000000"/>
                <w:spacing w:val="-6"/>
              </w:rPr>
              <w:t>го обеспечения пре</w:t>
            </w:r>
            <w:r w:rsidRPr="00CE76FA">
              <w:rPr>
                <w:color w:val="000000"/>
                <w:spacing w:val="-6"/>
              </w:rPr>
              <w:t>д</w:t>
            </w:r>
            <w:r w:rsidRPr="00CE76FA">
              <w:rPr>
                <w:color w:val="000000"/>
                <w:spacing w:val="-6"/>
              </w:rPr>
              <w:t>п</w:t>
            </w:r>
            <w:r w:rsidRPr="00CE76FA">
              <w:rPr>
                <w:color w:val="000000"/>
              </w:rPr>
              <w:t>риятий инжене</w:t>
            </w:r>
            <w:r w:rsidRPr="00CE76FA">
              <w:rPr>
                <w:color w:val="000000"/>
              </w:rPr>
              <w:t>р</w:t>
            </w:r>
            <w:r w:rsidRPr="00CE76FA">
              <w:rPr>
                <w:color w:val="000000"/>
              </w:rPr>
              <w:t>ными системами и коммуникациями, а также размещения на их территории подсобных зданий и сооружений пл</w:t>
            </w:r>
            <w:r w:rsidRPr="00CE76FA">
              <w:rPr>
                <w:color w:val="000000"/>
              </w:rPr>
              <w:t>о</w:t>
            </w:r>
            <w:r w:rsidRPr="00CE76FA">
              <w:rPr>
                <w:color w:val="000000"/>
              </w:rPr>
              <w:t>щадь участка может быть увеличена до 50%</w:t>
            </w:r>
          </w:p>
        </w:tc>
        <w:tc>
          <w:tcPr>
            <w:tcW w:w="1247" w:type="pct"/>
            <w:vMerge w:val="restart"/>
          </w:tcPr>
          <w:p w:rsidR="0000341A" w:rsidRPr="00CE76FA" w:rsidRDefault="0000341A" w:rsidP="00FA23DE">
            <w:pPr>
              <w:widowControl w:val="0"/>
              <w:spacing w:line="240" w:lineRule="exact"/>
              <w:ind w:left="57"/>
              <w:jc w:val="both"/>
              <w:rPr>
                <w:color w:val="000000"/>
              </w:rPr>
            </w:pPr>
            <w:r w:rsidRPr="00CE76FA">
              <w:rPr>
                <w:color w:val="000000"/>
              </w:rPr>
              <w:lastRenderedPageBreak/>
              <w:t>в таблице приведены краевые нормативы минимальной обе</w:t>
            </w:r>
            <w:r w:rsidRPr="00CE76FA">
              <w:rPr>
                <w:color w:val="000000"/>
              </w:rPr>
              <w:t>с</w:t>
            </w:r>
            <w:r w:rsidRPr="00CE76FA">
              <w:rPr>
                <w:color w:val="000000"/>
              </w:rPr>
              <w:t>печенности насел</w:t>
            </w:r>
            <w:r w:rsidRPr="00CE76FA">
              <w:rPr>
                <w:color w:val="000000"/>
              </w:rPr>
              <w:t>е</w:t>
            </w:r>
            <w:r w:rsidRPr="00CE76FA">
              <w:rPr>
                <w:color w:val="000000"/>
              </w:rPr>
              <w:t>ния площадью то</w:t>
            </w:r>
            <w:r w:rsidRPr="00CE76FA">
              <w:rPr>
                <w:color w:val="000000"/>
              </w:rPr>
              <w:t>р</w:t>
            </w:r>
            <w:r w:rsidRPr="00CE76FA">
              <w:rPr>
                <w:color w:val="000000"/>
              </w:rPr>
              <w:t>говых объектов, к</w:t>
            </w:r>
            <w:r w:rsidRPr="00CE76FA">
              <w:rPr>
                <w:color w:val="000000"/>
              </w:rPr>
              <w:t>о</w:t>
            </w:r>
            <w:r w:rsidRPr="00CE76FA">
              <w:rPr>
                <w:color w:val="000000"/>
              </w:rPr>
              <w:t>торые разрабатыв</w:t>
            </w:r>
            <w:r w:rsidRPr="00CE76FA">
              <w:rPr>
                <w:color w:val="000000"/>
              </w:rPr>
              <w:t>а</w:t>
            </w:r>
            <w:r w:rsidRPr="00CE76FA">
              <w:rPr>
                <w:color w:val="000000"/>
              </w:rPr>
              <w:t>ются уполномоче</w:t>
            </w:r>
            <w:r w:rsidRPr="00CE76FA">
              <w:rPr>
                <w:color w:val="000000"/>
              </w:rPr>
              <w:t>н</w:t>
            </w:r>
            <w:r w:rsidRPr="00CE76FA">
              <w:rPr>
                <w:color w:val="000000"/>
              </w:rPr>
              <w:t>ным органом испо</w:t>
            </w:r>
            <w:r w:rsidRPr="00CE76FA">
              <w:rPr>
                <w:color w:val="000000"/>
              </w:rPr>
              <w:t>л</w:t>
            </w:r>
            <w:r w:rsidRPr="00CE76FA">
              <w:rPr>
                <w:color w:val="000000"/>
              </w:rPr>
              <w:t>нительной власти Алтайского края для края в целом и мун</w:t>
            </w:r>
            <w:r w:rsidRPr="00CE76FA">
              <w:rPr>
                <w:color w:val="000000"/>
              </w:rPr>
              <w:t>и</w:t>
            </w:r>
            <w:r w:rsidRPr="00CE76FA">
              <w:rPr>
                <w:color w:val="000000"/>
              </w:rPr>
              <w:t>ципальных районов и городских округов и утверждаются в с</w:t>
            </w:r>
            <w:r w:rsidRPr="00CE76FA">
              <w:rPr>
                <w:color w:val="000000"/>
              </w:rPr>
              <w:t>о</w:t>
            </w:r>
            <w:r w:rsidRPr="00CE76FA">
              <w:rPr>
                <w:color w:val="000000"/>
              </w:rPr>
              <w:t>ставе документов, определяющих н</w:t>
            </w:r>
            <w:r w:rsidRPr="00CE76FA">
              <w:rPr>
                <w:color w:val="000000"/>
              </w:rPr>
              <w:t>а</w:t>
            </w:r>
            <w:r w:rsidRPr="00CE76FA">
              <w:rPr>
                <w:color w:val="000000"/>
              </w:rPr>
              <w:t xml:space="preserve">правления </w:t>
            </w:r>
            <w:r w:rsidRPr="00CE76FA">
              <w:rPr>
                <w:color w:val="000000"/>
                <w:spacing w:val="-4"/>
              </w:rPr>
              <w:t>социал</w:t>
            </w:r>
            <w:r w:rsidRPr="00CE76FA">
              <w:rPr>
                <w:color w:val="000000"/>
                <w:spacing w:val="-4"/>
              </w:rPr>
              <w:t>ь</w:t>
            </w:r>
            <w:r w:rsidRPr="00CE76FA">
              <w:rPr>
                <w:color w:val="000000"/>
                <w:spacing w:val="-4"/>
              </w:rPr>
              <w:t>но-экономическо-</w:t>
            </w:r>
            <w:r w:rsidRPr="00CE76FA">
              <w:rPr>
                <w:color w:val="000000"/>
              </w:rPr>
              <w:t>го развития Алтайского края и муниципал</w:t>
            </w:r>
            <w:r w:rsidRPr="00CE76FA">
              <w:rPr>
                <w:color w:val="000000"/>
              </w:rPr>
              <w:t>ь</w:t>
            </w:r>
            <w:r w:rsidRPr="00CE76FA">
              <w:rPr>
                <w:color w:val="000000"/>
              </w:rPr>
              <w:t>ных образований</w:t>
            </w:r>
          </w:p>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в том числе</w:t>
            </w:r>
          </w:p>
        </w:tc>
        <w:tc>
          <w:tcPr>
            <w:tcW w:w="1251" w:type="pct"/>
            <w:gridSpan w:val="3"/>
          </w:tcPr>
          <w:p w:rsidR="0000341A" w:rsidRPr="00CE76FA" w:rsidRDefault="0000341A" w:rsidP="00FA23DE">
            <w:pPr>
              <w:widowControl w:val="0"/>
              <w:spacing w:line="240" w:lineRule="exact"/>
              <w:ind w:left="57"/>
              <w:rPr>
                <w:color w:val="000000"/>
              </w:rPr>
            </w:pP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1031"/>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продовольственных </w:t>
            </w:r>
          </w:p>
          <w:p w:rsidR="0000341A" w:rsidRPr="00CE76FA" w:rsidRDefault="0000341A" w:rsidP="00D56FDF">
            <w:pPr>
              <w:widowControl w:val="0"/>
              <w:spacing w:line="240" w:lineRule="exact"/>
              <w:ind w:left="57" w:right="-285"/>
              <w:jc w:val="both"/>
              <w:rPr>
                <w:color w:val="000000"/>
              </w:rPr>
            </w:pPr>
            <w:r w:rsidRPr="00CE76FA">
              <w:rPr>
                <w:color w:val="000000"/>
              </w:rPr>
              <w:t>товаров, на 1 тыс. чел.</w:t>
            </w:r>
          </w:p>
        </w:tc>
        <w:tc>
          <w:tcPr>
            <w:tcW w:w="1251" w:type="pct"/>
            <w:gridSpan w:val="3"/>
          </w:tcPr>
          <w:p w:rsidR="0000341A" w:rsidRPr="00CE76FA" w:rsidRDefault="0000341A" w:rsidP="00FA23DE">
            <w:pPr>
              <w:widowControl w:val="0"/>
              <w:spacing w:line="240" w:lineRule="exact"/>
              <w:ind w:left="57"/>
              <w:jc w:val="center"/>
              <w:rPr>
                <w:color w:val="000000"/>
              </w:rPr>
            </w:pPr>
            <w:r w:rsidRPr="00CE76FA">
              <w:rPr>
                <w:color w:val="000000"/>
              </w:rPr>
              <w:t>148</w:t>
            </w:r>
            <w:r w:rsidRPr="00CE76FA">
              <w:rPr>
                <w:color w:val="000000"/>
                <w:vertAlign w:val="superscript"/>
              </w:rPr>
              <w:t>7</w:t>
            </w: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450"/>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непродовольственных товаров, на 1 тыс. чел.</w:t>
            </w:r>
          </w:p>
        </w:tc>
        <w:tc>
          <w:tcPr>
            <w:tcW w:w="1251" w:type="pct"/>
            <w:gridSpan w:val="3"/>
          </w:tcPr>
          <w:p w:rsidR="0000341A" w:rsidRPr="00CE76FA" w:rsidRDefault="0000341A" w:rsidP="00FA23DE">
            <w:pPr>
              <w:widowControl w:val="0"/>
              <w:spacing w:line="240" w:lineRule="exact"/>
              <w:ind w:left="57"/>
              <w:jc w:val="center"/>
              <w:rPr>
                <w:color w:val="000000"/>
              </w:rPr>
            </w:pPr>
            <w:r w:rsidRPr="00CE76FA">
              <w:rPr>
                <w:color w:val="000000"/>
              </w:rPr>
              <w:t>336</w:t>
            </w:r>
            <w:r w:rsidRPr="00CE76FA">
              <w:rPr>
                <w:color w:val="000000"/>
                <w:vertAlign w:val="superscript"/>
              </w:rPr>
              <w:t>7</w:t>
            </w: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155"/>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lastRenderedPageBreak/>
              <w:t>Розничные рынки,</w:t>
            </w:r>
          </w:p>
          <w:p w:rsidR="0000341A" w:rsidRPr="00CE76FA" w:rsidRDefault="0000341A" w:rsidP="00D56FDF">
            <w:pPr>
              <w:widowControl w:val="0"/>
              <w:spacing w:line="240" w:lineRule="exact"/>
              <w:ind w:left="57" w:right="-285"/>
              <w:jc w:val="both"/>
              <w:rPr>
                <w:color w:val="000000"/>
              </w:rPr>
            </w:pPr>
            <w:r w:rsidRPr="00CE76FA">
              <w:rPr>
                <w:color w:val="000000"/>
              </w:rPr>
              <w:t>кв.м торговой площади на 1 тыс. чел.</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24-40</w:t>
            </w:r>
          </w:p>
          <w:p w:rsidR="0000341A" w:rsidRPr="00CE76FA" w:rsidRDefault="0000341A" w:rsidP="00D56FDF">
            <w:pPr>
              <w:widowControl w:val="0"/>
              <w:spacing w:line="240" w:lineRule="exact"/>
              <w:ind w:left="57" w:right="-285"/>
              <w:jc w:val="center"/>
              <w:rPr>
                <w:color w:val="000000"/>
              </w:rPr>
            </w:pPr>
          </w:p>
        </w:tc>
        <w:tc>
          <w:tcPr>
            <w:tcW w:w="626" w:type="pct"/>
          </w:tcPr>
          <w:p w:rsidR="0000341A" w:rsidRPr="00CE76FA" w:rsidRDefault="0000341A" w:rsidP="00D56FDF">
            <w:pPr>
              <w:widowControl w:val="0"/>
              <w:spacing w:line="240" w:lineRule="exact"/>
              <w:ind w:right="-285"/>
              <w:jc w:val="center"/>
              <w:rPr>
                <w:color w:val="000000"/>
              </w:rPr>
            </w:pPr>
            <w:r w:rsidRPr="00CE76FA">
              <w:rPr>
                <w:color w:val="000000"/>
              </w:rPr>
              <w:t>-</w:t>
            </w:r>
          </w:p>
        </w:tc>
        <w:tc>
          <w:tcPr>
            <w:tcW w:w="1251" w:type="pct"/>
            <w:vMerge w:val="restart"/>
          </w:tcPr>
          <w:p w:rsidR="0000341A" w:rsidRPr="00CE76FA" w:rsidRDefault="0000341A" w:rsidP="00D56FDF">
            <w:pPr>
              <w:widowControl w:val="0"/>
              <w:spacing w:line="240" w:lineRule="exact"/>
              <w:ind w:left="57" w:right="-285"/>
              <w:jc w:val="both"/>
              <w:rPr>
                <w:color w:val="000000"/>
              </w:rPr>
            </w:pPr>
            <w:r w:rsidRPr="00CE76FA">
              <w:rPr>
                <w:color w:val="000000"/>
              </w:rPr>
              <w:t>14 кв.м – при торговой площади до 600 кв.м, 7 кв.м – свыше 3000 кв.м</w:t>
            </w:r>
          </w:p>
        </w:tc>
        <w:tc>
          <w:tcPr>
            <w:tcW w:w="1247" w:type="pct"/>
            <w:vMerge w:val="restart"/>
          </w:tcPr>
          <w:p w:rsidR="0000341A" w:rsidRPr="00CE76FA" w:rsidRDefault="0000341A" w:rsidP="00FA23DE">
            <w:pPr>
              <w:widowControl w:val="0"/>
              <w:spacing w:line="240" w:lineRule="exact"/>
              <w:ind w:left="57" w:right="-14"/>
              <w:jc w:val="both"/>
              <w:rPr>
                <w:color w:val="000000"/>
              </w:rPr>
            </w:pPr>
            <w:bookmarkStart w:id="159" w:name="sub_111"/>
            <w:r w:rsidRPr="00CE76FA">
              <w:rPr>
                <w:color w:val="000000"/>
              </w:rPr>
              <w:t>Требования к торг</w:t>
            </w:r>
            <w:r w:rsidRPr="00CE76FA">
              <w:rPr>
                <w:color w:val="000000"/>
              </w:rPr>
              <w:t>о</w:t>
            </w:r>
            <w:r w:rsidRPr="00CE76FA">
              <w:rPr>
                <w:color w:val="000000"/>
              </w:rPr>
              <w:t>вым местам и разм</w:t>
            </w:r>
            <w:r w:rsidRPr="00CE76FA">
              <w:rPr>
                <w:color w:val="000000"/>
              </w:rPr>
              <w:t>е</w:t>
            </w:r>
            <w:r w:rsidRPr="00CE76FA">
              <w:rPr>
                <w:color w:val="000000"/>
              </w:rPr>
              <w:t>рам площади рынков,</w:t>
            </w:r>
            <w:bookmarkStart w:id="160" w:name="sub_112"/>
            <w:r w:rsidRPr="00CE76FA">
              <w:rPr>
                <w:color w:val="000000"/>
              </w:rPr>
              <w:t xml:space="preserve"> тип рынка, </w:t>
            </w:r>
            <w:bookmarkEnd w:id="160"/>
            <w:r w:rsidRPr="00CE76FA">
              <w:rPr>
                <w:color w:val="000000"/>
              </w:rPr>
              <w:t>мин</w:t>
            </w:r>
            <w:r w:rsidRPr="00CE76FA">
              <w:rPr>
                <w:color w:val="000000"/>
              </w:rPr>
              <w:t>и</w:t>
            </w:r>
            <w:r w:rsidRPr="00CE76FA">
              <w:rPr>
                <w:color w:val="000000"/>
              </w:rPr>
              <w:t>мальная площадь торговых мест опр</w:t>
            </w:r>
            <w:r w:rsidRPr="00CE76FA">
              <w:rPr>
                <w:color w:val="000000"/>
              </w:rPr>
              <w:t>е</w:t>
            </w:r>
            <w:r w:rsidRPr="00CE76FA">
              <w:rPr>
                <w:color w:val="000000"/>
              </w:rPr>
              <w:t>делены постановл</w:t>
            </w:r>
            <w:r w:rsidRPr="00CE76FA">
              <w:rPr>
                <w:color w:val="000000"/>
              </w:rPr>
              <w:t>е</w:t>
            </w:r>
            <w:r w:rsidRPr="00CE76FA">
              <w:rPr>
                <w:color w:val="000000"/>
              </w:rPr>
              <w:t>нием Администрации Алтайского края от 08.05.2007 № 195«Об основных требованиях к торг</w:t>
            </w:r>
            <w:r w:rsidRPr="00CE76FA">
              <w:rPr>
                <w:color w:val="000000"/>
              </w:rPr>
              <w:t>о</w:t>
            </w:r>
            <w:r w:rsidRPr="00CE76FA">
              <w:rPr>
                <w:color w:val="000000"/>
              </w:rPr>
              <w:t>вым местам и разм</w:t>
            </w:r>
            <w:r w:rsidRPr="00CE76FA">
              <w:rPr>
                <w:color w:val="000000"/>
              </w:rPr>
              <w:t>е</w:t>
            </w:r>
            <w:r w:rsidRPr="00CE76FA">
              <w:rPr>
                <w:color w:val="000000"/>
              </w:rPr>
              <w:t>рах площади рынков на территории А</w:t>
            </w:r>
            <w:r w:rsidRPr="00CE76FA">
              <w:rPr>
                <w:color w:val="000000"/>
              </w:rPr>
              <w:t>л</w:t>
            </w:r>
            <w:r w:rsidRPr="00CE76FA">
              <w:rPr>
                <w:color w:val="000000"/>
              </w:rPr>
              <w:t>тайского края».</w:t>
            </w:r>
          </w:p>
          <w:bookmarkEnd w:id="159"/>
          <w:p w:rsidR="0000341A" w:rsidRPr="00CE76FA" w:rsidRDefault="0000341A" w:rsidP="00FA23DE">
            <w:pPr>
              <w:widowControl w:val="0"/>
              <w:spacing w:line="240" w:lineRule="exact"/>
              <w:ind w:left="57" w:right="-14"/>
              <w:jc w:val="both"/>
              <w:rPr>
                <w:color w:val="000000"/>
              </w:rPr>
            </w:pPr>
            <w:r w:rsidRPr="00CE76FA">
              <w:rPr>
                <w:color w:val="000000"/>
              </w:rPr>
              <w:t>Для розничных ры</w:t>
            </w:r>
            <w:r w:rsidRPr="00CE76FA">
              <w:rPr>
                <w:color w:val="000000"/>
              </w:rPr>
              <w:t>н</w:t>
            </w:r>
            <w:r w:rsidRPr="00CE76FA">
              <w:rPr>
                <w:color w:val="000000"/>
              </w:rPr>
              <w:t>ков на 1 торговое м</w:t>
            </w:r>
            <w:r w:rsidRPr="00CE76FA">
              <w:rPr>
                <w:color w:val="000000"/>
              </w:rPr>
              <w:t>е</w:t>
            </w:r>
            <w:r w:rsidRPr="00CE76FA">
              <w:rPr>
                <w:color w:val="000000"/>
              </w:rPr>
              <w:t>сто следует прин</w:t>
            </w:r>
            <w:r w:rsidRPr="00CE76FA">
              <w:rPr>
                <w:color w:val="000000"/>
              </w:rPr>
              <w:t>и</w:t>
            </w:r>
            <w:r w:rsidRPr="00CE76FA">
              <w:rPr>
                <w:color w:val="000000"/>
              </w:rPr>
              <w:t>мать 6 кв.м торговой площади</w:t>
            </w:r>
          </w:p>
        </w:tc>
      </w:tr>
      <w:tr w:rsidR="0000341A" w:rsidRPr="00CE76FA" w:rsidTr="0000341A">
        <w:tblPrEx>
          <w:tblCellMar>
            <w:left w:w="30" w:type="dxa"/>
            <w:right w:w="30" w:type="dxa"/>
          </w:tblCellMar>
        </w:tblPrEx>
        <w:trPr>
          <w:trHeight w:val="155"/>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Минимальная площадь рынка, кв.м</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300</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100</w:t>
            </w: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FA23DE">
            <w:pPr>
              <w:widowControl w:val="0"/>
              <w:spacing w:line="240" w:lineRule="exact"/>
              <w:ind w:left="57" w:right="-14"/>
              <w:jc w:val="both"/>
              <w:rPr>
                <w:color w:val="000000"/>
              </w:rPr>
            </w:pPr>
          </w:p>
        </w:tc>
      </w:tr>
      <w:tr w:rsidR="0000341A" w:rsidRPr="00CE76FA" w:rsidTr="0000341A">
        <w:tblPrEx>
          <w:tblCellMar>
            <w:left w:w="30" w:type="dxa"/>
            <w:right w:w="30" w:type="dxa"/>
          </w:tblCellMar>
        </w:tblPrEx>
        <w:trPr>
          <w:trHeight w:val="155"/>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Минимальные площади на 1 торговое место, в том числе</w:t>
            </w:r>
          </w:p>
        </w:tc>
        <w:tc>
          <w:tcPr>
            <w:tcW w:w="625" w:type="pct"/>
            <w:gridSpan w:val="2"/>
          </w:tcPr>
          <w:p w:rsidR="0000341A" w:rsidRPr="00CE76FA" w:rsidRDefault="0000341A" w:rsidP="00D56FDF">
            <w:pPr>
              <w:widowControl w:val="0"/>
              <w:spacing w:line="240" w:lineRule="exact"/>
              <w:ind w:left="57" w:right="-285"/>
              <w:jc w:val="center"/>
              <w:rPr>
                <w:color w:val="000000"/>
              </w:rPr>
            </w:pPr>
          </w:p>
        </w:tc>
        <w:tc>
          <w:tcPr>
            <w:tcW w:w="626" w:type="pct"/>
          </w:tcPr>
          <w:p w:rsidR="0000341A" w:rsidRPr="00CE76FA" w:rsidRDefault="0000341A" w:rsidP="00D56FDF">
            <w:pPr>
              <w:widowControl w:val="0"/>
              <w:spacing w:line="240" w:lineRule="exact"/>
              <w:ind w:left="57" w:right="-285"/>
              <w:jc w:val="center"/>
              <w:rPr>
                <w:color w:val="000000"/>
              </w:rPr>
            </w:pP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FA23DE">
            <w:pPr>
              <w:widowControl w:val="0"/>
              <w:spacing w:line="240" w:lineRule="exact"/>
              <w:ind w:left="57" w:right="-14"/>
              <w:jc w:val="both"/>
              <w:rPr>
                <w:color w:val="000000"/>
              </w:rPr>
            </w:pPr>
          </w:p>
        </w:tc>
      </w:tr>
      <w:tr w:rsidR="0000341A" w:rsidRPr="00CE76FA" w:rsidTr="0000341A">
        <w:tblPrEx>
          <w:tblCellMar>
            <w:left w:w="30" w:type="dxa"/>
            <w:right w:w="30" w:type="dxa"/>
          </w:tblCellMar>
        </w:tblPrEx>
        <w:trPr>
          <w:trHeight w:val="155"/>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лоток</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1</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1</w:t>
            </w: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FA23DE">
            <w:pPr>
              <w:widowControl w:val="0"/>
              <w:spacing w:line="240" w:lineRule="exact"/>
              <w:ind w:left="57" w:right="-14"/>
              <w:jc w:val="both"/>
              <w:rPr>
                <w:color w:val="000000"/>
              </w:rPr>
            </w:pPr>
          </w:p>
        </w:tc>
      </w:tr>
      <w:tr w:rsidR="0000341A" w:rsidRPr="00CE76FA" w:rsidTr="0000341A">
        <w:tblPrEx>
          <w:tblCellMar>
            <w:left w:w="30" w:type="dxa"/>
            <w:right w:w="30" w:type="dxa"/>
          </w:tblCellMar>
        </w:tblPrEx>
        <w:trPr>
          <w:trHeight w:val="155"/>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палатка</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4</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4</w:t>
            </w: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FA23DE">
            <w:pPr>
              <w:widowControl w:val="0"/>
              <w:spacing w:line="240" w:lineRule="exact"/>
              <w:ind w:left="57" w:right="-14"/>
              <w:jc w:val="both"/>
              <w:rPr>
                <w:color w:val="000000"/>
              </w:rPr>
            </w:pPr>
          </w:p>
        </w:tc>
      </w:tr>
      <w:tr w:rsidR="0000341A" w:rsidRPr="00CE76FA" w:rsidTr="0000341A">
        <w:tblPrEx>
          <w:tblCellMar>
            <w:left w:w="30" w:type="dxa"/>
            <w:right w:w="30" w:type="dxa"/>
          </w:tblCellMar>
        </w:tblPrEx>
        <w:trPr>
          <w:trHeight w:val="155"/>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киоск</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3</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3</w:t>
            </w: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FA23DE">
            <w:pPr>
              <w:widowControl w:val="0"/>
              <w:spacing w:line="240" w:lineRule="exact"/>
              <w:ind w:left="57" w:right="-14"/>
              <w:jc w:val="both"/>
              <w:rPr>
                <w:color w:val="000000"/>
              </w:rPr>
            </w:pPr>
          </w:p>
        </w:tc>
      </w:tr>
      <w:tr w:rsidR="0000341A" w:rsidRPr="00CE76FA" w:rsidTr="0000341A">
        <w:tblPrEx>
          <w:tblCellMar>
            <w:left w:w="30" w:type="dxa"/>
            <w:right w:w="30" w:type="dxa"/>
          </w:tblCellMar>
        </w:tblPrEx>
        <w:trPr>
          <w:trHeight w:val="155"/>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павильон</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6</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6</w:t>
            </w: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FA23DE">
            <w:pPr>
              <w:widowControl w:val="0"/>
              <w:spacing w:line="240" w:lineRule="exact"/>
              <w:ind w:left="57" w:right="-14"/>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Предприятия общ</w:t>
            </w:r>
            <w:r w:rsidRPr="00CE76FA">
              <w:rPr>
                <w:color w:val="000000"/>
              </w:rPr>
              <w:t>е</w:t>
            </w:r>
            <w:r w:rsidRPr="00CE76FA">
              <w:rPr>
                <w:color w:val="000000"/>
              </w:rPr>
              <w:t>ственного питания, посадочных мест на 1 тыс. чел. в завис</w:t>
            </w:r>
            <w:r w:rsidRPr="00CE76FA">
              <w:rPr>
                <w:color w:val="000000"/>
              </w:rPr>
              <w:t>и</w:t>
            </w:r>
            <w:r w:rsidRPr="00CE76FA">
              <w:rPr>
                <w:color w:val="000000"/>
              </w:rPr>
              <w:t>мости от численн</w:t>
            </w:r>
            <w:r w:rsidRPr="00CE76FA">
              <w:rPr>
                <w:color w:val="000000"/>
              </w:rPr>
              <w:t>о</w:t>
            </w:r>
            <w:r w:rsidRPr="00CE76FA">
              <w:rPr>
                <w:color w:val="000000"/>
              </w:rPr>
              <w:t>сти населения, тыс.</w:t>
            </w:r>
          </w:p>
        </w:tc>
        <w:tc>
          <w:tcPr>
            <w:tcW w:w="625" w:type="pct"/>
            <w:gridSpan w:val="2"/>
          </w:tcPr>
          <w:p w:rsidR="0000341A" w:rsidRPr="00CE76FA" w:rsidRDefault="0000341A" w:rsidP="00D56FDF">
            <w:pPr>
              <w:widowControl w:val="0"/>
              <w:spacing w:line="240" w:lineRule="exact"/>
              <w:ind w:left="57" w:right="-285"/>
              <w:jc w:val="center"/>
              <w:rPr>
                <w:color w:val="000000"/>
              </w:rPr>
            </w:pPr>
          </w:p>
        </w:tc>
        <w:tc>
          <w:tcPr>
            <w:tcW w:w="626" w:type="pct"/>
            <w:vMerge w:val="restart"/>
          </w:tcPr>
          <w:p w:rsidR="0000341A" w:rsidRPr="00CE76FA" w:rsidRDefault="0000341A" w:rsidP="00D56FDF">
            <w:pPr>
              <w:widowControl w:val="0"/>
              <w:spacing w:line="240" w:lineRule="exact"/>
              <w:ind w:left="57" w:right="-285"/>
              <w:jc w:val="center"/>
              <w:rPr>
                <w:color w:val="000000"/>
              </w:rPr>
            </w:pPr>
            <w:r w:rsidRPr="00CE76FA">
              <w:rPr>
                <w:color w:val="000000"/>
              </w:rPr>
              <w:t>20 (незав</w:t>
            </w:r>
            <w:r w:rsidRPr="00CE76FA">
              <w:rPr>
                <w:color w:val="000000"/>
              </w:rPr>
              <w:t>и</w:t>
            </w:r>
            <w:r w:rsidRPr="00CE76FA">
              <w:rPr>
                <w:color w:val="000000"/>
              </w:rPr>
              <w:t>симо от чи</w:t>
            </w:r>
            <w:r w:rsidRPr="00CE76FA">
              <w:rPr>
                <w:color w:val="000000"/>
              </w:rPr>
              <w:t>с</w:t>
            </w:r>
            <w:r w:rsidRPr="00CE76FA">
              <w:rPr>
                <w:color w:val="000000"/>
              </w:rPr>
              <w:t>ленности населения)</w:t>
            </w:r>
          </w:p>
        </w:tc>
        <w:tc>
          <w:tcPr>
            <w:tcW w:w="1251" w:type="pct"/>
            <w:vMerge w:val="restart"/>
          </w:tcPr>
          <w:p w:rsidR="0000341A" w:rsidRPr="00CE76FA" w:rsidRDefault="0000341A" w:rsidP="00D56FDF">
            <w:pPr>
              <w:widowControl w:val="0"/>
              <w:spacing w:line="240" w:lineRule="exact"/>
              <w:ind w:left="57" w:right="-285"/>
              <w:jc w:val="both"/>
              <w:rPr>
                <w:color w:val="000000"/>
              </w:rPr>
            </w:pPr>
            <w:r w:rsidRPr="00CE76FA">
              <w:rPr>
                <w:color w:val="000000"/>
              </w:rPr>
              <w:t>при числе мест, га на 100 мест: до 50 – 0,2-0,25; от 50 до 150 – 0,2-0,15; свыше 150 – 0,1</w:t>
            </w:r>
          </w:p>
        </w:tc>
        <w:tc>
          <w:tcPr>
            <w:tcW w:w="1247" w:type="pct"/>
            <w:vMerge w:val="restart"/>
          </w:tcPr>
          <w:p w:rsidR="0000341A" w:rsidRPr="00CE76FA" w:rsidRDefault="0000341A" w:rsidP="00FA23DE">
            <w:pPr>
              <w:widowControl w:val="0"/>
              <w:spacing w:line="240" w:lineRule="exact"/>
              <w:ind w:left="57" w:right="-14"/>
              <w:jc w:val="both"/>
              <w:rPr>
                <w:color w:val="000000"/>
              </w:rPr>
            </w:pPr>
            <w:r w:rsidRPr="00CE76FA">
              <w:rPr>
                <w:color w:val="000000"/>
              </w:rPr>
              <w:t>в городах - курортах и городах-центрах туризма расчет сети предприятий общ</w:t>
            </w:r>
            <w:r w:rsidRPr="00CE76FA">
              <w:rPr>
                <w:color w:val="000000"/>
              </w:rPr>
              <w:t>е</w:t>
            </w:r>
            <w:r w:rsidRPr="00CE76FA">
              <w:rPr>
                <w:color w:val="000000"/>
              </w:rPr>
              <w:t>ственного питания следует принимать с учетом временного населения: на бал</w:t>
            </w:r>
            <w:r w:rsidRPr="00CE76FA">
              <w:rPr>
                <w:color w:val="000000"/>
              </w:rPr>
              <w:t>ь</w:t>
            </w:r>
            <w:r w:rsidRPr="00CE76FA">
              <w:rPr>
                <w:color w:val="000000"/>
              </w:rPr>
              <w:t>неологических к</w:t>
            </w:r>
            <w:r w:rsidRPr="00CE76FA">
              <w:rPr>
                <w:color w:val="000000"/>
              </w:rPr>
              <w:t>у</w:t>
            </w:r>
            <w:r w:rsidRPr="00CE76FA">
              <w:rPr>
                <w:color w:val="000000"/>
              </w:rPr>
              <w:t>рортах не менее90 мест, на климатич</w:t>
            </w:r>
            <w:r w:rsidRPr="00CE76FA">
              <w:rPr>
                <w:color w:val="000000"/>
              </w:rPr>
              <w:t>е</w:t>
            </w:r>
            <w:r w:rsidRPr="00CE76FA">
              <w:rPr>
                <w:color w:val="000000"/>
              </w:rPr>
              <w:t>ских курортах не м</w:t>
            </w:r>
            <w:r w:rsidRPr="00CE76FA">
              <w:rPr>
                <w:color w:val="000000"/>
              </w:rPr>
              <w:t>е</w:t>
            </w:r>
            <w:r w:rsidRPr="00CE76FA">
              <w:rPr>
                <w:color w:val="000000"/>
              </w:rPr>
              <w:t>нее 120 мест на 1 тыс. чел.</w:t>
            </w:r>
          </w:p>
          <w:p w:rsidR="0000341A" w:rsidRPr="00CE76FA" w:rsidRDefault="0000341A" w:rsidP="00FA23DE">
            <w:pPr>
              <w:widowControl w:val="0"/>
              <w:spacing w:line="240" w:lineRule="exact"/>
              <w:ind w:left="57" w:right="-14"/>
              <w:jc w:val="both"/>
              <w:rPr>
                <w:color w:val="000000"/>
              </w:rPr>
            </w:pPr>
            <w:r w:rsidRPr="00CE76FA">
              <w:rPr>
                <w:color w:val="000000"/>
              </w:rPr>
              <w:t>Потребность  в пре</w:t>
            </w:r>
            <w:r w:rsidRPr="00CE76FA">
              <w:rPr>
                <w:color w:val="000000"/>
              </w:rPr>
              <w:t>д</w:t>
            </w:r>
            <w:r w:rsidRPr="00CE76FA">
              <w:rPr>
                <w:color w:val="000000"/>
              </w:rPr>
              <w:t>приятиях обществе</w:t>
            </w:r>
            <w:r w:rsidRPr="00CE76FA">
              <w:rPr>
                <w:color w:val="000000"/>
              </w:rPr>
              <w:t>н</w:t>
            </w:r>
            <w:r w:rsidRPr="00CE76FA">
              <w:rPr>
                <w:color w:val="000000"/>
              </w:rPr>
              <w:t>ного питания на пр</w:t>
            </w:r>
            <w:r w:rsidRPr="00CE76FA">
              <w:rPr>
                <w:color w:val="000000"/>
              </w:rPr>
              <w:t>о</w:t>
            </w:r>
            <w:r w:rsidRPr="00CE76FA">
              <w:rPr>
                <w:color w:val="000000"/>
              </w:rPr>
              <w:t>изводственных пре</w:t>
            </w:r>
            <w:r w:rsidRPr="00CE76FA">
              <w:rPr>
                <w:color w:val="000000"/>
              </w:rPr>
              <w:t>д</w:t>
            </w:r>
            <w:r w:rsidRPr="00CE76FA">
              <w:rPr>
                <w:color w:val="000000"/>
              </w:rPr>
              <w:t>приятиях, в учре</w:t>
            </w:r>
            <w:r w:rsidRPr="00CE76FA">
              <w:rPr>
                <w:color w:val="000000"/>
              </w:rPr>
              <w:t>ж</w:t>
            </w:r>
            <w:r w:rsidRPr="00CE76FA">
              <w:rPr>
                <w:color w:val="000000"/>
              </w:rPr>
              <w:t>дениях, организациях и учебных заведен</w:t>
            </w:r>
            <w:r w:rsidRPr="00CE76FA">
              <w:rPr>
                <w:color w:val="000000"/>
              </w:rPr>
              <w:t>и</w:t>
            </w:r>
            <w:r w:rsidRPr="00CE76FA">
              <w:rPr>
                <w:color w:val="000000"/>
              </w:rPr>
              <w:t>ях рассчитывается в соответствии с в</w:t>
            </w:r>
            <w:r w:rsidRPr="00CE76FA">
              <w:rPr>
                <w:color w:val="000000"/>
              </w:rPr>
              <w:t>е</w:t>
            </w:r>
            <w:r w:rsidRPr="00CE76FA">
              <w:rPr>
                <w:color w:val="000000"/>
              </w:rPr>
              <w:t>домственными но</w:t>
            </w:r>
            <w:r w:rsidRPr="00CE76FA">
              <w:rPr>
                <w:color w:val="000000"/>
              </w:rPr>
              <w:t>р</w:t>
            </w:r>
            <w:r w:rsidRPr="00CE76FA">
              <w:rPr>
                <w:color w:val="000000"/>
              </w:rPr>
              <w:t xml:space="preserve">мативами. </w:t>
            </w:r>
          </w:p>
          <w:p w:rsidR="0000341A" w:rsidRPr="00CE76FA" w:rsidRDefault="0000341A" w:rsidP="00FA23DE">
            <w:pPr>
              <w:widowControl w:val="0"/>
              <w:spacing w:line="240" w:lineRule="exact"/>
              <w:ind w:left="57" w:right="-14"/>
              <w:jc w:val="both"/>
              <w:rPr>
                <w:color w:val="000000"/>
              </w:rPr>
            </w:pPr>
            <w:r w:rsidRPr="00CE76FA">
              <w:rPr>
                <w:color w:val="000000"/>
              </w:rPr>
              <w:t>Заготовочные пре</w:t>
            </w:r>
            <w:r w:rsidRPr="00CE76FA">
              <w:rPr>
                <w:color w:val="000000"/>
              </w:rPr>
              <w:t>д</w:t>
            </w:r>
            <w:r w:rsidRPr="00CE76FA">
              <w:rPr>
                <w:color w:val="000000"/>
              </w:rPr>
              <w:t>приятия обществе</w:t>
            </w:r>
            <w:r w:rsidRPr="00CE76FA">
              <w:rPr>
                <w:color w:val="000000"/>
              </w:rPr>
              <w:t>н</w:t>
            </w:r>
            <w:r w:rsidRPr="00CE76FA">
              <w:rPr>
                <w:color w:val="000000"/>
              </w:rPr>
              <w:lastRenderedPageBreak/>
              <w:t>ного питания рассч</w:t>
            </w:r>
            <w:r w:rsidRPr="00CE76FA">
              <w:rPr>
                <w:color w:val="000000"/>
              </w:rPr>
              <w:t>и</w:t>
            </w:r>
            <w:r w:rsidRPr="00CE76FA">
              <w:rPr>
                <w:color w:val="000000"/>
              </w:rPr>
              <w:t xml:space="preserve">тываются по норме – </w:t>
            </w:r>
            <w:smartTag w:uri="urn:schemas-microsoft-com:office:smarttags" w:element="metricconverter">
              <w:smartTagPr>
                <w:attr w:name="ProductID" w:val="300 кг"/>
              </w:smartTagPr>
              <w:r w:rsidRPr="00CE76FA">
                <w:rPr>
                  <w:color w:val="000000"/>
                </w:rPr>
                <w:t>300 кг</w:t>
              </w:r>
            </w:smartTag>
            <w:r w:rsidRPr="00CE76FA">
              <w:rPr>
                <w:color w:val="000000"/>
              </w:rPr>
              <w:t xml:space="preserve"> в сутки на 1 тыс. чел.</w:t>
            </w: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до 50</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20</w:t>
            </w:r>
          </w:p>
        </w:tc>
        <w:tc>
          <w:tcPr>
            <w:tcW w:w="626" w:type="pct"/>
            <w:vMerge/>
          </w:tcPr>
          <w:p w:rsidR="0000341A" w:rsidRPr="00CE76FA" w:rsidRDefault="0000341A" w:rsidP="00D56FDF">
            <w:pPr>
              <w:widowControl w:val="0"/>
              <w:spacing w:line="240" w:lineRule="exact"/>
              <w:ind w:left="57" w:right="-285"/>
              <w:jc w:val="center"/>
              <w:rPr>
                <w:color w:val="000000"/>
              </w:rPr>
            </w:pP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от 50 до 100</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22</w:t>
            </w:r>
          </w:p>
        </w:tc>
        <w:tc>
          <w:tcPr>
            <w:tcW w:w="626" w:type="pct"/>
            <w:vMerge/>
          </w:tcPr>
          <w:p w:rsidR="0000341A" w:rsidRPr="00CE76FA" w:rsidRDefault="0000341A" w:rsidP="00D56FDF">
            <w:pPr>
              <w:widowControl w:val="0"/>
              <w:spacing w:line="240" w:lineRule="exact"/>
              <w:ind w:left="57" w:right="-285"/>
              <w:jc w:val="center"/>
              <w:rPr>
                <w:color w:val="000000"/>
              </w:rPr>
            </w:pP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от 100 до 250</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28</w:t>
            </w:r>
          </w:p>
        </w:tc>
        <w:tc>
          <w:tcPr>
            <w:tcW w:w="626" w:type="pct"/>
            <w:vMerge/>
          </w:tcPr>
          <w:p w:rsidR="0000341A" w:rsidRPr="00CE76FA" w:rsidRDefault="0000341A" w:rsidP="00D56FDF">
            <w:pPr>
              <w:widowControl w:val="0"/>
              <w:spacing w:line="240" w:lineRule="exact"/>
              <w:ind w:left="57" w:right="-285"/>
              <w:jc w:val="center"/>
              <w:rPr>
                <w:color w:val="000000"/>
              </w:rPr>
            </w:pP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от 250 до 500</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32</w:t>
            </w:r>
          </w:p>
        </w:tc>
        <w:tc>
          <w:tcPr>
            <w:tcW w:w="626" w:type="pct"/>
            <w:vMerge/>
          </w:tcPr>
          <w:p w:rsidR="0000341A" w:rsidRPr="00CE76FA" w:rsidRDefault="0000341A" w:rsidP="00D56FDF">
            <w:pPr>
              <w:widowControl w:val="0"/>
              <w:spacing w:line="240" w:lineRule="exact"/>
              <w:ind w:left="57" w:right="-285"/>
              <w:jc w:val="center"/>
              <w:rPr>
                <w:color w:val="000000"/>
              </w:rPr>
            </w:pP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более 500</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40</w:t>
            </w:r>
          </w:p>
        </w:tc>
        <w:tc>
          <w:tcPr>
            <w:tcW w:w="626" w:type="pct"/>
            <w:vMerge/>
          </w:tcPr>
          <w:p w:rsidR="0000341A" w:rsidRPr="00CE76FA" w:rsidRDefault="0000341A" w:rsidP="00D56FDF">
            <w:pPr>
              <w:widowControl w:val="0"/>
              <w:spacing w:line="240" w:lineRule="exact"/>
              <w:ind w:left="57" w:right="-285"/>
              <w:jc w:val="center"/>
              <w:rPr>
                <w:color w:val="000000"/>
              </w:rPr>
            </w:pP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lastRenderedPageBreak/>
              <w:t>Предприятия быт</w:t>
            </w:r>
            <w:r w:rsidRPr="00CE76FA">
              <w:rPr>
                <w:color w:val="000000"/>
              </w:rPr>
              <w:t>о</w:t>
            </w:r>
            <w:r w:rsidRPr="00CE76FA">
              <w:rPr>
                <w:color w:val="000000"/>
              </w:rPr>
              <w:t>вого обслуживания, рабочее место на 1 тыс.чел.</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9 (2,0)</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7</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vMerge w:val="restart"/>
          </w:tcPr>
          <w:p w:rsidR="0000341A" w:rsidRPr="00CE76FA" w:rsidRDefault="0000341A" w:rsidP="00FA23DE">
            <w:pPr>
              <w:widowControl w:val="0"/>
              <w:spacing w:line="240" w:lineRule="exact"/>
              <w:ind w:left="57" w:right="-14"/>
              <w:jc w:val="both"/>
              <w:rPr>
                <w:color w:val="000000"/>
              </w:rPr>
            </w:pPr>
            <w:r w:rsidRPr="00CE76FA">
              <w:rPr>
                <w:color w:val="000000"/>
              </w:rPr>
              <w:t>нормативы мин</w:t>
            </w:r>
            <w:r w:rsidRPr="00CE76FA">
              <w:rPr>
                <w:color w:val="000000"/>
              </w:rPr>
              <w:t>и</w:t>
            </w:r>
            <w:r w:rsidRPr="00CE76FA">
              <w:rPr>
                <w:color w:val="000000"/>
              </w:rPr>
              <w:t>мальной обеспече</w:t>
            </w:r>
            <w:r w:rsidRPr="00CE76FA">
              <w:rPr>
                <w:color w:val="000000"/>
              </w:rPr>
              <w:t>н</w:t>
            </w:r>
            <w:r w:rsidRPr="00CE76FA">
              <w:rPr>
                <w:color w:val="000000"/>
                <w:spacing w:val="-10"/>
              </w:rPr>
              <w:t>ности населения пре</w:t>
            </w:r>
            <w:r w:rsidRPr="00CE76FA">
              <w:rPr>
                <w:color w:val="000000"/>
                <w:spacing w:val="-10"/>
              </w:rPr>
              <w:t>д</w:t>
            </w:r>
            <w:r w:rsidRPr="00CE76FA">
              <w:rPr>
                <w:color w:val="000000"/>
                <w:spacing w:val="-10"/>
              </w:rPr>
              <w:t>п</w:t>
            </w:r>
            <w:r w:rsidRPr="00CE76FA">
              <w:rPr>
                <w:color w:val="000000"/>
              </w:rPr>
              <w:t>риятиями бытового обслуживания могут дополнительно уст</w:t>
            </w:r>
            <w:r w:rsidRPr="00CE76FA">
              <w:rPr>
                <w:color w:val="000000"/>
              </w:rPr>
              <w:t>а</w:t>
            </w:r>
            <w:r w:rsidRPr="00CE76FA">
              <w:rPr>
                <w:color w:val="000000"/>
              </w:rPr>
              <w:t>навливаться уполн</w:t>
            </w:r>
            <w:r w:rsidRPr="00CE76FA">
              <w:rPr>
                <w:color w:val="000000"/>
              </w:rPr>
              <w:t>о</w:t>
            </w:r>
            <w:r w:rsidRPr="00CE76FA">
              <w:rPr>
                <w:color w:val="000000"/>
              </w:rPr>
              <w:t>моченными органами исполнительной вл</w:t>
            </w:r>
            <w:r w:rsidRPr="00CE76FA">
              <w:rPr>
                <w:color w:val="000000"/>
              </w:rPr>
              <w:t>а</w:t>
            </w:r>
            <w:r w:rsidRPr="00CE76FA">
              <w:rPr>
                <w:color w:val="000000"/>
              </w:rPr>
              <w:t>сти Алтайского края</w:t>
            </w: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в том числе</w:t>
            </w:r>
          </w:p>
        </w:tc>
        <w:tc>
          <w:tcPr>
            <w:tcW w:w="625" w:type="pct"/>
            <w:gridSpan w:val="2"/>
          </w:tcPr>
          <w:p w:rsidR="0000341A" w:rsidRPr="00CE76FA" w:rsidRDefault="0000341A" w:rsidP="00D56FDF">
            <w:pPr>
              <w:widowControl w:val="0"/>
              <w:spacing w:line="240" w:lineRule="exact"/>
              <w:ind w:left="57" w:right="-285"/>
              <w:jc w:val="center"/>
              <w:rPr>
                <w:color w:val="000000"/>
              </w:rPr>
            </w:pPr>
          </w:p>
        </w:tc>
        <w:tc>
          <w:tcPr>
            <w:tcW w:w="626" w:type="pct"/>
          </w:tcPr>
          <w:p w:rsidR="0000341A" w:rsidRPr="00CE76FA" w:rsidRDefault="0000341A" w:rsidP="00D56FDF">
            <w:pPr>
              <w:widowControl w:val="0"/>
              <w:spacing w:line="240" w:lineRule="exact"/>
              <w:ind w:left="57" w:right="-285"/>
              <w:jc w:val="center"/>
              <w:rPr>
                <w:color w:val="000000"/>
              </w:rPr>
            </w:pPr>
          </w:p>
        </w:tc>
        <w:tc>
          <w:tcPr>
            <w:tcW w:w="1251" w:type="pct"/>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rPr>
            </w:pPr>
            <w:r w:rsidRPr="00CE76FA">
              <w:rPr>
                <w:color w:val="000000"/>
              </w:rPr>
              <w:t>непосредственного обслуживания нас</w:t>
            </w:r>
            <w:r w:rsidRPr="00CE76FA">
              <w:rPr>
                <w:color w:val="000000"/>
              </w:rPr>
              <w:t>е</w:t>
            </w:r>
            <w:r w:rsidRPr="00CE76FA">
              <w:rPr>
                <w:color w:val="000000"/>
              </w:rPr>
              <w:t xml:space="preserve">ления </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5 (2)</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4 </w:t>
            </w:r>
          </w:p>
        </w:tc>
        <w:tc>
          <w:tcPr>
            <w:tcW w:w="1251" w:type="pct"/>
            <w:vMerge w:val="restart"/>
          </w:tcPr>
          <w:p w:rsidR="0000341A" w:rsidRPr="00CE76FA" w:rsidRDefault="0000341A" w:rsidP="00FA23DE">
            <w:pPr>
              <w:widowControl w:val="0"/>
              <w:spacing w:line="240" w:lineRule="exact"/>
              <w:ind w:left="57"/>
              <w:jc w:val="both"/>
              <w:rPr>
                <w:color w:val="000000"/>
              </w:rPr>
            </w:pPr>
            <w:r w:rsidRPr="00CE76FA">
              <w:rPr>
                <w:color w:val="000000"/>
              </w:rPr>
              <w:t>на 10 рабочих мест для предприятий мощностью, рабочих мест: 0,1-</w:t>
            </w:r>
            <w:smartTag w:uri="urn:schemas-microsoft-com:office:smarttags" w:element="metricconverter">
              <w:smartTagPr>
                <w:attr w:name="ProductID" w:val="0,2 га"/>
              </w:smartTagPr>
              <w:r w:rsidRPr="00CE76FA">
                <w:rPr>
                  <w:color w:val="000000"/>
                </w:rPr>
                <w:t>0,2 га</w:t>
              </w:r>
            </w:smartTag>
            <w:r w:rsidRPr="00CE76FA">
              <w:rPr>
                <w:color w:val="000000"/>
              </w:rPr>
              <w:t>; от 10 до 50 – 0,05-</w:t>
            </w:r>
            <w:smartTag w:uri="urn:schemas-microsoft-com:office:smarttags" w:element="metricconverter">
              <w:smartTagPr>
                <w:attr w:name="ProductID" w:val="0,08 га"/>
              </w:smartTagPr>
              <w:r w:rsidRPr="00CE76FA">
                <w:rPr>
                  <w:color w:val="000000"/>
                </w:rPr>
                <w:t>0,08 га</w:t>
              </w:r>
            </w:smartTag>
            <w:r w:rsidRPr="00CE76FA">
              <w:rPr>
                <w:color w:val="000000"/>
              </w:rPr>
              <w:t>; от 50 до 150 – 0,03-</w:t>
            </w:r>
            <w:smartTag w:uri="urn:schemas-microsoft-com:office:smarttags" w:element="metricconverter">
              <w:smartTagPr>
                <w:attr w:name="ProductID" w:val="0,04 га"/>
              </w:smartTagPr>
              <w:r w:rsidRPr="00CE76FA">
                <w:rPr>
                  <w:color w:val="000000"/>
                  <w:spacing w:val="-6"/>
                </w:rPr>
                <w:t>0,04 га</w:t>
              </w:r>
            </w:smartTag>
            <w:r w:rsidRPr="00CE76FA">
              <w:rPr>
                <w:color w:val="000000"/>
                <w:spacing w:val="-6"/>
              </w:rPr>
              <w:t>; свыше 150 –</w:t>
            </w:r>
            <w:r w:rsidRPr="00CE76FA">
              <w:rPr>
                <w:color w:val="000000"/>
              </w:rPr>
              <w:t xml:space="preserve"> 0,5-</w:t>
            </w:r>
            <w:smartTag w:uri="urn:schemas-microsoft-com:office:smarttags" w:element="metricconverter">
              <w:smartTagPr>
                <w:attr w:name="ProductID" w:val="1,2 га"/>
              </w:smartTagPr>
              <w:r w:rsidRPr="00CE76FA">
                <w:rPr>
                  <w:color w:val="000000"/>
                </w:rPr>
                <w:t>1,2 га</w:t>
              </w:r>
            </w:smartTag>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rPr>
            </w:pPr>
            <w:r w:rsidRPr="00CE76FA">
              <w:rPr>
                <w:color w:val="000000"/>
              </w:rPr>
              <w:t>производственные предприятия це</w:t>
            </w:r>
            <w:r w:rsidRPr="00CE76FA">
              <w:rPr>
                <w:color w:val="000000"/>
              </w:rPr>
              <w:t>н</w:t>
            </w:r>
            <w:r w:rsidRPr="00CE76FA">
              <w:rPr>
                <w:color w:val="000000"/>
              </w:rPr>
              <w:t>трализованного в</w:t>
            </w:r>
            <w:r w:rsidRPr="00CE76FA">
              <w:rPr>
                <w:color w:val="000000"/>
              </w:rPr>
              <w:t>ы</w:t>
            </w:r>
            <w:r w:rsidRPr="00CE76FA">
              <w:rPr>
                <w:color w:val="000000"/>
              </w:rPr>
              <w:t xml:space="preserve">полнения заказов, объект </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 xml:space="preserve">4 </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3 </w:t>
            </w: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spacing w:val="-4"/>
              </w:rPr>
            </w:pPr>
            <w:r w:rsidRPr="00CE76FA">
              <w:rPr>
                <w:color w:val="000000"/>
                <w:spacing w:val="-4"/>
              </w:rPr>
              <w:t>Предприятия комм</w:t>
            </w:r>
            <w:r w:rsidRPr="00CE76FA">
              <w:rPr>
                <w:color w:val="000000"/>
                <w:spacing w:val="-4"/>
              </w:rPr>
              <w:t>у</w:t>
            </w:r>
            <w:r w:rsidRPr="00CE76FA">
              <w:rPr>
                <w:color w:val="000000"/>
                <w:spacing w:val="-4"/>
              </w:rPr>
              <w:t>нального обслужив</w:t>
            </w:r>
            <w:r w:rsidRPr="00CE76FA">
              <w:rPr>
                <w:color w:val="000000"/>
                <w:spacing w:val="-4"/>
              </w:rPr>
              <w:t>а</w:t>
            </w:r>
            <w:r w:rsidRPr="00CE76FA">
              <w:rPr>
                <w:color w:val="000000"/>
                <w:spacing w:val="-4"/>
              </w:rPr>
              <w:t>ния</w:t>
            </w:r>
          </w:p>
        </w:tc>
        <w:tc>
          <w:tcPr>
            <w:tcW w:w="625" w:type="pct"/>
            <w:gridSpan w:val="2"/>
          </w:tcPr>
          <w:p w:rsidR="0000341A" w:rsidRPr="00CE76FA" w:rsidRDefault="0000341A" w:rsidP="00D56FDF">
            <w:pPr>
              <w:widowControl w:val="0"/>
              <w:spacing w:line="240" w:lineRule="exact"/>
              <w:ind w:left="57" w:right="-285"/>
              <w:jc w:val="center"/>
              <w:rPr>
                <w:color w:val="000000"/>
              </w:rPr>
            </w:pPr>
          </w:p>
        </w:tc>
        <w:tc>
          <w:tcPr>
            <w:tcW w:w="626" w:type="pct"/>
          </w:tcPr>
          <w:p w:rsidR="0000341A" w:rsidRPr="00CE76FA" w:rsidRDefault="0000341A" w:rsidP="00D56FDF">
            <w:pPr>
              <w:widowControl w:val="0"/>
              <w:spacing w:line="240" w:lineRule="exact"/>
              <w:ind w:left="57" w:right="-285"/>
              <w:jc w:val="center"/>
              <w:rPr>
                <w:color w:val="000000"/>
              </w:rPr>
            </w:pPr>
          </w:p>
        </w:tc>
        <w:tc>
          <w:tcPr>
            <w:tcW w:w="1251" w:type="pct"/>
          </w:tcPr>
          <w:p w:rsidR="0000341A" w:rsidRPr="00CE76FA" w:rsidRDefault="0000341A" w:rsidP="00D56FDF">
            <w:pPr>
              <w:widowControl w:val="0"/>
              <w:spacing w:line="240" w:lineRule="exact"/>
              <w:ind w:left="57" w:right="-285"/>
              <w:rPr>
                <w:color w:val="000000"/>
              </w:rPr>
            </w:pP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spacing w:val="-4"/>
              </w:rPr>
            </w:pPr>
            <w:r w:rsidRPr="00CE76FA">
              <w:rPr>
                <w:color w:val="000000"/>
              </w:rPr>
              <w:t>Прачечные, кг белья в смену на 1 тыс. чел.</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120 (10)</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60</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rPr>
            </w:pPr>
            <w:r w:rsidRPr="00CE76FA">
              <w:rPr>
                <w:color w:val="000000"/>
              </w:rPr>
              <w:t>в том числе</w:t>
            </w:r>
          </w:p>
        </w:tc>
        <w:tc>
          <w:tcPr>
            <w:tcW w:w="625" w:type="pct"/>
            <w:gridSpan w:val="2"/>
          </w:tcPr>
          <w:p w:rsidR="0000341A" w:rsidRPr="00CE76FA" w:rsidRDefault="0000341A" w:rsidP="00D56FDF">
            <w:pPr>
              <w:widowControl w:val="0"/>
              <w:spacing w:line="240" w:lineRule="exact"/>
              <w:ind w:left="57" w:right="-285"/>
              <w:jc w:val="center"/>
              <w:rPr>
                <w:color w:val="000000"/>
              </w:rPr>
            </w:pPr>
          </w:p>
        </w:tc>
        <w:tc>
          <w:tcPr>
            <w:tcW w:w="626" w:type="pct"/>
          </w:tcPr>
          <w:p w:rsidR="0000341A" w:rsidRPr="00CE76FA" w:rsidRDefault="0000341A" w:rsidP="00D56FDF">
            <w:pPr>
              <w:widowControl w:val="0"/>
              <w:spacing w:line="240" w:lineRule="exact"/>
              <w:ind w:left="57" w:right="-285"/>
              <w:jc w:val="center"/>
              <w:rPr>
                <w:color w:val="000000"/>
              </w:rPr>
            </w:pPr>
          </w:p>
        </w:tc>
        <w:tc>
          <w:tcPr>
            <w:tcW w:w="1251" w:type="pct"/>
          </w:tcPr>
          <w:p w:rsidR="0000341A" w:rsidRPr="00CE76FA" w:rsidRDefault="0000341A" w:rsidP="00D56FDF">
            <w:pPr>
              <w:widowControl w:val="0"/>
              <w:spacing w:line="240" w:lineRule="exact"/>
              <w:ind w:left="57" w:right="-285"/>
              <w:jc w:val="center"/>
              <w:rPr>
                <w:color w:val="000000"/>
              </w:rPr>
            </w:pP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rPr>
            </w:pPr>
            <w:r w:rsidRPr="00CE76FA">
              <w:rPr>
                <w:color w:val="000000"/>
              </w:rPr>
              <w:t>прачечные самоо</w:t>
            </w:r>
            <w:r w:rsidRPr="00CE76FA">
              <w:rPr>
                <w:color w:val="000000"/>
              </w:rPr>
              <w:t>б</w:t>
            </w:r>
            <w:r w:rsidRPr="00CE76FA">
              <w:rPr>
                <w:color w:val="000000"/>
              </w:rPr>
              <w:t>служивания, объект</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10 (10)</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20</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0,1-</w:t>
            </w:r>
            <w:smartTag w:uri="urn:schemas-microsoft-com:office:smarttags" w:element="metricconverter">
              <w:smartTagPr>
                <w:attr w:name="ProductID" w:val="0,2 га"/>
              </w:smartTagPr>
              <w:r w:rsidRPr="00CE76FA">
                <w:rPr>
                  <w:color w:val="000000"/>
                </w:rPr>
                <w:t>0,2 га</w:t>
              </w:r>
            </w:smartTag>
            <w:r w:rsidRPr="00CE76FA">
              <w:rPr>
                <w:color w:val="000000"/>
              </w:rPr>
              <w:t xml:space="preserve"> на объект</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rPr>
            </w:pPr>
            <w:r w:rsidRPr="00CE76FA">
              <w:rPr>
                <w:color w:val="000000"/>
              </w:rPr>
              <w:t>фабрики-прачечные, объект</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 xml:space="preserve">110 </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40 </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0,5-</w:t>
            </w:r>
            <w:smartTag w:uri="urn:schemas-microsoft-com:office:smarttags" w:element="metricconverter">
              <w:smartTagPr>
                <w:attr w:name="ProductID" w:val="1,0 га"/>
              </w:smartTagPr>
              <w:r w:rsidRPr="00CE76FA">
                <w:rPr>
                  <w:color w:val="000000"/>
                </w:rPr>
                <w:t>1,0 га</w:t>
              </w:r>
            </w:smartTag>
            <w:r w:rsidRPr="00CE76FA">
              <w:rPr>
                <w:color w:val="000000"/>
              </w:rPr>
              <w:t xml:space="preserve"> на объект </w:t>
            </w:r>
          </w:p>
        </w:tc>
        <w:tc>
          <w:tcPr>
            <w:tcW w:w="1247"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CE76FA">
                <w:rPr>
                  <w:color w:val="000000"/>
                </w:rPr>
                <w:t>40 кг</w:t>
              </w:r>
            </w:smartTag>
            <w:r w:rsidRPr="00CE76FA">
              <w:rPr>
                <w:color w:val="000000"/>
              </w:rPr>
              <w:t xml:space="preserve"> белья в смену</w:t>
            </w: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rPr>
            </w:pPr>
            <w:r w:rsidRPr="00CE76FA">
              <w:rPr>
                <w:color w:val="000000"/>
              </w:rPr>
              <w:t>Химчистки, кг в</w:t>
            </w:r>
            <w:r w:rsidRPr="00CE76FA">
              <w:rPr>
                <w:color w:val="000000"/>
              </w:rPr>
              <w:t>е</w:t>
            </w:r>
            <w:r w:rsidRPr="00CE76FA">
              <w:rPr>
                <w:color w:val="000000"/>
              </w:rPr>
              <w:t>щей в смену на 1 тыс. чел.,</w:t>
            </w:r>
          </w:p>
          <w:p w:rsidR="0000341A" w:rsidRPr="00CE76FA" w:rsidRDefault="0000341A" w:rsidP="00FA23DE">
            <w:pPr>
              <w:widowControl w:val="0"/>
              <w:spacing w:line="240" w:lineRule="exact"/>
              <w:ind w:left="57" w:right="47"/>
              <w:jc w:val="both"/>
              <w:rPr>
                <w:color w:val="000000"/>
              </w:rPr>
            </w:pPr>
            <w:r w:rsidRPr="00CE76FA">
              <w:rPr>
                <w:color w:val="000000"/>
              </w:rPr>
              <w:t>в том числе</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11,4 (4,0)</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3,5 </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rPr>
            </w:pPr>
            <w:r w:rsidRPr="00CE76FA">
              <w:rPr>
                <w:color w:val="000000"/>
              </w:rPr>
              <w:t>химчистки самоо</w:t>
            </w:r>
            <w:r w:rsidRPr="00CE76FA">
              <w:rPr>
                <w:color w:val="000000"/>
              </w:rPr>
              <w:t>б</w:t>
            </w:r>
            <w:r w:rsidRPr="00CE76FA">
              <w:rPr>
                <w:color w:val="000000"/>
              </w:rPr>
              <w:t>служивания, объект</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4,0 (4,0)</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1,2 </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0,1 - 0,2 га на объект</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rPr>
            </w:pPr>
            <w:r w:rsidRPr="00CE76FA">
              <w:rPr>
                <w:color w:val="000000"/>
              </w:rPr>
              <w:t>фабрики-химчистки, объект</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 xml:space="preserve">7,4 </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2,3 </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0,5-</w:t>
            </w:r>
            <w:smartTag w:uri="urn:schemas-microsoft-com:office:smarttags" w:element="metricconverter">
              <w:smartTagPr>
                <w:attr w:name="ProductID" w:val="1,0 га"/>
              </w:smartTagPr>
              <w:r w:rsidRPr="00CE76FA">
                <w:rPr>
                  <w:color w:val="000000"/>
                </w:rPr>
                <w:t>1,0 га</w:t>
              </w:r>
            </w:smartTag>
            <w:r w:rsidRPr="00CE76FA">
              <w:rPr>
                <w:color w:val="000000"/>
              </w:rPr>
              <w:t xml:space="preserve"> на объект</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rPr>
            </w:pPr>
            <w:r w:rsidRPr="00CE76FA">
              <w:rPr>
                <w:color w:val="000000"/>
                <w:spacing w:val="-10"/>
              </w:rPr>
              <w:t>Бани, место на 1 тыс. чел.</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 xml:space="preserve">5 </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7 </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0,2-0,4га на объект</w:t>
            </w:r>
          </w:p>
        </w:tc>
        <w:tc>
          <w:tcPr>
            <w:tcW w:w="1247" w:type="pct"/>
          </w:tcPr>
          <w:p w:rsidR="0000341A" w:rsidRPr="00CE76FA" w:rsidRDefault="0000341A" w:rsidP="00D56FDF">
            <w:pPr>
              <w:widowControl w:val="0"/>
              <w:spacing w:line="240" w:lineRule="exact"/>
              <w:ind w:left="57" w:right="-285"/>
              <w:jc w:val="both"/>
              <w:rPr>
                <w:color w:val="000000"/>
              </w:rPr>
            </w:pPr>
            <w:r w:rsidRPr="00CE76FA">
              <w:rPr>
                <w:color w:val="000000"/>
              </w:rPr>
              <w:t>в поселениях, обесп</w:t>
            </w:r>
            <w:r w:rsidRPr="00CE76FA">
              <w:rPr>
                <w:color w:val="000000"/>
              </w:rPr>
              <w:t>е</w:t>
            </w:r>
            <w:r w:rsidRPr="00CE76FA">
              <w:rPr>
                <w:color w:val="000000"/>
              </w:rPr>
              <w:t>ченных благоустрое</w:t>
            </w:r>
            <w:r w:rsidRPr="00CE76FA">
              <w:rPr>
                <w:color w:val="000000"/>
              </w:rPr>
              <w:t>н</w:t>
            </w:r>
            <w:r w:rsidRPr="00CE76FA">
              <w:rPr>
                <w:color w:val="000000"/>
              </w:rPr>
              <w:t>ным жилым фондом, нормы расчета вмест</w:t>
            </w:r>
            <w:r w:rsidRPr="00CE76FA">
              <w:rPr>
                <w:color w:val="000000"/>
              </w:rPr>
              <w:t>и</w:t>
            </w:r>
            <w:r w:rsidRPr="00CE76FA">
              <w:rPr>
                <w:color w:val="000000"/>
              </w:rPr>
              <w:t>мости бань и банно-оздоровительных ко</w:t>
            </w:r>
            <w:r w:rsidRPr="00CE76FA">
              <w:rPr>
                <w:color w:val="000000"/>
              </w:rPr>
              <w:t>м</w:t>
            </w:r>
            <w:r w:rsidRPr="00CE76FA">
              <w:rPr>
                <w:color w:val="000000"/>
              </w:rPr>
              <w:t>плексов на 1 тыс. чел. допускается уменьшать до 3 мест; для посел</w:t>
            </w:r>
            <w:r w:rsidRPr="00CE76FA">
              <w:rPr>
                <w:color w:val="000000"/>
              </w:rPr>
              <w:t>е</w:t>
            </w:r>
            <w:r w:rsidRPr="00CE76FA">
              <w:rPr>
                <w:color w:val="000000"/>
              </w:rPr>
              <w:t>ний-новостроек увел</w:t>
            </w:r>
            <w:r w:rsidRPr="00CE76FA">
              <w:rPr>
                <w:color w:val="000000"/>
              </w:rPr>
              <w:t>и</w:t>
            </w:r>
            <w:r w:rsidRPr="00CE76FA">
              <w:rPr>
                <w:color w:val="000000"/>
              </w:rPr>
              <w:t xml:space="preserve">чивать до10 мест </w:t>
            </w:r>
          </w:p>
        </w:tc>
      </w:tr>
      <w:tr w:rsidR="0000341A" w:rsidRPr="00CE76FA" w:rsidTr="0000341A">
        <w:tblPrEx>
          <w:tblCellMar>
            <w:left w:w="30" w:type="dxa"/>
            <w:right w:w="30" w:type="dxa"/>
          </w:tblCellMar>
        </w:tblPrEx>
        <w:tc>
          <w:tcPr>
            <w:tcW w:w="5000" w:type="pct"/>
            <w:gridSpan w:val="6"/>
          </w:tcPr>
          <w:p w:rsidR="0000341A" w:rsidRPr="00CE76FA" w:rsidRDefault="0000341A" w:rsidP="00D56FDF">
            <w:pPr>
              <w:widowControl w:val="0"/>
              <w:spacing w:line="240" w:lineRule="exact"/>
              <w:ind w:left="57" w:right="-285"/>
              <w:jc w:val="center"/>
              <w:rPr>
                <w:color w:val="000000"/>
              </w:rPr>
            </w:pPr>
            <w:r w:rsidRPr="00CE76FA">
              <w:rPr>
                <w:color w:val="000000"/>
              </w:rPr>
              <w:t>Организации и учреждения управления, проектные организации,</w:t>
            </w:r>
          </w:p>
          <w:p w:rsidR="0000341A" w:rsidRPr="00CE76FA" w:rsidRDefault="0000341A" w:rsidP="00D56FDF">
            <w:pPr>
              <w:widowControl w:val="0"/>
              <w:spacing w:line="240" w:lineRule="exact"/>
              <w:ind w:left="57" w:right="-285"/>
              <w:jc w:val="center"/>
              <w:rPr>
                <w:color w:val="000000"/>
              </w:rPr>
            </w:pPr>
            <w:r w:rsidRPr="00CE76FA">
              <w:rPr>
                <w:color w:val="000000"/>
              </w:rPr>
              <w:t xml:space="preserve"> кредитно-финансовые учреждения и предприятия связи </w:t>
            </w:r>
          </w:p>
        </w:tc>
      </w:tr>
      <w:tr w:rsidR="0000341A" w:rsidRPr="00CE76FA" w:rsidTr="0000341A">
        <w:tblPrEx>
          <w:tblCellMar>
            <w:left w:w="30" w:type="dxa"/>
            <w:right w:w="30" w:type="dxa"/>
          </w:tblCellMar>
        </w:tblPrEx>
        <w:trPr>
          <w:trHeight w:val="2029"/>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Отделения связи, об</w:t>
            </w:r>
            <w:r w:rsidRPr="00CE76FA">
              <w:rPr>
                <w:color w:val="000000"/>
              </w:rPr>
              <w:t>ъ</w:t>
            </w:r>
            <w:r w:rsidRPr="00CE76FA">
              <w:rPr>
                <w:color w:val="000000"/>
              </w:rPr>
              <w:t>ект</w:t>
            </w:r>
          </w:p>
        </w:tc>
        <w:tc>
          <w:tcPr>
            <w:tcW w:w="1251" w:type="pct"/>
            <w:gridSpan w:val="3"/>
          </w:tcPr>
          <w:p w:rsidR="0000341A" w:rsidRPr="00CE76FA" w:rsidRDefault="0000341A" w:rsidP="003B6C43">
            <w:pPr>
              <w:widowControl w:val="0"/>
              <w:spacing w:line="240" w:lineRule="exact"/>
              <w:ind w:left="57" w:right="-18"/>
              <w:jc w:val="both"/>
              <w:rPr>
                <w:color w:val="000000"/>
              </w:rPr>
            </w:pPr>
            <w:r w:rsidRPr="00CE76FA">
              <w:rPr>
                <w:color w:val="000000"/>
              </w:rPr>
              <w:t>размещение отдел</w:t>
            </w:r>
            <w:r w:rsidRPr="00CE76FA">
              <w:rPr>
                <w:color w:val="000000"/>
              </w:rPr>
              <w:t>е</w:t>
            </w:r>
            <w:r w:rsidRPr="00CE76FA">
              <w:rPr>
                <w:color w:val="000000"/>
              </w:rPr>
              <w:t>ний связи, укрупне</w:t>
            </w:r>
            <w:r w:rsidRPr="00CE76FA">
              <w:rPr>
                <w:color w:val="000000"/>
              </w:rPr>
              <w:t>н</w:t>
            </w:r>
            <w:r w:rsidRPr="00CE76FA">
              <w:rPr>
                <w:color w:val="000000"/>
              </w:rPr>
              <w:t>ных доставочных о</w:t>
            </w:r>
            <w:r w:rsidRPr="00CE76FA">
              <w:rPr>
                <w:color w:val="000000"/>
              </w:rPr>
              <w:t>т</w:t>
            </w:r>
            <w:r w:rsidRPr="00CE76FA">
              <w:rPr>
                <w:color w:val="000000"/>
              </w:rPr>
              <w:t>делений связи (УДОС), узлов связи, почтамтов, агентств союзпечати, телегр</w:t>
            </w:r>
            <w:r w:rsidRPr="00CE76FA">
              <w:rPr>
                <w:color w:val="000000"/>
              </w:rPr>
              <w:t>а</w:t>
            </w:r>
            <w:r w:rsidRPr="00CE76FA">
              <w:rPr>
                <w:color w:val="000000"/>
              </w:rPr>
              <w:t xml:space="preserve">фов, междугородных, городских и сельских телефонных станций, станций проводного </w:t>
            </w:r>
            <w:r w:rsidRPr="00CE76FA">
              <w:rPr>
                <w:color w:val="000000"/>
              </w:rPr>
              <w:lastRenderedPageBreak/>
              <w:t>вещания объектов радиовещания и т</w:t>
            </w:r>
            <w:r w:rsidRPr="00CE76FA">
              <w:rPr>
                <w:color w:val="000000"/>
              </w:rPr>
              <w:t>е</w:t>
            </w:r>
            <w:r w:rsidRPr="00CE76FA">
              <w:rPr>
                <w:color w:val="000000"/>
              </w:rPr>
              <w:t>левидения, их гру</w:t>
            </w:r>
            <w:r w:rsidRPr="00CE76FA">
              <w:rPr>
                <w:color w:val="000000"/>
              </w:rPr>
              <w:t>п</w:t>
            </w:r>
            <w:r w:rsidRPr="00CE76FA">
              <w:rPr>
                <w:color w:val="000000"/>
              </w:rPr>
              <w:t>пы, мощность (вм</w:t>
            </w:r>
            <w:r w:rsidRPr="00CE76FA">
              <w:rPr>
                <w:color w:val="000000"/>
              </w:rPr>
              <w:t>е</w:t>
            </w:r>
            <w:r w:rsidRPr="00CE76FA">
              <w:rPr>
                <w:color w:val="000000"/>
              </w:rPr>
              <w:t>стимость) и размеры необходимых для них земельных уч</w:t>
            </w:r>
            <w:r w:rsidRPr="00CE76FA">
              <w:rPr>
                <w:color w:val="000000"/>
              </w:rPr>
              <w:t>а</w:t>
            </w:r>
            <w:r w:rsidRPr="00CE76FA">
              <w:rPr>
                <w:color w:val="000000"/>
              </w:rPr>
              <w:t>стков следует пр</w:t>
            </w:r>
            <w:r w:rsidRPr="00CE76FA">
              <w:rPr>
                <w:color w:val="000000"/>
              </w:rPr>
              <w:t>и</w:t>
            </w:r>
            <w:r w:rsidRPr="00CE76FA">
              <w:rPr>
                <w:color w:val="000000"/>
              </w:rPr>
              <w:t>нимать по нормам и правилам Министе</w:t>
            </w:r>
            <w:r w:rsidRPr="00CE76FA">
              <w:rPr>
                <w:color w:val="000000"/>
              </w:rPr>
              <w:t>р</w:t>
            </w:r>
            <w:r w:rsidRPr="00CE76FA">
              <w:rPr>
                <w:color w:val="000000"/>
              </w:rPr>
              <w:t>ства связи и масс</w:t>
            </w:r>
            <w:r w:rsidRPr="00CE76FA">
              <w:rPr>
                <w:color w:val="000000"/>
              </w:rPr>
              <w:t>о</w:t>
            </w:r>
            <w:r w:rsidRPr="00CE76FA">
              <w:rPr>
                <w:color w:val="000000"/>
              </w:rPr>
              <w:t>вых коммуникаций Рос-сийской Федер</w:t>
            </w:r>
            <w:r w:rsidRPr="00CE76FA">
              <w:rPr>
                <w:color w:val="000000"/>
              </w:rPr>
              <w:t>а</w:t>
            </w:r>
            <w:r w:rsidRPr="00CE76FA">
              <w:rPr>
                <w:color w:val="000000"/>
              </w:rPr>
              <w:t>ции</w:t>
            </w:r>
          </w:p>
        </w:tc>
        <w:tc>
          <w:tcPr>
            <w:tcW w:w="1251" w:type="pct"/>
          </w:tcPr>
          <w:p w:rsidR="0000341A" w:rsidRPr="00CE76FA" w:rsidRDefault="0000341A" w:rsidP="003B6C43">
            <w:pPr>
              <w:widowControl w:val="0"/>
              <w:spacing w:line="240" w:lineRule="exact"/>
              <w:ind w:left="12"/>
              <w:jc w:val="both"/>
              <w:rPr>
                <w:color w:val="000000"/>
              </w:rPr>
            </w:pPr>
            <w:r w:rsidRPr="00CE76FA">
              <w:rPr>
                <w:color w:val="000000"/>
              </w:rPr>
              <w:lastRenderedPageBreak/>
              <w:t>отделения связи ми</w:t>
            </w:r>
            <w:r w:rsidRPr="00CE76FA">
              <w:rPr>
                <w:color w:val="000000"/>
              </w:rPr>
              <w:t>к</w:t>
            </w:r>
            <w:r w:rsidRPr="00CE76FA">
              <w:rPr>
                <w:color w:val="000000"/>
              </w:rPr>
              <w:t>рорайона, жилого района, га, для о</w:t>
            </w:r>
            <w:r w:rsidRPr="00CE76FA">
              <w:rPr>
                <w:color w:val="000000"/>
              </w:rPr>
              <w:t>б</w:t>
            </w:r>
            <w:r w:rsidRPr="00CE76FA">
              <w:rPr>
                <w:color w:val="000000"/>
              </w:rPr>
              <w:t>служиваемого нас</w:t>
            </w:r>
            <w:r w:rsidRPr="00CE76FA">
              <w:rPr>
                <w:color w:val="000000"/>
              </w:rPr>
              <w:t>е</w:t>
            </w:r>
            <w:r w:rsidRPr="00CE76FA">
              <w:rPr>
                <w:color w:val="000000"/>
              </w:rPr>
              <w:t xml:space="preserve">ления, групп: </w:t>
            </w:r>
            <w:r w:rsidRPr="00CE76FA">
              <w:rPr>
                <w:color w:val="000000"/>
                <w:spacing w:val="-10"/>
              </w:rPr>
              <w:t xml:space="preserve">IV-V (до 9 </w:t>
            </w:r>
            <w:r w:rsidRPr="00CE76FA">
              <w:rPr>
                <w:spacing w:val="-10"/>
              </w:rPr>
              <w:t>тыс. чел</w:t>
            </w:r>
            <w:r w:rsidRPr="00CE76FA">
              <w:rPr>
                <w:color w:val="000000"/>
                <w:spacing w:val="-10"/>
              </w:rPr>
              <w:t xml:space="preserve">.) – </w:t>
            </w:r>
            <w:r w:rsidRPr="00CE76FA">
              <w:rPr>
                <w:color w:val="000000"/>
              </w:rPr>
              <w:t>0,07-</w:t>
            </w:r>
            <w:smartTag w:uri="urn:schemas-microsoft-com:office:smarttags" w:element="metricconverter">
              <w:smartTagPr>
                <w:attr w:name="ProductID" w:val="0,08 га"/>
              </w:smartTagPr>
              <w:r w:rsidRPr="00CE76FA">
                <w:rPr>
                  <w:color w:val="000000"/>
                </w:rPr>
                <w:t>0,08 га</w:t>
              </w:r>
            </w:smartTag>
            <w:r w:rsidRPr="00CE76FA">
              <w:rPr>
                <w:color w:val="000000"/>
              </w:rPr>
              <w:t>;</w:t>
            </w:r>
            <w:r w:rsidRPr="00CE76FA">
              <w:rPr>
                <w:color w:val="000000"/>
                <w:spacing w:val="-12"/>
              </w:rPr>
              <w:t>III-IV (9-18</w:t>
            </w:r>
            <w:r w:rsidRPr="00CE76FA">
              <w:rPr>
                <w:spacing w:val="-12"/>
              </w:rPr>
              <w:t xml:space="preserve"> тыс. чел.</w:t>
            </w:r>
            <w:r w:rsidRPr="00CE76FA">
              <w:rPr>
                <w:color w:val="000000"/>
                <w:spacing w:val="-12"/>
              </w:rPr>
              <w:t>) –</w:t>
            </w:r>
            <w:r w:rsidRPr="00CE76FA">
              <w:rPr>
                <w:color w:val="000000"/>
              </w:rPr>
              <w:t xml:space="preserve"> 0,09-</w:t>
            </w:r>
            <w:smartTag w:uri="urn:schemas-microsoft-com:office:smarttags" w:element="metricconverter">
              <w:smartTagPr>
                <w:attr w:name="ProductID" w:val="0,1 га"/>
              </w:smartTagPr>
              <w:r w:rsidRPr="00CE76FA">
                <w:rPr>
                  <w:color w:val="000000"/>
                  <w:spacing w:val="-10"/>
                </w:rPr>
                <w:t>0,1 га</w:t>
              </w:r>
            </w:smartTag>
            <w:r w:rsidRPr="00CE76FA">
              <w:rPr>
                <w:color w:val="000000"/>
                <w:spacing w:val="-10"/>
              </w:rPr>
              <w:t xml:space="preserve">; II-III (20-25 </w:t>
            </w:r>
            <w:r w:rsidRPr="00CE76FA">
              <w:rPr>
                <w:spacing w:val="-10"/>
              </w:rPr>
              <w:t>тыс. чел.</w:t>
            </w:r>
            <w:r w:rsidRPr="00CE76FA">
              <w:rPr>
                <w:color w:val="000000"/>
                <w:spacing w:val="-10"/>
              </w:rPr>
              <w:t>) –</w:t>
            </w:r>
            <w:r w:rsidRPr="00CE76FA">
              <w:rPr>
                <w:color w:val="000000"/>
              </w:rPr>
              <w:t xml:space="preserve"> 0,11-0,12отделения связи поселка, сельского </w:t>
            </w:r>
            <w:r w:rsidRPr="00CE76FA">
              <w:rPr>
                <w:color w:val="000000"/>
              </w:rPr>
              <w:lastRenderedPageBreak/>
              <w:t>поселения для о</w:t>
            </w:r>
            <w:r w:rsidRPr="00CE76FA">
              <w:rPr>
                <w:color w:val="000000"/>
              </w:rPr>
              <w:t>б</w:t>
            </w:r>
            <w:r w:rsidRPr="00CE76FA">
              <w:rPr>
                <w:color w:val="000000"/>
              </w:rPr>
              <w:t>служиваемого нас</w:t>
            </w:r>
            <w:r w:rsidRPr="00CE76FA">
              <w:rPr>
                <w:color w:val="000000"/>
              </w:rPr>
              <w:t>е</w:t>
            </w:r>
            <w:r w:rsidRPr="00CE76FA">
              <w:rPr>
                <w:color w:val="000000"/>
              </w:rPr>
              <w:t>ления групп:</w:t>
            </w:r>
            <w:r w:rsidRPr="00CE76FA">
              <w:rPr>
                <w:color w:val="000000"/>
                <w:spacing w:val="-10"/>
              </w:rPr>
              <w:t xml:space="preserve"> V-VI (0,5-2 тыс. чел.) –</w:t>
            </w:r>
            <w:r w:rsidRPr="00CE76FA">
              <w:rPr>
                <w:color w:val="000000"/>
              </w:rPr>
              <w:t xml:space="preserve"> 0,3-</w:t>
            </w:r>
            <w:smartTag w:uri="urn:schemas-microsoft-com:office:smarttags" w:element="metricconverter">
              <w:smartTagPr>
                <w:attr w:name="ProductID" w:val="0,35 га"/>
              </w:smartTagPr>
              <w:r w:rsidRPr="00CE76FA">
                <w:rPr>
                  <w:color w:val="000000"/>
                </w:rPr>
                <w:t>0,35 га</w:t>
              </w:r>
            </w:smartTag>
            <w:r w:rsidRPr="00CE76FA">
              <w:rPr>
                <w:color w:val="000000"/>
              </w:rPr>
              <w:t>;</w:t>
            </w:r>
            <w:r w:rsidRPr="00CE76FA">
              <w:rPr>
                <w:color w:val="000000"/>
                <w:spacing w:val="-10"/>
              </w:rPr>
              <w:t xml:space="preserve">III-IV (2-6 </w:t>
            </w:r>
            <w:r w:rsidRPr="00CE76FA">
              <w:rPr>
                <w:spacing w:val="-10"/>
              </w:rPr>
              <w:t>тыс. чел.</w:t>
            </w:r>
            <w:r w:rsidRPr="00CE76FA">
              <w:rPr>
                <w:color w:val="000000"/>
                <w:spacing w:val="-10"/>
              </w:rPr>
              <w:t>) –</w:t>
            </w:r>
            <w:r w:rsidRPr="00CE76FA">
              <w:rPr>
                <w:color w:val="000000"/>
              </w:rPr>
              <w:t xml:space="preserve"> 0,4-</w:t>
            </w:r>
            <w:smartTag w:uri="urn:schemas-microsoft-com:office:smarttags" w:element="metricconverter">
              <w:smartTagPr>
                <w:attr w:name="ProductID" w:val="0,45 га"/>
              </w:smartTagPr>
              <w:r w:rsidRPr="00CE76FA">
                <w:rPr>
                  <w:color w:val="000000"/>
                </w:rPr>
                <w:t>0,45 га</w:t>
              </w:r>
            </w:smartTag>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3B6C43">
            <w:pPr>
              <w:widowControl w:val="0"/>
              <w:spacing w:line="240" w:lineRule="exact"/>
              <w:ind w:left="57" w:right="47"/>
              <w:jc w:val="both"/>
              <w:rPr>
                <w:color w:val="000000"/>
              </w:rPr>
            </w:pPr>
            <w:r w:rsidRPr="00CE76FA">
              <w:rPr>
                <w:color w:val="000000"/>
              </w:rPr>
              <w:lastRenderedPageBreak/>
              <w:t xml:space="preserve">Отделения банков, операционная касса </w:t>
            </w:r>
          </w:p>
        </w:tc>
        <w:tc>
          <w:tcPr>
            <w:tcW w:w="1251" w:type="pct"/>
            <w:gridSpan w:val="3"/>
          </w:tcPr>
          <w:p w:rsidR="0000341A" w:rsidRPr="00CE76FA" w:rsidRDefault="0000341A" w:rsidP="003B6C43">
            <w:pPr>
              <w:widowControl w:val="0"/>
              <w:spacing w:line="240" w:lineRule="exact"/>
              <w:ind w:left="57" w:right="-18"/>
              <w:jc w:val="both"/>
              <w:rPr>
                <w:color w:val="000000"/>
              </w:rPr>
            </w:pPr>
            <w:r w:rsidRPr="00CE76FA">
              <w:rPr>
                <w:color w:val="000000"/>
              </w:rPr>
              <w:t>операционная касса на 10-30 тыс. чел.</w:t>
            </w:r>
          </w:p>
        </w:tc>
        <w:tc>
          <w:tcPr>
            <w:tcW w:w="1251" w:type="pct"/>
          </w:tcPr>
          <w:p w:rsidR="0000341A" w:rsidRPr="00CE76FA" w:rsidRDefault="0000341A" w:rsidP="003B6C43">
            <w:pPr>
              <w:widowControl w:val="0"/>
              <w:spacing w:line="240" w:lineRule="exact"/>
              <w:ind w:left="28"/>
              <w:jc w:val="both"/>
              <w:rPr>
                <w:color w:val="000000"/>
              </w:rPr>
            </w:pPr>
            <w:r w:rsidRPr="00CE76FA">
              <w:rPr>
                <w:color w:val="000000"/>
              </w:rPr>
              <w:t>га на объект: 0,2 – при 2 операционных кассах;</w:t>
            </w:r>
            <w:r w:rsidRPr="00CE76FA">
              <w:rPr>
                <w:color w:val="000000"/>
              </w:rPr>
              <w:br/>
              <w:t>0,5 – при 7 операц</w:t>
            </w:r>
            <w:r w:rsidRPr="00CE76FA">
              <w:rPr>
                <w:color w:val="000000"/>
              </w:rPr>
              <w:t>и</w:t>
            </w:r>
            <w:r w:rsidRPr="00CE76FA">
              <w:rPr>
                <w:color w:val="000000"/>
              </w:rPr>
              <w:t>онных кассах</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3B6C43">
            <w:pPr>
              <w:widowControl w:val="0"/>
              <w:spacing w:line="240" w:lineRule="exact"/>
              <w:ind w:left="57" w:right="47"/>
              <w:jc w:val="both"/>
              <w:rPr>
                <w:color w:val="000000"/>
              </w:rPr>
            </w:pPr>
            <w:r w:rsidRPr="00CE76FA">
              <w:rPr>
                <w:color w:val="000000"/>
              </w:rPr>
              <w:t>Отделения банка, операционное место</w:t>
            </w:r>
          </w:p>
        </w:tc>
        <w:tc>
          <w:tcPr>
            <w:tcW w:w="1251" w:type="pct"/>
            <w:gridSpan w:val="3"/>
          </w:tcPr>
          <w:p w:rsidR="0000341A" w:rsidRPr="00CE76FA" w:rsidRDefault="0000341A" w:rsidP="003B6C43">
            <w:pPr>
              <w:widowControl w:val="0"/>
              <w:spacing w:line="240" w:lineRule="exact"/>
              <w:ind w:left="57" w:right="-18"/>
              <w:rPr>
                <w:color w:val="000000"/>
              </w:rPr>
            </w:pPr>
          </w:p>
        </w:tc>
        <w:tc>
          <w:tcPr>
            <w:tcW w:w="1251" w:type="pct"/>
          </w:tcPr>
          <w:p w:rsidR="0000341A" w:rsidRPr="00CE76FA" w:rsidRDefault="0000341A" w:rsidP="003B6C43">
            <w:pPr>
              <w:widowControl w:val="0"/>
              <w:spacing w:line="240" w:lineRule="exact"/>
              <w:ind w:left="28"/>
              <w:rPr>
                <w:color w:val="000000"/>
              </w:rPr>
            </w:pP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3B6C43">
            <w:pPr>
              <w:widowControl w:val="0"/>
              <w:spacing w:line="240" w:lineRule="exact"/>
              <w:ind w:left="57" w:right="47"/>
              <w:jc w:val="both"/>
              <w:rPr>
                <w:color w:val="000000"/>
              </w:rPr>
            </w:pPr>
            <w:r w:rsidRPr="00CE76FA">
              <w:rPr>
                <w:color w:val="000000"/>
              </w:rPr>
              <w:t xml:space="preserve">в городах </w:t>
            </w:r>
          </w:p>
        </w:tc>
        <w:tc>
          <w:tcPr>
            <w:tcW w:w="1251" w:type="pct"/>
            <w:gridSpan w:val="3"/>
          </w:tcPr>
          <w:p w:rsidR="0000341A" w:rsidRPr="00CE76FA" w:rsidRDefault="0000341A" w:rsidP="003B6C43">
            <w:pPr>
              <w:widowControl w:val="0"/>
              <w:spacing w:line="240" w:lineRule="exact"/>
              <w:ind w:left="57" w:right="-18"/>
              <w:jc w:val="both"/>
              <w:rPr>
                <w:color w:val="000000"/>
              </w:rPr>
            </w:pPr>
            <w:r w:rsidRPr="00CE76FA">
              <w:rPr>
                <w:color w:val="000000"/>
              </w:rPr>
              <w:t>1 операционное м</w:t>
            </w:r>
            <w:r w:rsidRPr="00CE76FA">
              <w:rPr>
                <w:color w:val="000000"/>
              </w:rPr>
              <w:t>е</w:t>
            </w:r>
            <w:r w:rsidRPr="00CE76FA">
              <w:rPr>
                <w:color w:val="000000"/>
              </w:rPr>
              <w:t>сто (окно) на 2-3 тыс. чел.</w:t>
            </w:r>
          </w:p>
        </w:tc>
        <w:tc>
          <w:tcPr>
            <w:tcW w:w="1251" w:type="pct"/>
          </w:tcPr>
          <w:p w:rsidR="0000341A" w:rsidRPr="00CE76FA" w:rsidRDefault="0000341A" w:rsidP="003B6C43">
            <w:pPr>
              <w:widowControl w:val="0"/>
              <w:spacing w:line="240" w:lineRule="exact"/>
              <w:ind w:left="28"/>
              <w:jc w:val="both"/>
              <w:rPr>
                <w:color w:val="000000"/>
              </w:rPr>
            </w:pPr>
            <w:smartTag w:uri="urn:schemas-microsoft-com:office:smarttags" w:element="metricconverter">
              <w:smartTagPr>
                <w:attr w:name="ProductID" w:val="0,05 га"/>
              </w:smartTagPr>
              <w:r w:rsidRPr="00CE76FA">
                <w:rPr>
                  <w:color w:val="000000"/>
                  <w:spacing w:val="-6"/>
                </w:rPr>
                <w:t>0,05 га</w:t>
              </w:r>
            </w:smartTag>
            <w:r w:rsidRPr="00CE76FA">
              <w:rPr>
                <w:color w:val="000000"/>
                <w:spacing w:val="-6"/>
              </w:rPr>
              <w:t xml:space="preserve"> – при 3 опер</w:t>
            </w:r>
            <w:r w:rsidRPr="00CE76FA">
              <w:rPr>
                <w:color w:val="000000"/>
                <w:spacing w:val="-6"/>
              </w:rPr>
              <w:t>а</w:t>
            </w:r>
            <w:r w:rsidRPr="00CE76FA">
              <w:rPr>
                <w:color w:val="000000"/>
                <w:spacing w:val="-6"/>
              </w:rPr>
              <w:t xml:space="preserve">ционных </w:t>
            </w:r>
            <w:r w:rsidRPr="00CE76FA">
              <w:rPr>
                <w:color w:val="000000"/>
              </w:rPr>
              <w:t>местах;</w:t>
            </w:r>
            <w:smartTag w:uri="urn:schemas-microsoft-com:office:smarttags" w:element="metricconverter">
              <w:smartTagPr>
                <w:attr w:name="ProductID" w:val="0,4 га"/>
              </w:smartTagPr>
              <w:r w:rsidRPr="00CE76FA">
                <w:rPr>
                  <w:color w:val="000000"/>
                </w:rPr>
                <w:t>0,4 га</w:t>
              </w:r>
            </w:smartTag>
            <w:r w:rsidRPr="00CE76FA">
              <w:rPr>
                <w:color w:val="000000"/>
              </w:rPr>
              <w:t xml:space="preserve"> – при 20 операцио</w:t>
            </w:r>
            <w:r w:rsidRPr="00CE76FA">
              <w:rPr>
                <w:color w:val="000000"/>
              </w:rPr>
              <w:t>н</w:t>
            </w:r>
            <w:r w:rsidRPr="00CE76FA">
              <w:rPr>
                <w:color w:val="000000"/>
              </w:rPr>
              <w:t>ных местах</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3B6C43">
            <w:pPr>
              <w:widowControl w:val="0"/>
              <w:spacing w:line="240" w:lineRule="exact"/>
              <w:ind w:left="57" w:right="47"/>
              <w:jc w:val="both"/>
              <w:rPr>
                <w:color w:val="000000"/>
              </w:rPr>
            </w:pPr>
            <w:r w:rsidRPr="00CE76FA">
              <w:rPr>
                <w:color w:val="000000"/>
              </w:rPr>
              <w:t>в сельских посел</w:t>
            </w:r>
            <w:r w:rsidRPr="00CE76FA">
              <w:rPr>
                <w:color w:val="000000"/>
              </w:rPr>
              <w:t>е</w:t>
            </w:r>
            <w:r w:rsidRPr="00CE76FA">
              <w:rPr>
                <w:color w:val="000000"/>
              </w:rPr>
              <w:t xml:space="preserve">ниях </w:t>
            </w:r>
          </w:p>
          <w:p w:rsidR="0000341A" w:rsidRPr="00CE76FA" w:rsidRDefault="0000341A" w:rsidP="003B6C43">
            <w:pPr>
              <w:widowControl w:val="0"/>
              <w:spacing w:line="240" w:lineRule="exact"/>
              <w:ind w:left="57" w:right="47"/>
              <w:jc w:val="both"/>
              <w:rPr>
                <w:color w:val="000000"/>
              </w:rPr>
            </w:pPr>
          </w:p>
        </w:tc>
        <w:tc>
          <w:tcPr>
            <w:tcW w:w="1251" w:type="pct"/>
            <w:gridSpan w:val="3"/>
          </w:tcPr>
          <w:p w:rsidR="0000341A" w:rsidRPr="00CE76FA" w:rsidRDefault="0000341A" w:rsidP="003B6C43">
            <w:pPr>
              <w:widowControl w:val="0"/>
              <w:spacing w:line="240" w:lineRule="exact"/>
              <w:ind w:left="57" w:right="-18"/>
              <w:jc w:val="both"/>
              <w:rPr>
                <w:color w:val="000000"/>
              </w:rPr>
            </w:pPr>
            <w:r w:rsidRPr="00CE76FA">
              <w:rPr>
                <w:color w:val="000000"/>
              </w:rPr>
              <w:t>1 операционное м</w:t>
            </w:r>
            <w:r w:rsidRPr="00CE76FA">
              <w:rPr>
                <w:color w:val="000000"/>
              </w:rPr>
              <w:t>е</w:t>
            </w:r>
            <w:r w:rsidRPr="00CE76FA">
              <w:rPr>
                <w:color w:val="000000"/>
              </w:rPr>
              <w:t>сто (окно) на 1-2 тыс. чел.</w:t>
            </w:r>
          </w:p>
        </w:tc>
        <w:tc>
          <w:tcPr>
            <w:tcW w:w="1251" w:type="pct"/>
          </w:tcPr>
          <w:p w:rsidR="0000341A" w:rsidRPr="00CE76FA" w:rsidRDefault="0000341A" w:rsidP="003B6C43">
            <w:pPr>
              <w:widowControl w:val="0"/>
              <w:spacing w:line="240" w:lineRule="exact"/>
              <w:ind w:left="57"/>
              <w:jc w:val="both"/>
              <w:rPr>
                <w:color w:val="000000"/>
              </w:rPr>
            </w:pP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4860"/>
        </w:trPr>
        <w:tc>
          <w:tcPr>
            <w:tcW w:w="1251" w:type="pct"/>
          </w:tcPr>
          <w:p w:rsidR="0000341A" w:rsidRPr="00CE76FA" w:rsidRDefault="0000341A" w:rsidP="003B6C43">
            <w:pPr>
              <w:widowControl w:val="0"/>
              <w:spacing w:line="240" w:lineRule="exact"/>
              <w:ind w:left="57" w:right="47"/>
              <w:jc w:val="both"/>
              <w:rPr>
                <w:color w:val="000000"/>
              </w:rPr>
            </w:pPr>
            <w:r w:rsidRPr="00CE76FA">
              <w:rPr>
                <w:color w:val="000000"/>
              </w:rPr>
              <w:t>Организации и у</w:t>
            </w:r>
            <w:r w:rsidRPr="00CE76FA">
              <w:rPr>
                <w:color w:val="000000"/>
              </w:rPr>
              <w:t>ч</w:t>
            </w:r>
            <w:r w:rsidRPr="00CE76FA">
              <w:rPr>
                <w:color w:val="000000"/>
              </w:rPr>
              <w:t>реждения управл</w:t>
            </w:r>
            <w:r w:rsidRPr="00CE76FA">
              <w:rPr>
                <w:color w:val="000000"/>
              </w:rPr>
              <w:t>е</w:t>
            </w:r>
            <w:r w:rsidRPr="00CE76FA">
              <w:rPr>
                <w:color w:val="000000"/>
              </w:rPr>
              <w:t>ния, объект</w:t>
            </w:r>
          </w:p>
        </w:tc>
        <w:tc>
          <w:tcPr>
            <w:tcW w:w="1251" w:type="pct"/>
            <w:gridSpan w:val="3"/>
          </w:tcPr>
          <w:p w:rsidR="0000341A" w:rsidRPr="00CE76FA" w:rsidRDefault="0000341A" w:rsidP="003B6C43">
            <w:pPr>
              <w:widowControl w:val="0"/>
              <w:spacing w:line="240" w:lineRule="exact"/>
              <w:ind w:left="57" w:right="-18"/>
              <w:jc w:val="both"/>
              <w:rPr>
                <w:color w:val="000000"/>
              </w:rPr>
            </w:pPr>
            <w:r w:rsidRPr="00CE76FA">
              <w:rPr>
                <w:color w:val="000000"/>
              </w:rPr>
              <w:t>по заданию на прое</w:t>
            </w:r>
            <w:r w:rsidRPr="00CE76FA">
              <w:rPr>
                <w:color w:val="000000"/>
              </w:rPr>
              <w:t>к</w:t>
            </w:r>
            <w:r w:rsidRPr="00CE76FA">
              <w:rPr>
                <w:color w:val="000000"/>
              </w:rPr>
              <w:t>тирование</w:t>
            </w:r>
          </w:p>
        </w:tc>
        <w:tc>
          <w:tcPr>
            <w:tcW w:w="1251" w:type="pct"/>
          </w:tcPr>
          <w:p w:rsidR="0000341A" w:rsidRPr="00CE76FA" w:rsidRDefault="0000341A" w:rsidP="003B6C43">
            <w:pPr>
              <w:widowControl w:val="0"/>
              <w:spacing w:line="240" w:lineRule="exact"/>
              <w:ind w:left="57"/>
              <w:jc w:val="both"/>
              <w:rPr>
                <w:color w:val="000000"/>
              </w:rPr>
            </w:pPr>
            <w:r w:rsidRPr="00CE76FA">
              <w:rPr>
                <w:color w:val="000000"/>
              </w:rPr>
              <w:t>в зависимости от этажности зд</w:t>
            </w:r>
            <w:r w:rsidRPr="00CE76FA">
              <w:rPr>
                <w:color w:val="000000"/>
              </w:rPr>
              <w:t>а</w:t>
            </w:r>
            <w:r w:rsidRPr="00CE76FA">
              <w:rPr>
                <w:color w:val="000000"/>
              </w:rPr>
              <w:t>ния,кв.м на 1 сотру</w:t>
            </w:r>
            <w:r w:rsidRPr="00CE76FA">
              <w:rPr>
                <w:color w:val="000000"/>
              </w:rPr>
              <w:t>д</w:t>
            </w:r>
            <w:r w:rsidRPr="00CE76FA">
              <w:rPr>
                <w:color w:val="000000"/>
              </w:rPr>
              <w:t>ника: 44-18,5 – при этажности 3-5 эт</w:t>
            </w:r>
            <w:r w:rsidRPr="00CE76FA">
              <w:rPr>
                <w:color w:val="000000"/>
              </w:rPr>
              <w:t>а</w:t>
            </w:r>
            <w:r w:rsidRPr="00CE76FA">
              <w:rPr>
                <w:color w:val="000000"/>
              </w:rPr>
              <w:t>жей, 13,5-11 – при этажности 9-15 эт</w:t>
            </w:r>
            <w:r w:rsidRPr="00CE76FA">
              <w:rPr>
                <w:color w:val="000000"/>
              </w:rPr>
              <w:t>а</w:t>
            </w:r>
            <w:r w:rsidRPr="00CE76FA">
              <w:rPr>
                <w:color w:val="000000"/>
              </w:rPr>
              <w:t>жей, 10,5 – при эта</w:t>
            </w:r>
            <w:r w:rsidRPr="00CE76FA">
              <w:rPr>
                <w:color w:val="000000"/>
              </w:rPr>
              <w:t>ж</w:t>
            </w:r>
            <w:r w:rsidRPr="00CE76FA">
              <w:rPr>
                <w:color w:val="000000"/>
              </w:rPr>
              <w:t>ности 16 и более этажей.</w:t>
            </w:r>
          </w:p>
          <w:p w:rsidR="0000341A" w:rsidRPr="00CE76FA" w:rsidRDefault="0000341A" w:rsidP="003B6C43">
            <w:pPr>
              <w:widowControl w:val="0"/>
              <w:spacing w:line="240" w:lineRule="exact"/>
              <w:ind w:left="57"/>
              <w:jc w:val="both"/>
              <w:rPr>
                <w:color w:val="000000"/>
              </w:rPr>
            </w:pPr>
            <w:r w:rsidRPr="00CE76FA">
              <w:rPr>
                <w:color w:val="000000"/>
              </w:rPr>
              <w:t>Краевых, городских, районных органов власти, кв.м на 1 с</w:t>
            </w:r>
            <w:r w:rsidRPr="00CE76FA">
              <w:rPr>
                <w:color w:val="000000"/>
              </w:rPr>
              <w:t>о</w:t>
            </w:r>
            <w:r w:rsidRPr="00CE76FA">
              <w:rPr>
                <w:color w:val="000000"/>
              </w:rPr>
              <w:t>трудника: 54-30 при этажности 3-5 эт</w:t>
            </w:r>
            <w:r w:rsidRPr="00CE76FA">
              <w:rPr>
                <w:color w:val="000000"/>
              </w:rPr>
              <w:t>а</w:t>
            </w:r>
            <w:r w:rsidRPr="00CE76FA">
              <w:rPr>
                <w:color w:val="000000"/>
              </w:rPr>
              <w:t>жей, 13-12 при эта</w:t>
            </w:r>
            <w:r w:rsidRPr="00CE76FA">
              <w:rPr>
                <w:color w:val="000000"/>
              </w:rPr>
              <w:t>ж</w:t>
            </w:r>
            <w:r w:rsidRPr="00CE76FA">
              <w:rPr>
                <w:color w:val="000000"/>
              </w:rPr>
              <w:t>ности 9-12 этажей, 11 при этажности 16 и более этажей.</w:t>
            </w:r>
          </w:p>
          <w:p w:rsidR="0000341A" w:rsidRPr="00CE76FA" w:rsidRDefault="0000341A" w:rsidP="003B6C43">
            <w:pPr>
              <w:widowControl w:val="0"/>
              <w:spacing w:line="240" w:lineRule="exact"/>
              <w:ind w:left="57"/>
              <w:jc w:val="both"/>
              <w:rPr>
                <w:color w:val="000000"/>
              </w:rPr>
            </w:pPr>
            <w:r w:rsidRPr="00CE76FA">
              <w:rPr>
                <w:color w:val="000000"/>
              </w:rPr>
              <w:t>Поселковых и сел</w:t>
            </w:r>
            <w:r w:rsidRPr="00CE76FA">
              <w:rPr>
                <w:color w:val="000000"/>
              </w:rPr>
              <w:t>ь</w:t>
            </w:r>
            <w:r w:rsidRPr="00CE76FA">
              <w:rPr>
                <w:color w:val="000000"/>
              </w:rPr>
              <w:t>ских органов власти, кв.м на</w:t>
            </w:r>
            <w:r w:rsidRPr="00CE76FA">
              <w:rPr>
                <w:color w:val="000000"/>
              </w:rPr>
              <w:br/>
              <w:t>1 со</w:t>
            </w:r>
            <w:r w:rsidRPr="00CE76FA">
              <w:rPr>
                <w:color w:val="000000"/>
                <w:spacing w:val="-4"/>
              </w:rPr>
              <w:t xml:space="preserve">трудника: 60-40 при </w:t>
            </w:r>
            <w:r w:rsidRPr="00CE76FA">
              <w:rPr>
                <w:color w:val="000000"/>
              </w:rPr>
              <w:t>этажности 2-3 этажа</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1683"/>
        </w:trPr>
        <w:tc>
          <w:tcPr>
            <w:tcW w:w="1251" w:type="pct"/>
          </w:tcPr>
          <w:p w:rsidR="0000341A" w:rsidRPr="00CE76FA" w:rsidRDefault="0000341A" w:rsidP="003B6C43">
            <w:pPr>
              <w:widowControl w:val="0"/>
              <w:spacing w:line="240" w:lineRule="exact"/>
              <w:ind w:left="57"/>
              <w:jc w:val="both"/>
              <w:rPr>
                <w:color w:val="000000"/>
              </w:rPr>
            </w:pPr>
            <w:r w:rsidRPr="00CE76FA">
              <w:rPr>
                <w:color w:val="000000"/>
              </w:rPr>
              <w:t>Проектные орган</w:t>
            </w:r>
            <w:r w:rsidRPr="00CE76FA">
              <w:rPr>
                <w:color w:val="000000"/>
              </w:rPr>
              <w:t>и</w:t>
            </w:r>
            <w:r w:rsidRPr="00CE76FA">
              <w:rPr>
                <w:color w:val="000000"/>
              </w:rPr>
              <w:t>зации и конструкто</w:t>
            </w:r>
            <w:r w:rsidRPr="00CE76FA">
              <w:rPr>
                <w:color w:val="000000"/>
              </w:rPr>
              <w:t>р</w:t>
            </w:r>
            <w:r w:rsidRPr="00CE76FA">
              <w:rPr>
                <w:color w:val="000000"/>
              </w:rPr>
              <w:t>ские бюро, объект</w:t>
            </w:r>
          </w:p>
        </w:tc>
        <w:tc>
          <w:tcPr>
            <w:tcW w:w="1251" w:type="pct"/>
            <w:gridSpan w:val="3"/>
          </w:tcPr>
          <w:p w:rsidR="0000341A" w:rsidRPr="00CE76FA" w:rsidRDefault="0000341A" w:rsidP="003B6C43">
            <w:pPr>
              <w:widowControl w:val="0"/>
              <w:spacing w:line="240" w:lineRule="exact"/>
              <w:ind w:left="57" w:right="-18"/>
              <w:jc w:val="both"/>
              <w:rPr>
                <w:color w:val="000000"/>
              </w:rPr>
            </w:pPr>
            <w:r w:rsidRPr="00CE76FA">
              <w:rPr>
                <w:color w:val="000000"/>
              </w:rPr>
              <w:t>по заданию на прое</w:t>
            </w:r>
            <w:r w:rsidRPr="00CE76FA">
              <w:rPr>
                <w:color w:val="000000"/>
              </w:rPr>
              <w:t>к</w:t>
            </w:r>
            <w:r w:rsidRPr="00CE76FA">
              <w:rPr>
                <w:color w:val="000000"/>
              </w:rPr>
              <w:t xml:space="preserve">тирование </w:t>
            </w:r>
          </w:p>
        </w:tc>
        <w:tc>
          <w:tcPr>
            <w:tcW w:w="1251" w:type="pct"/>
          </w:tcPr>
          <w:p w:rsidR="0000341A" w:rsidRPr="00CE76FA" w:rsidRDefault="0000341A" w:rsidP="003B6C43">
            <w:pPr>
              <w:widowControl w:val="0"/>
              <w:spacing w:line="240" w:lineRule="exact"/>
              <w:ind w:left="57"/>
              <w:jc w:val="both"/>
              <w:rPr>
                <w:color w:val="000000"/>
              </w:rPr>
            </w:pPr>
            <w:r w:rsidRPr="00CE76FA">
              <w:rPr>
                <w:color w:val="000000"/>
              </w:rPr>
              <w:t>в зависимости от этажности здания, кв.м на 1 сотрудника: 30-15 при этажности 2-5 этажей, 9,5-8,5 при этажности 9-12 этажей, 7 при эта</w:t>
            </w:r>
            <w:r w:rsidRPr="00CE76FA">
              <w:rPr>
                <w:color w:val="000000"/>
              </w:rPr>
              <w:t>ж</w:t>
            </w:r>
            <w:r w:rsidRPr="00CE76FA">
              <w:rPr>
                <w:color w:val="000000"/>
              </w:rPr>
              <w:t>ности 16 и более этажей</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1201"/>
        </w:trPr>
        <w:tc>
          <w:tcPr>
            <w:tcW w:w="1251" w:type="pct"/>
          </w:tcPr>
          <w:p w:rsidR="0000341A" w:rsidRPr="00CE76FA" w:rsidRDefault="0000341A" w:rsidP="003B6C43">
            <w:pPr>
              <w:widowControl w:val="0"/>
              <w:spacing w:line="240" w:lineRule="exact"/>
              <w:ind w:left="57"/>
              <w:jc w:val="both"/>
              <w:rPr>
                <w:color w:val="000000"/>
              </w:rPr>
            </w:pPr>
            <w:r w:rsidRPr="00CE76FA">
              <w:rPr>
                <w:color w:val="000000"/>
              </w:rPr>
              <w:lastRenderedPageBreak/>
              <w:t>Районные (городские народные суды), р</w:t>
            </w:r>
            <w:r w:rsidRPr="00CE76FA">
              <w:rPr>
                <w:color w:val="000000"/>
              </w:rPr>
              <w:t>а</w:t>
            </w:r>
            <w:r w:rsidRPr="00CE76FA">
              <w:rPr>
                <w:color w:val="000000"/>
              </w:rPr>
              <w:t>бочее место</w:t>
            </w:r>
          </w:p>
        </w:tc>
        <w:tc>
          <w:tcPr>
            <w:tcW w:w="1251" w:type="pct"/>
            <w:gridSpan w:val="3"/>
          </w:tcPr>
          <w:p w:rsidR="0000341A" w:rsidRPr="00CE76FA" w:rsidRDefault="0000341A" w:rsidP="003B6C43">
            <w:pPr>
              <w:widowControl w:val="0"/>
              <w:spacing w:line="240" w:lineRule="exact"/>
              <w:ind w:left="57" w:right="-18"/>
              <w:jc w:val="both"/>
              <w:rPr>
                <w:color w:val="000000"/>
                <w:spacing w:val="-2"/>
              </w:rPr>
            </w:pPr>
            <w:r w:rsidRPr="00CE76FA">
              <w:rPr>
                <w:color w:val="000000"/>
                <w:spacing w:val="-2"/>
              </w:rPr>
              <w:t>1 судья на 30 тыс. чел.</w:t>
            </w:r>
          </w:p>
        </w:tc>
        <w:tc>
          <w:tcPr>
            <w:tcW w:w="1251" w:type="pct"/>
          </w:tcPr>
          <w:p w:rsidR="0000341A" w:rsidRPr="00CE76FA" w:rsidRDefault="0000341A" w:rsidP="003B6C43">
            <w:pPr>
              <w:widowControl w:val="0"/>
              <w:spacing w:line="240" w:lineRule="exact"/>
              <w:ind w:left="57"/>
              <w:jc w:val="both"/>
              <w:rPr>
                <w:color w:val="000000"/>
              </w:rPr>
            </w:pPr>
            <w:smartTag w:uri="urn:schemas-microsoft-com:office:smarttags" w:element="metricconverter">
              <w:smartTagPr>
                <w:attr w:name="ProductID" w:val="0,15 га"/>
              </w:smartTagPr>
              <w:r w:rsidRPr="00CE76FA">
                <w:rPr>
                  <w:color w:val="000000"/>
                </w:rPr>
                <w:t>0,15 га</w:t>
              </w:r>
            </w:smartTag>
            <w:r w:rsidRPr="00CE76FA">
              <w:rPr>
                <w:color w:val="000000"/>
              </w:rPr>
              <w:t xml:space="preserve"> на объект - при 1 судье, </w:t>
            </w:r>
            <w:smartTag w:uri="urn:schemas-microsoft-com:office:smarttags" w:element="metricconverter">
              <w:smartTagPr>
                <w:attr w:name="ProductID" w:val="0,4 га"/>
              </w:smartTagPr>
              <w:r w:rsidRPr="00CE76FA">
                <w:rPr>
                  <w:color w:val="000000"/>
                </w:rPr>
                <w:t>0,4 га</w:t>
              </w:r>
            </w:smartTag>
            <w:r w:rsidRPr="00CE76FA">
              <w:rPr>
                <w:color w:val="000000"/>
              </w:rPr>
              <w:t xml:space="preserve"> при 5 судьях, </w:t>
            </w:r>
            <w:smartTag w:uri="urn:schemas-microsoft-com:office:smarttags" w:element="metricconverter">
              <w:smartTagPr>
                <w:attr w:name="ProductID" w:val="0,3 га"/>
              </w:smartTagPr>
              <w:r w:rsidRPr="00CE76FA">
                <w:rPr>
                  <w:color w:val="000000"/>
                </w:rPr>
                <w:t>0,3 га</w:t>
              </w:r>
            </w:smartTag>
            <w:r w:rsidRPr="00CE76FA">
              <w:rPr>
                <w:color w:val="000000"/>
              </w:rPr>
              <w:t xml:space="preserve"> при 10 членах суда, </w:t>
            </w:r>
            <w:smartTag w:uri="urn:schemas-microsoft-com:office:smarttags" w:element="metricconverter">
              <w:smartTagPr>
                <w:attr w:name="ProductID" w:val="0,5 га"/>
              </w:smartTagPr>
              <w:r w:rsidRPr="00CE76FA">
                <w:rPr>
                  <w:color w:val="000000"/>
                </w:rPr>
                <w:t>0,5 га</w:t>
              </w:r>
            </w:smartTag>
            <w:r w:rsidRPr="00CE76FA">
              <w:rPr>
                <w:color w:val="000000"/>
              </w:rPr>
              <w:t xml:space="preserve"> при 25 членах суда</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3B6C43">
            <w:pPr>
              <w:widowControl w:val="0"/>
              <w:spacing w:line="240" w:lineRule="exact"/>
              <w:ind w:left="57"/>
              <w:jc w:val="both"/>
              <w:rPr>
                <w:color w:val="000000"/>
              </w:rPr>
            </w:pPr>
            <w:r w:rsidRPr="00CE76FA">
              <w:rPr>
                <w:color w:val="000000"/>
              </w:rPr>
              <w:t>Краевые суды, раб</w:t>
            </w:r>
            <w:r w:rsidRPr="00CE76FA">
              <w:rPr>
                <w:color w:val="000000"/>
              </w:rPr>
              <w:t>о</w:t>
            </w:r>
            <w:r w:rsidRPr="00CE76FA">
              <w:rPr>
                <w:color w:val="000000"/>
              </w:rPr>
              <w:t xml:space="preserve">чее место </w:t>
            </w:r>
          </w:p>
        </w:tc>
        <w:tc>
          <w:tcPr>
            <w:tcW w:w="1251" w:type="pct"/>
            <w:gridSpan w:val="3"/>
          </w:tcPr>
          <w:p w:rsidR="0000341A" w:rsidRPr="00CE76FA" w:rsidRDefault="0000341A" w:rsidP="003B6C43">
            <w:pPr>
              <w:widowControl w:val="0"/>
              <w:spacing w:line="240" w:lineRule="exact"/>
              <w:ind w:left="57" w:right="-18"/>
              <w:jc w:val="both"/>
              <w:rPr>
                <w:color w:val="000000"/>
              </w:rPr>
            </w:pPr>
            <w:r w:rsidRPr="00CE76FA">
              <w:rPr>
                <w:color w:val="000000"/>
              </w:rPr>
              <w:t>1 член суда на 60 тыс. чел. края</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519"/>
        </w:trPr>
        <w:tc>
          <w:tcPr>
            <w:tcW w:w="1251" w:type="pct"/>
          </w:tcPr>
          <w:p w:rsidR="0000341A" w:rsidRPr="00CE76FA" w:rsidRDefault="0000341A" w:rsidP="003B6C43">
            <w:pPr>
              <w:widowControl w:val="0"/>
              <w:spacing w:line="240" w:lineRule="exact"/>
              <w:ind w:left="57"/>
              <w:jc w:val="both"/>
              <w:rPr>
                <w:color w:val="000000"/>
              </w:rPr>
            </w:pPr>
            <w:r w:rsidRPr="00CE76FA">
              <w:rPr>
                <w:color w:val="000000"/>
              </w:rPr>
              <w:t>Юридические ко</w:t>
            </w:r>
            <w:r w:rsidRPr="00CE76FA">
              <w:rPr>
                <w:color w:val="000000"/>
              </w:rPr>
              <w:t>н</w:t>
            </w:r>
            <w:r w:rsidRPr="00CE76FA">
              <w:rPr>
                <w:color w:val="000000"/>
              </w:rPr>
              <w:t xml:space="preserve">сультации, рабочее место </w:t>
            </w:r>
          </w:p>
        </w:tc>
        <w:tc>
          <w:tcPr>
            <w:tcW w:w="1251" w:type="pct"/>
            <w:gridSpan w:val="3"/>
          </w:tcPr>
          <w:p w:rsidR="0000341A" w:rsidRPr="00CE76FA" w:rsidRDefault="0000341A" w:rsidP="003B6C43">
            <w:pPr>
              <w:widowControl w:val="0"/>
              <w:spacing w:line="240" w:lineRule="exact"/>
              <w:ind w:left="57" w:right="-18"/>
              <w:jc w:val="both"/>
              <w:rPr>
                <w:color w:val="000000"/>
              </w:rPr>
            </w:pPr>
            <w:r w:rsidRPr="00CE76FA">
              <w:rPr>
                <w:color w:val="000000"/>
                <w:spacing w:val="-6"/>
              </w:rPr>
              <w:t>1 юрист-адвокат на 10 тыс. чел</w:t>
            </w:r>
            <w:r w:rsidRPr="00CE76FA">
              <w:rPr>
                <w:color w:val="000000"/>
              </w:rPr>
              <w:t>.</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561"/>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Нотариальная контора, рабочее место </w:t>
            </w:r>
          </w:p>
        </w:tc>
        <w:tc>
          <w:tcPr>
            <w:tcW w:w="1251" w:type="pct"/>
            <w:gridSpan w:val="3"/>
          </w:tcPr>
          <w:p w:rsidR="0000341A" w:rsidRPr="00CE76FA" w:rsidRDefault="0000341A" w:rsidP="00D56FDF">
            <w:pPr>
              <w:widowControl w:val="0"/>
              <w:spacing w:line="240" w:lineRule="exact"/>
              <w:ind w:left="57" w:right="-285"/>
              <w:jc w:val="both"/>
              <w:rPr>
                <w:color w:val="000000"/>
              </w:rPr>
            </w:pPr>
            <w:r w:rsidRPr="00CE76FA">
              <w:rPr>
                <w:color w:val="000000"/>
              </w:rPr>
              <w:t>1 нотариус на 30 тыс. чел.</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5000" w:type="pct"/>
            <w:gridSpan w:val="6"/>
          </w:tcPr>
          <w:p w:rsidR="0000341A" w:rsidRPr="00CE76FA" w:rsidRDefault="0000341A" w:rsidP="00D56FDF">
            <w:pPr>
              <w:widowControl w:val="0"/>
              <w:spacing w:line="240" w:lineRule="exact"/>
              <w:ind w:left="57" w:right="-285"/>
              <w:jc w:val="center"/>
              <w:rPr>
                <w:color w:val="000000"/>
              </w:rPr>
            </w:pPr>
            <w:r w:rsidRPr="00CE76FA">
              <w:rPr>
                <w:color w:val="000000"/>
              </w:rPr>
              <w:t xml:space="preserve">Учреждения жилищно-коммунального хозяйства </w:t>
            </w:r>
          </w:p>
        </w:tc>
      </w:tr>
      <w:tr w:rsidR="0000341A" w:rsidRPr="00CE76FA" w:rsidTr="0000341A">
        <w:tblPrEx>
          <w:tblCellMar>
            <w:left w:w="30" w:type="dxa"/>
            <w:right w:w="30" w:type="dxa"/>
          </w:tblCellMar>
        </w:tblPrEx>
        <w:tc>
          <w:tcPr>
            <w:tcW w:w="1251" w:type="pct"/>
          </w:tcPr>
          <w:p w:rsidR="0000341A" w:rsidRPr="00CE76FA" w:rsidRDefault="0000341A" w:rsidP="003B6C43">
            <w:pPr>
              <w:widowControl w:val="0"/>
              <w:spacing w:line="240" w:lineRule="exact"/>
              <w:ind w:left="57"/>
              <w:jc w:val="both"/>
              <w:rPr>
                <w:color w:val="000000"/>
              </w:rPr>
            </w:pPr>
            <w:r w:rsidRPr="00CE76FA">
              <w:rPr>
                <w:color w:val="000000"/>
                <w:spacing w:val="-6"/>
              </w:rPr>
              <w:t>Жилищно-эксплуатацион-</w:t>
            </w:r>
            <w:r w:rsidRPr="00CE76FA">
              <w:rPr>
                <w:color w:val="000000"/>
              </w:rPr>
              <w:t>ные организации, объект</w:t>
            </w:r>
          </w:p>
        </w:tc>
        <w:tc>
          <w:tcPr>
            <w:tcW w:w="1251" w:type="pct"/>
            <w:gridSpan w:val="3"/>
          </w:tcPr>
          <w:p w:rsidR="0000341A" w:rsidRPr="00CE76FA" w:rsidRDefault="0000341A" w:rsidP="00D56FDF">
            <w:pPr>
              <w:widowControl w:val="0"/>
              <w:spacing w:line="240" w:lineRule="exact"/>
              <w:ind w:left="57" w:right="-285"/>
              <w:rPr>
                <w:color w:val="000000"/>
              </w:rPr>
            </w:pPr>
          </w:p>
        </w:tc>
        <w:tc>
          <w:tcPr>
            <w:tcW w:w="1251" w:type="pct"/>
          </w:tcPr>
          <w:p w:rsidR="0000341A" w:rsidRPr="00CE76FA" w:rsidRDefault="0000341A" w:rsidP="00D56FDF">
            <w:pPr>
              <w:widowControl w:val="0"/>
              <w:spacing w:line="240" w:lineRule="exact"/>
              <w:ind w:left="57" w:right="-285"/>
              <w:rPr>
                <w:color w:val="000000"/>
              </w:rPr>
            </w:pP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3B6C43">
            <w:pPr>
              <w:widowControl w:val="0"/>
              <w:spacing w:line="240" w:lineRule="exact"/>
              <w:ind w:left="57"/>
              <w:jc w:val="both"/>
              <w:rPr>
                <w:color w:val="000000"/>
              </w:rPr>
            </w:pPr>
            <w:r w:rsidRPr="00CE76FA">
              <w:rPr>
                <w:color w:val="000000"/>
              </w:rPr>
              <w:t xml:space="preserve">микрорайона </w:t>
            </w:r>
          </w:p>
        </w:tc>
        <w:tc>
          <w:tcPr>
            <w:tcW w:w="1251" w:type="pct"/>
            <w:gridSpan w:val="3"/>
          </w:tcPr>
          <w:p w:rsidR="0000341A" w:rsidRPr="00CE76FA" w:rsidRDefault="0000341A" w:rsidP="003B6C43">
            <w:pPr>
              <w:widowControl w:val="0"/>
              <w:spacing w:line="240" w:lineRule="exact"/>
              <w:ind w:left="57"/>
              <w:jc w:val="both"/>
              <w:rPr>
                <w:color w:val="000000"/>
              </w:rPr>
            </w:pPr>
            <w:r w:rsidRPr="00CE76FA">
              <w:rPr>
                <w:color w:val="000000"/>
              </w:rPr>
              <w:t>1 объект на микр</w:t>
            </w:r>
            <w:r w:rsidRPr="00CE76FA">
              <w:rPr>
                <w:color w:val="000000"/>
              </w:rPr>
              <w:t>о</w:t>
            </w:r>
            <w:r w:rsidRPr="00CE76FA">
              <w:rPr>
                <w:color w:val="000000"/>
              </w:rPr>
              <w:t>район с населением до 20 тыс. чел.</w:t>
            </w:r>
          </w:p>
        </w:tc>
        <w:tc>
          <w:tcPr>
            <w:tcW w:w="1251" w:type="pct"/>
          </w:tcPr>
          <w:p w:rsidR="0000341A" w:rsidRPr="00CE76FA" w:rsidRDefault="0000341A" w:rsidP="003B6C43">
            <w:pPr>
              <w:widowControl w:val="0"/>
              <w:spacing w:line="240" w:lineRule="exact"/>
              <w:ind w:left="57"/>
              <w:jc w:val="both"/>
              <w:rPr>
                <w:color w:val="000000"/>
              </w:rPr>
            </w:pPr>
            <w:smartTag w:uri="urn:schemas-microsoft-com:office:smarttags" w:element="metricconverter">
              <w:smartTagPr>
                <w:attr w:name="ProductID" w:val="0,3 га"/>
              </w:smartTagPr>
              <w:r w:rsidRPr="00CE76FA">
                <w:rPr>
                  <w:color w:val="000000"/>
                </w:rPr>
                <w:t>0,3 га</w:t>
              </w:r>
            </w:smartTag>
            <w:r w:rsidRPr="00CE76FA">
              <w:rPr>
                <w:color w:val="000000"/>
              </w:rPr>
              <w:t xml:space="preserve"> на объект </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3B6C43">
            <w:pPr>
              <w:widowControl w:val="0"/>
              <w:spacing w:line="240" w:lineRule="exact"/>
              <w:ind w:left="57"/>
              <w:jc w:val="both"/>
              <w:rPr>
                <w:color w:val="000000"/>
              </w:rPr>
            </w:pPr>
            <w:r w:rsidRPr="00CE76FA">
              <w:rPr>
                <w:color w:val="000000"/>
              </w:rPr>
              <w:t xml:space="preserve">жилого района </w:t>
            </w:r>
          </w:p>
        </w:tc>
        <w:tc>
          <w:tcPr>
            <w:tcW w:w="1251" w:type="pct"/>
            <w:gridSpan w:val="3"/>
          </w:tcPr>
          <w:p w:rsidR="0000341A" w:rsidRPr="00CE76FA" w:rsidRDefault="0000341A" w:rsidP="003B6C43">
            <w:pPr>
              <w:widowControl w:val="0"/>
              <w:spacing w:line="240" w:lineRule="exact"/>
              <w:ind w:left="57"/>
              <w:jc w:val="both"/>
              <w:rPr>
                <w:color w:val="000000"/>
              </w:rPr>
            </w:pPr>
            <w:r w:rsidRPr="00CE76FA">
              <w:rPr>
                <w:color w:val="000000"/>
              </w:rPr>
              <w:t>1 объект на жилой район с населением до 80 тыс. чел.</w:t>
            </w:r>
          </w:p>
        </w:tc>
        <w:tc>
          <w:tcPr>
            <w:tcW w:w="1251" w:type="pct"/>
          </w:tcPr>
          <w:p w:rsidR="0000341A" w:rsidRPr="00CE76FA" w:rsidRDefault="0000341A" w:rsidP="003B6C43">
            <w:pPr>
              <w:widowControl w:val="0"/>
              <w:spacing w:line="240" w:lineRule="exact"/>
              <w:ind w:left="57"/>
              <w:jc w:val="both"/>
              <w:rPr>
                <w:color w:val="000000"/>
              </w:rPr>
            </w:pPr>
            <w:smartTag w:uri="urn:schemas-microsoft-com:office:smarttags" w:element="metricconverter">
              <w:smartTagPr>
                <w:attr w:name="ProductID" w:val="1 га"/>
              </w:smartTagPr>
              <w:r w:rsidRPr="00CE76FA">
                <w:rPr>
                  <w:color w:val="000000"/>
                </w:rPr>
                <w:t>1 га</w:t>
              </w:r>
            </w:smartTag>
            <w:r w:rsidRPr="00CE76FA">
              <w:rPr>
                <w:color w:val="000000"/>
              </w:rPr>
              <w:t xml:space="preserve"> на объект </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3B6C43">
            <w:pPr>
              <w:widowControl w:val="0"/>
              <w:spacing w:line="240" w:lineRule="exact"/>
              <w:ind w:left="57"/>
              <w:jc w:val="both"/>
              <w:rPr>
                <w:color w:val="000000"/>
              </w:rPr>
            </w:pPr>
            <w:r w:rsidRPr="00CE76FA">
              <w:rPr>
                <w:color w:val="000000"/>
              </w:rPr>
              <w:t>Пункт приема вт</w:t>
            </w:r>
            <w:r w:rsidRPr="00CE76FA">
              <w:rPr>
                <w:color w:val="000000"/>
              </w:rPr>
              <w:t>о</w:t>
            </w:r>
            <w:r w:rsidRPr="00CE76FA">
              <w:rPr>
                <w:color w:val="000000"/>
              </w:rPr>
              <w:t>ричного сырья, об</w:t>
            </w:r>
            <w:r w:rsidRPr="00CE76FA">
              <w:rPr>
                <w:color w:val="000000"/>
              </w:rPr>
              <w:t>ъ</w:t>
            </w:r>
            <w:r w:rsidRPr="00CE76FA">
              <w:rPr>
                <w:color w:val="000000"/>
              </w:rPr>
              <w:t xml:space="preserve">ект </w:t>
            </w:r>
          </w:p>
          <w:p w:rsidR="0000341A" w:rsidRPr="00CE76FA" w:rsidRDefault="0000341A" w:rsidP="003B6C43">
            <w:pPr>
              <w:widowControl w:val="0"/>
              <w:spacing w:line="240" w:lineRule="exact"/>
              <w:ind w:left="57"/>
              <w:jc w:val="both"/>
              <w:rPr>
                <w:color w:val="000000"/>
              </w:rPr>
            </w:pPr>
          </w:p>
        </w:tc>
        <w:tc>
          <w:tcPr>
            <w:tcW w:w="1251" w:type="pct"/>
            <w:gridSpan w:val="3"/>
          </w:tcPr>
          <w:p w:rsidR="0000341A" w:rsidRPr="00CE76FA" w:rsidRDefault="0000341A" w:rsidP="003B6C43">
            <w:pPr>
              <w:widowControl w:val="0"/>
              <w:spacing w:line="240" w:lineRule="exact"/>
              <w:ind w:left="57"/>
              <w:jc w:val="both"/>
              <w:rPr>
                <w:color w:val="000000"/>
              </w:rPr>
            </w:pPr>
            <w:r w:rsidRPr="00CE76FA">
              <w:rPr>
                <w:color w:val="000000"/>
              </w:rPr>
              <w:t>1 объект на микр</w:t>
            </w:r>
            <w:r w:rsidRPr="00CE76FA">
              <w:rPr>
                <w:color w:val="000000"/>
              </w:rPr>
              <w:t>о</w:t>
            </w:r>
            <w:r w:rsidRPr="00CE76FA">
              <w:rPr>
                <w:color w:val="000000"/>
              </w:rPr>
              <w:t>район с населением до 20 тыс. чел.</w:t>
            </w:r>
          </w:p>
        </w:tc>
        <w:tc>
          <w:tcPr>
            <w:tcW w:w="1251" w:type="pct"/>
          </w:tcPr>
          <w:p w:rsidR="0000341A" w:rsidRPr="00CE76FA" w:rsidRDefault="0000341A" w:rsidP="003B6C43">
            <w:pPr>
              <w:widowControl w:val="0"/>
              <w:spacing w:line="240" w:lineRule="exact"/>
              <w:ind w:left="57"/>
              <w:jc w:val="both"/>
              <w:rPr>
                <w:color w:val="000000"/>
              </w:rPr>
            </w:pPr>
            <w:smartTag w:uri="urn:schemas-microsoft-com:office:smarttags" w:element="metricconverter">
              <w:smartTagPr>
                <w:attr w:name="ProductID" w:val="0,01 га"/>
              </w:smartTagPr>
              <w:r w:rsidRPr="00CE76FA">
                <w:rPr>
                  <w:color w:val="000000"/>
                </w:rPr>
                <w:t>0,01 га</w:t>
              </w:r>
            </w:smartTag>
            <w:r w:rsidRPr="00CE76FA">
              <w:rPr>
                <w:color w:val="000000"/>
              </w:rPr>
              <w:t xml:space="preserve"> на объект </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1441"/>
        </w:trPr>
        <w:tc>
          <w:tcPr>
            <w:tcW w:w="1251" w:type="pct"/>
          </w:tcPr>
          <w:p w:rsidR="0000341A" w:rsidRPr="00CE76FA" w:rsidRDefault="0000341A" w:rsidP="003B6C43">
            <w:pPr>
              <w:widowControl w:val="0"/>
              <w:spacing w:line="240" w:lineRule="exact"/>
              <w:ind w:left="57"/>
              <w:jc w:val="both"/>
              <w:rPr>
                <w:color w:val="000000"/>
              </w:rPr>
            </w:pPr>
            <w:r w:rsidRPr="00CE76FA">
              <w:rPr>
                <w:color w:val="000000"/>
              </w:rPr>
              <w:t>Гостиницы, место на</w:t>
            </w:r>
            <w:r w:rsidRPr="00CE76FA">
              <w:rPr>
                <w:color w:val="000000"/>
              </w:rPr>
              <w:br/>
              <w:t>1 тыс. чел.</w:t>
            </w:r>
          </w:p>
        </w:tc>
        <w:tc>
          <w:tcPr>
            <w:tcW w:w="1251" w:type="pct"/>
            <w:gridSpan w:val="3"/>
          </w:tcPr>
          <w:p w:rsidR="0000341A" w:rsidRPr="00CE76FA" w:rsidRDefault="0000341A" w:rsidP="003B6C43">
            <w:pPr>
              <w:widowControl w:val="0"/>
              <w:spacing w:line="240" w:lineRule="exact"/>
              <w:ind w:left="57" w:firstLine="140"/>
              <w:jc w:val="center"/>
              <w:rPr>
                <w:color w:val="000000"/>
              </w:rPr>
            </w:pPr>
            <w:r w:rsidRPr="00CE76FA">
              <w:rPr>
                <w:color w:val="000000"/>
              </w:rPr>
              <w:t>6</w:t>
            </w:r>
          </w:p>
        </w:tc>
        <w:tc>
          <w:tcPr>
            <w:tcW w:w="1251" w:type="pct"/>
          </w:tcPr>
          <w:p w:rsidR="0000341A" w:rsidRPr="00CE76FA" w:rsidRDefault="0000341A" w:rsidP="003B6C43">
            <w:pPr>
              <w:widowControl w:val="0"/>
              <w:spacing w:line="240" w:lineRule="exact"/>
              <w:ind w:left="57"/>
              <w:jc w:val="both"/>
              <w:rPr>
                <w:color w:val="000000"/>
              </w:rPr>
            </w:pPr>
            <w:r w:rsidRPr="00CE76FA">
              <w:rPr>
                <w:color w:val="000000"/>
              </w:rPr>
              <w:t>при числе мест го</w:t>
            </w:r>
            <w:r w:rsidRPr="00CE76FA">
              <w:rPr>
                <w:color w:val="000000"/>
              </w:rPr>
              <w:t>с</w:t>
            </w:r>
            <w:r w:rsidRPr="00CE76FA">
              <w:rPr>
                <w:color w:val="000000"/>
              </w:rPr>
              <w:t>тиницы, кв.м на1 м</w:t>
            </w:r>
            <w:r w:rsidRPr="00CE76FA">
              <w:rPr>
                <w:color w:val="000000"/>
              </w:rPr>
              <w:t>е</w:t>
            </w:r>
            <w:r w:rsidRPr="00CE76FA">
              <w:rPr>
                <w:color w:val="000000"/>
              </w:rPr>
              <w:t xml:space="preserve">сто: от 25 до 100 – 55, от 100 до 500 – 30, </w:t>
            </w:r>
            <w:r w:rsidRPr="00CE76FA">
              <w:rPr>
                <w:color w:val="000000"/>
                <w:spacing w:val="-6"/>
              </w:rPr>
              <w:t>от 500 до 1000 –</w:t>
            </w:r>
            <w:r w:rsidRPr="00CE76FA">
              <w:rPr>
                <w:color w:val="000000"/>
              </w:rPr>
              <w:t xml:space="preserve"> 20, от 1000 до </w:t>
            </w:r>
            <w:r w:rsidRPr="00CE76FA">
              <w:rPr>
                <w:color w:val="000000"/>
              </w:rPr>
              <w:br/>
              <w:t>2000 – 15</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3B6C43">
            <w:pPr>
              <w:widowControl w:val="0"/>
              <w:spacing w:line="240" w:lineRule="exact"/>
              <w:ind w:left="57"/>
              <w:jc w:val="both"/>
              <w:rPr>
                <w:color w:val="000000"/>
              </w:rPr>
            </w:pPr>
            <w:r w:rsidRPr="00CE76FA">
              <w:rPr>
                <w:color w:val="000000"/>
              </w:rPr>
              <w:t>Общественные убо</w:t>
            </w:r>
            <w:r w:rsidRPr="00CE76FA">
              <w:rPr>
                <w:color w:val="000000"/>
              </w:rPr>
              <w:t>р</w:t>
            </w:r>
            <w:r w:rsidRPr="00CE76FA">
              <w:rPr>
                <w:color w:val="000000"/>
              </w:rPr>
              <w:t xml:space="preserve">ные </w:t>
            </w:r>
          </w:p>
        </w:tc>
        <w:tc>
          <w:tcPr>
            <w:tcW w:w="1251" w:type="pct"/>
            <w:gridSpan w:val="3"/>
          </w:tcPr>
          <w:p w:rsidR="0000341A" w:rsidRPr="00CE76FA" w:rsidRDefault="0000341A" w:rsidP="003B6C43">
            <w:pPr>
              <w:widowControl w:val="0"/>
              <w:spacing w:line="240" w:lineRule="exact"/>
              <w:ind w:left="57"/>
              <w:jc w:val="both"/>
              <w:rPr>
                <w:color w:val="000000"/>
                <w:spacing w:val="-4"/>
              </w:rPr>
            </w:pPr>
            <w:r w:rsidRPr="00CE76FA">
              <w:rPr>
                <w:color w:val="000000"/>
                <w:spacing w:val="-4"/>
              </w:rPr>
              <w:t>1 прибор на 1 тыс. чел.</w:t>
            </w:r>
          </w:p>
        </w:tc>
        <w:tc>
          <w:tcPr>
            <w:tcW w:w="1251" w:type="pct"/>
          </w:tcPr>
          <w:p w:rsidR="0000341A" w:rsidRPr="00CE76FA" w:rsidRDefault="0000341A" w:rsidP="003B6C43">
            <w:pPr>
              <w:widowControl w:val="0"/>
              <w:spacing w:line="240" w:lineRule="exact"/>
              <w:ind w:left="57"/>
              <w:jc w:val="center"/>
              <w:rPr>
                <w:color w:val="000000"/>
              </w:rPr>
            </w:pPr>
            <w:r w:rsidRPr="00CE76FA">
              <w:rPr>
                <w:color w:val="000000"/>
              </w:rPr>
              <w:t>-</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3B6C43">
            <w:pPr>
              <w:widowControl w:val="0"/>
              <w:spacing w:line="240" w:lineRule="exact"/>
              <w:ind w:left="57"/>
              <w:jc w:val="both"/>
              <w:rPr>
                <w:color w:val="000000"/>
              </w:rPr>
            </w:pPr>
            <w:r w:rsidRPr="00CE76FA">
              <w:rPr>
                <w:color w:val="000000"/>
              </w:rPr>
              <w:t xml:space="preserve">Бюро похоронного обслуживания, дом траурных обрядов </w:t>
            </w:r>
          </w:p>
        </w:tc>
        <w:tc>
          <w:tcPr>
            <w:tcW w:w="1251" w:type="pct"/>
            <w:gridSpan w:val="3"/>
          </w:tcPr>
          <w:p w:rsidR="0000341A" w:rsidRPr="00CE76FA" w:rsidRDefault="0000341A" w:rsidP="003B6C43">
            <w:pPr>
              <w:widowControl w:val="0"/>
              <w:spacing w:line="240" w:lineRule="exact"/>
              <w:ind w:left="21"/>
              <w:jc w:val="both"/>
              <w:rPr>
                <w:color w:val="000000"/>
              </w:rPr>
            </w:pPr>
            <w:r w:rsidRPr="00CE76FA">
              <w:rPr>
                <w:color w:val="000000"/>
              </w:rPr>
              <w:t>1 объект на 0,5-1 млн. чел.</w:t>
            </w:r>
          </w:p>
        </w:tc>
        <w:tc>
          <w:tcPr>
            <w:tcW w:w="1251" w:type="pct"/>
          </w:tcPr>
          <w:p w:rsidR="0000341A" w:rsidRPr="00CE76FA" w:rsidRDefault="0000341A" w:rsidP="003B6C43">
            <w:pPr>
              <w:widowControl w:val="0"/>
              <w:spacing w:line="240" w:lineRule="exact"/>
              <w:ind w:left="57"/>
              <w:jc w:val="center"/>
              <w:rPr>
                <w:color w:val="000000"/>
              </w:rPr>
            </w:pPr>
            <w:r w:rsidRPr="00CE76FA">
              <w:rPr>
                <w:color w:val="000000"/>
              </w:rPr>
              <w:t>-</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1166"/>
        </w:trPr>
        <w:tc>
          <w:tcPr>
            <w:tcW w:w="1251" w:type="pct"/>
          </w:tcPr>
          <w:p w:rsidR="0000341A" w:rsidRPr="00CE76FA" w:rsidRDefault="0000341A" w:rsidP="003B6C43">
            <w:pPr>
              <w:widowControl w:val="0"/>
              <w:spacing w:line="240" w:lineRule="exact"/>
              <w:ind w:left="57"/>
              <w:jc w:val="both"/>
              <w:rPr>
                <w:color w:val="000000"/>
              </w:rPr>
            </w:pPr>
            <w:r w:rsidRPr="00CE76FA">
              <w:rPr>
                <w:color w:val="000000"/>
              </w:rPr>
              <w:t>Кладбище традиц</w:t>
            </w:r>
            <w:r w:rsidRPr="00CE76FA">
              <w:rPr>
                <w:color w:val="000000"/>
              </w:rPr>
              <w:t>и</w:t>
            </w:r>
            <w:r w:rsidRPr="00CE76FA">
              <w:rPr>
                <w:color w:val="000000"/>
              </w:rPr>
              <w:t xml:space="preserve">онного захоронения </w:t>
            </w:r>
          </w:p>
          <w:p w:rsidR="0000341A" w:rsidRPr="00CE76FA" w:rsidRDefault="0000341A" w:rsidP="003B6C43">
            <w:pPr>
              <w:widowControl w:val="0"/>
              <w:spacing w:line="240" w:lineRule="exact"/>
              <w:ind w:left="57"/>
              <w:jc w:val="both"/>
              <w:rPr>
                <w:color w:val="000000"/>
              </w:rPr>
            </w:pP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51" w:type="pct"/>
          </w:tcPr>
          <w:p w:rsidR="0000341A" w:rsidRPr="00CE76FA" w:rsidRDefault="0000341A" w:rsidP="003B6C43">
            <w:pPr>
              <w:widowControl w:val="0"/>
              <w:spacing w:line="240" w:lineRule="exact"/>
              <w:ind w:left="57"/>
              <w:jc w:val="both"/>
              <w:rPr>
                <w:color w:val="000000"/>
                <w:spacing w:val="-8"/>
              </w:rPr>
            </w:pPr>
            <w:smartTag w:uri="urn:schemas-microsoft-com:office:smarttags" w:element="metricconverter">
              <w:smartTagPr>
                <w:attr w:name="ProductID" w:val="0,24 га"/>
              </w:smartTagPr>
              <w:r w:rsidRPr="00CE76FA">
                <w:rPr>
                  <w:color w:val="000000"/>
                  <w:spacing w:val="-8"/>
                </w:rPr>
                <w:t>0,24 га</w:t>
              </w:r>
            </w:smartTag>
            <w:r w:rsidRPr="00CE76FA">
              <w:rPr>
                <w:color w:val="000000"/>
                <w:spacing w:val="-8"/>
              </w:rPr>
              <w:t xml:space="preserve"> на 1 тыс. чел.</w:t>
            </w:r>
          </w:p>
        </w:tc>
        <w:tc>
          <w:tcPr>
            <w:tcW w:w="1247" w:type="pct"/>
            <w:vMerge w:val="restart"/>
          </w:tcPr>
          <w:p w:rsidR="0000341A" w:rsidRPr="00CE76FA" w:rsidRDefault="0000341A" w:rsidP="003B6C43">
            <w:pPr>
              <w:widowControl w:val="0"/>
              <w:spacing w:line="240" w:lineRule="exact"/>
              <w:ind w:left="57"/>
              <w:jc w:val="both"/>
              <w:rPr>
                <w:color w:val="000000"/>
              </w:rPr>
            </w:pPr>
            <w:r w:rsidRPr="00CE76FA">
              <w:rPr>
                <w:color w:val="000000"/>
              </w:rPr>
              <w:t>размеры земельных участков, отводимых для захоронения, д</w:t>
            </w:r>
            <w:r w:rsidRPr="00CE76FA">
              <w:rPr>
                <w:color w:val="000000"/>
              </w:rPr>
              <w:t>о</w:t>
            </w:r>
            <w:r w:rsidRPr="00CE76FA">
              <w:rPr>
                <w:color w:val="000000"/>
              </w:rPr>
              <w:t>пускается уточнять в зависимости от соо</w:t>
            </w:r>
            <w:r w:rsidRPr="00CE76FA">
              <w:rPr>
                <w:color w:val="000000"/>
              </w:rPr>
              <w:t>т</w:t>
            </w:r>
            <w:r w:rsidRPr="00CE76FA">
              <w:rPr>
                <w:color w:val="000000"/>
              </w:rPr>
              <w:t>ношения кладбищ традиционного зах</w:t>
            </w:r>
            <w:r w:rsidRPr="00CE76FA">
              <w:rPr>
                <w:color w:val="000000"/>
              </w:rPr>
              <w:t>о</w:t>
            </w:r>
            <w:r w:rsidRPr="00CE76FA">
              <w:rPr>
                <w:color w:val="000000"/>
              </w:rPr>
              <w:t>ронения и кладбищ для погребения п</w:t>
            </w:r>
            <w:r w:rsidRPr="00CE76FA">
              <w:rPr>
                <w:color w:val="000000"/>
              </w:rPr>
              <w:t>о</w:t>
            </w:r>
            <w:r w:rsidRPr="00CE76FA">
              <w:rPr>
                <w:color w:val="000000"/>
              </w:rPr>
              <w:t>сле кремации, уст</w:t>
            </w:r>
            <w:r w:rsidRPr="00CE76FA">
              <w:rPr>
                <w:color w:val="000000"/>
              </w:rPr>
              <w:t>а</w:t>
            </w:r>
            <w:r w:rsidRPr="00CE76FA">
              <w:rPr>
                <w:color w:val="000000"/>
              </w:rPr>
              <w:t>навливаемых по м</w:t>
            </w:r>
            <w:r w:rsidRPr="00CE76FA">
              <w:rPr>
                <w:color w:val="000000"/>
              </w:rPr>
              <w:t>е</w:t>
            </w:r>
            <w:r w:rsidRPr="00CE76FA">
              <w:rPr>
                <w:color w:val="000000"/>
              </w:rPr>
              <w:t>стным условиям</w:t>
            </w:r>
          </w:p>
        </w:tc>
      </w:tr>
      <w:tr w:rsidR="0000341A" w:rsidRPr="00CE76FA" w:rsidTr="0000341A">
        <w:tblPrEx>
          <w:tblCellMar>
            <w:left w:w="30" w:type="dxa"/>
            <w:right w:w="30" w:type="dxa"/>
          </w:tblCellMar>
        </w:tblPrEx>
        <w:tc>
          <w:tcPr>
            <w:tcW w:w="1251" w:type="pct"/>
          </w:tcPr>
          <w:p w:rsidR="0000341A" w:rsidRPr="00CE76FA" w:rsidRDefault="0000341A" w:rsidP="003B6C43">
            <w:pPr>
              <w:widowControl w:val="0"/>
              <w:spacing w:line="240" w:lineRule="exact"/>
              <w:ind w:left="57"/>
              <w:jc w:val="both"/>
              <w:rPr>
                <w:color w:val="000000"/>
              </w:rPr>
            </w:pPr>
            <w:r w:rsidRPr="00CE76FA">
              <w:rPr>
                <w:color w:val="000000"/>
              </w:rPr>
              <w:t xml:space="preserve">Кладбище урновых захоронений после кремации </w:t>
            </w:r>
          </w:p>
        </w:tc>
        <w:tc>
          <w:tcPr>
            <w:tcW w:w="1251" w:type="pct"/>
            <w:gridSpan w:val="3"/>
          </w:tcPr>
          <w:p w:rsidR="0000341A" w:rsidRPr="00CE76FA" w:rsidRDefault="0000341A" w:rsidP="00D56FDF">
            <w:pPr>
              <w:widowControl w:val="0"/>
              <w:spacing w:line="240" w:lineRule="exact"/>
              <w:ind w:left="113" w:right="-285"/>
              <w:jc w:val="center"/>
              <w:rPr>
                <w:color w:val="000000"/>
              </w:rPr>
            </w:pPr>
            <w:r w:rsidRPr="00CE76FA">
              <w:rPr>
                <w:color w:val="000000"/>
              </w:rPr>
              <w:t>-</w:t>
            </w:r>
          </w:p>
        </w:tc>
        <w:tc>
          <w:tcPr>
            <w:tcW w:w="1251" w:type="pct"/>
          </w:tcPr>
          <w:p w:rsidR="0000341A" w:rsidRPr="00CE76FA" w:rsidRDefault="0000341A" w:rsidP="00D56FDF">
            <w:pPr>
              <w:widowControl w:val="0"/>
              <w:spacing w:line="240" w:lineRule="exact"/>
              <w:ind w:left="113" w:right="-285"/>
              <w:jc w:val="both"/>
              <w:rPr>
                <w:color w:val="000000"/>
                <w:spacing w:val="-8"/>
              </w:rPr>
            </w:pPr>
            <w:smartTag w:uri="urn:schemas-microsoft-com:office:smarttags" w:element="metricconverter">
              <w:smartTagPr>
                <w:attr w:name="ProductID" w:val="0,02 га"/>
              </w:smartTagPr>
              <w:r w:rsidRPr="00CE76FA">
                <w:rPr>
                  <w:color w:val="000000"/>
                  <w:spacing w:val="-8"/>
                </w:rPr>
                <w:t>0,02 га</w:t>
              </w:r>
            </w:smartTag>
            <w:r w:rsidRPr="00CE76FA">
              <w:rPr>
                <w:color w:val="000000"/>
                <w:spacing w:val="-8"/>
              </w:rPr>
              <w:t xml:space="preserve"> на 1 тыс. чел.</w:t>
            </w:r>
          </w:p>
        </w:tc>
        <w:tc>
          <w:tcPr>
            <w:tcW w:w="1247" w:type="pct"/>
            <w:vMerge/>
          </w:tcPr>
          <w:p w:rsidR="0000341A" w:rsidRPr="00CE76FA" w:rsidRDefault="0000341A" w:rsidP="00D56FDF">
            <w:pPr>
              <w:widowControl w:val="0"/>
              <w:spacing w:line="240" w:lineRule="exact"/>
              <w:ind w:left="113" w:right="-285"/>
              <w:jc w:val="both"/>
              <w:rPr>
                <w:color w:val="000000"/>
              </w:rPr>
            </w:pPr>
          </w:p>
        </w:tc>
      </w:tr>
    </w:tbl>
    <w:p w:rsidR="0000341A" w:rsidRPr="00CE76FA" w:rsidRDefault="0000341A" w:rsidP="00D56FDF">
      <w:pPr>
        <w:widowControl w:val="0"/>
        <w:spacing w:before="120" w:line="223" w:lineRule="auto"/>
        <w:ind w:right="-285" w:firstLine="720"/>
        <w:jc w:val="both"/>
        <w:rPr>
          <w:color w:val="000000"/>
        </w:rPr>
      </w:pPr>
      <w:r w:rsidRPr="00CE76FA">
        <w:rPr>
          <w:color w:val="000000"/>
        </w:rPr>
        <w:t>Примечания:</w:t>
      </w:r>
    </w:p>
    <w:p w:rsidR="0000341A" w:rsidRPr="00CE76FA" w:rsidRDefault="0000341A" w:rsidP="00D56FDF">
      <w:pPr>
        <w:widowControl w:val="0"/>
        <w:spacing w:line="223" w:lineRule="auto"/>
        <w:ind w:right="-285" w:firstLine="720"/>
        <w:jc w:val="both"/>
        <w:rPr>
          <w:color w:val="000000"/>
        </w:rPr>
      </w:pPr>
      <w:r w:rsidRPr="00CE76FA">
        <w:rPr>
          <w:color w:val="000000"/>
          <w:spacing w:val="-6"/>
        </w:rPr>
        <w:t>1. Нормы расчета учреждений и предприятий обслуживания, приведенные в таблице, я</w:t>
      </w:r>
      <w:r w:rsidRPr="00CE76FA">
        <w:rPr>
          <w:color w:val="000000"/>
          <w:spacing w:val="-6"/>
        </w:rPr>
        <w:t>в</w:t>
      </w:r>
      <w:r w:rsidRPr="00CE76FA">
        <w:rPr>
          <w:color w:val="000000"/>
          <w:spacing w:val="-6"/>
        </w:rPr>
        <w:t>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w:t>
      </w:r>
      <w:r w:rsidRPr="00CE76FA">
        <w:rPr>
          <w:color w:val="000000"/>
          <w:spacing w:val="-6"/>
        </w:rPr>
        <w:t>т</w:t>
      </w:r>
      <w:r w:rsidRPr="00CE76FA">
        <w:rPr>
          <w:color w:val="000000"/>
          <w:spacing w:val="-6"/>
        </w:rPr>
        <w:t>вержденным в установленном порядке.</w:t>
      </w:r>
    </w:p>
    <w:p w:rsidR="0000341A" w:rsidRPr="00CE76FA" w:rsidRDefault="0000341A" w:rsidP="00D56FDF">
      <w:pPr>
        <w:widowControl w:val="0"/>
        <w:spacing w:line="223" w:lineRule="auto"/>
        <w:ind w:right="-285" w:firstLine="720"/>
        <w:jc w:val="both"/>
        <w:rPr>
          <w:color w:val="000000"/>
        </w:rPr>
      </w:pPr>
      <w:r w:rsidRPr="00CE76FA">
        <w:rPr>
          <w:color w:val="000000"/>
        </w:rPr>
        <w:t>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w:t>
      </w:r>
      <w:r w:rsidRPr="00CE76FA">
        <w:rPr>
          <w:color w:val="000000"/>
        </w:rPr>
        <w:t>б</w:t>
      </w:r>
      <w:r w:rsidRPr="00CE76FA">
        <w:rPr>
          <w:color w:val="000000"/>
        </w:rPr>
        <w:t>служивания межпоселенческого значения устанавливаются в задании на проектирование с учетом роли проектируемого поселения в системе расселения.</w:t>
      </w:r>
    </w:p>
    <w:p w:rsidR="0000341A" w:rsidRPr="00CE76FA" w:rsidRDefault="0000341A" w:rsidP="00D56FDF">
      <w:pPr>
        <w:widowControl w:val="0"/>
        <w:spacing w:line="223" w:lineRule="auto"/>
        <w:ind w:right="-285" w:firstLine="720"/>
        <w:jc w:val="both"/>
        <w:rPr>
          <w:color w:val="000000"/>
          <w:spacing w:val="-4"/>
        </w:rPr>
      </w:pPr>
      <w:r w:rsidRPr="00CE76FA">
        <w:rPr>
          <w:color w:val="000000"/>
          <w:spacing w:val="-4"/>
        </w:rPr>
        <w:lastRenderedPageBreak/>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w:t>
      </w:r>
      <w:r w:rsidRPr="00CE76FA">
        <w:rPr>
          <w:color w:val="000000"/>
          <w:spacing w:val="-4"/>
        </w:rPr>
        <w:t>у</w:t>
      </w:r>
      <w:r w:rsidRPr="00CE76FA">
        <w:rPr>
          <w:color w:val="000000"/>
          <w:spacing w:val="-4"/>
        </w:rPr>
        <w:t>жении объектов производственного и непроизводственного назначений, увеличивается на пер</w:t>
      </w:r>
      <w:r w:rsidRPr="00CE76FA">
        <w:rPr>
          <w:color w:val="000000"/>
          <w:spacing w:val="-4"/>
        </w:rPr>
        <w:t>и</w:t>
      </w:r>
      <w:r w:rsidRPr="00CE76FA">
        <w:rPr>
          <w:color w:val="000000"/>
          <w:spacing w:val="-4"/>
        </w:rPr>
        <w:t>од ввода в эксплуатацию первого пускового комплекса в два и более раза.</w:t>
      </w:r>
    </w:p>
    <w:p w:rsidR="0000341A" w:rsidRPr="00CE76FA" w:rsidRDefault="0000341A" w:rsidP="00D56FDF">
      <w:pPr>
        <w:widowControl w:val="0"/>
        <w:spacing w:line="223" w:lineRule="auto"/>
        <w:ind w:right="-285" w:firstLine="720"/>
        <w:jc w:val="both"/>
        <w:rPr>
          <w:color w:val="000000"/>
        </w:rPr>
      </w:pPr>
      <w:r w:rsidRPr="00CE76FA">
        <w:rPr>
          <w:color w:val="000000"/>
        </w:rPr>
        <w:t>3. При наполняемости классов 40 учащимися с учетом площади спортивной зоны и здания школы.</w:t>
      </w:r>
    </w:p>
    <w:p w:rsidR="0000341A" w:rsidRPr="00CE76FA" w:rsidRDefault="0000341A" w:rsidP="00D56FDF">
      <w:pPr>
        <w:widowControl w:val="0"/>
        <w:spacing w:line="223" w:lineRule="auto"/>
        <w:ind w:right="-285" w:firstLine="720"/>
        <w:jc w:val="both"/>
        <w:rPr>
          <w:color w:val="000000"/>
        </w:rPr>
      </w:pPr>
      <w:r w:rsidRPr="00CE76FA">
        <w:rPr>
          <w:color w:val="000000"/>
        </w:rPr>
        <w:t>4. В городах межшкольные учебно-производственные комбинаты и внешкольные у</w:t>
      </w:r>
      <w:r w:rsidRPr="00CE76FA">
        <w:rPr>
          <w:color w:val="000000"/>
        </w:rPr>
        <w:t>ч</w:t>
      </w:r>
      <w:r w:rsidRPr="00CE76FA">
        <w:rPr>
          <w:color w:val="000000"/>
        </w:rPr>
        <w:t>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00341A" w:rsidRPr="00CE76FA" w:rsidRDefault="0000341A" w:rsidP="00D56FDF">
      <w:pPr>
        <w:widowControl w:val="0"/>
        <w:spacing w:line="223" w:lineRule="auto"/>
        <w:ind w:right="-285" w:firstLine="720"/>
        <w:jc w:val="both"/>
        <w:rPr>
          <w:color w:val="000000"/>
          <w:spacing w:val="-4"/>
        </w:rPr>
      </w:pPr>
      <w:r w:rsidRPr="00CE76FA">
        <w:rPr>
          <w:color w:val="000000"/>
          <w:spacing w:val="-4"/>
        </w:rPr>
        <w:t>5. Приведенные нормы не распространяются на научные, универсальные и специализ</w:t>
      </w:r>
      <w:r w:rsidRPr="00CE76FA">
        <w:rPr>
          <w:color w:val="000000"/>
          <w:spacing w:val="-4"/>
        </w:rPr>
        <w:t>и</w:t>
      </w:r>
      <w:r w:rsidRPr="00CE76FA">
        <w:rPr>
          <w:color w:val="000000"/>
          <w:spacing w:val="-4"/>
        </w:rPr>
        <w:t>рованные библиотеки, вместимость которых определяется заданием на проектирование.</w:t>
      </w:r>
    </w:p>
    <w:p w:rsidR="0000341A" w:rsidRPr="00CE76FA" w:rsidRDefault="0000341A" w:rsidP="00D56FDF">
      <w:pPr>
        <w:widowControl w:val="0"/>
        <w:spacing w:line="223" w:lineRule="auto"/>
        <w:ind w:right="-285" w:firstLine="720"/>
        <w:jc w:val="both"/>
        <w:rPr>
          <w:color w:val="000000"/>
        </w:rPr>
      </w:pPr>
      <w:r w:rsidRPr="00CE76FA">
        <w:rPr>
          <w:color w:val="000000"/>
        </w:rPr>
        <w:t>6. В скобках приведены нормы расчета предприятий местного значения, которые с</w:t>
      </w:r>
      <w:r w:rsidRPr="00CE76FA">
        <w:rPr>
          <w:color w:val="000000"/>
        </w:rPr>
        <w:t>о</w:t>
      </w:r>
      <w:r w:rsidRPr="00CE76FA">
        <w:rPr>
          <w:color w:val="000000"/>
        </w:rPr>
        <w:t>ответствуют организации систем обслуживания в микрорайоне и жилом районе.</w:t>
      </w:r>
    </w:p>
    <w:p w:rsidR="0000341A" w:rsidRPr="00CE76FA" w:rsidRDefault="0000341A" w:rsidP="00D56FDF">
      <w:pPr>
        <w:pStyle w:val="ConsPlusNormal"/>
        <w:spacing w:line="228" w:lineRule="auto"/>
        <w:ind w:right="-285"/>
        <w:jc w:val="both"/>
        <w:rPr>
          <w:rFonts w:ascii="Times New Roman" w:hAnsi="Times New Roman" w:cs="Times New Roman"/>
          <w:sz w:val="24"/>
          <w:szCs w:val="24"/>
        </w:rPr>
      </w:pPr>
      <w:r w:rsidRPr="00CE76FA">
        <w:rPr>
          <w:rFonts w:ascii="Times New Roman" w:hAnsi="Times New Roman" w:cs="Times New Roman"/>
          <w:color w:val="000000"/>
          <w:sz w:val="24"/>
          <w:szCs w:val="24"/>
        </w:rPr>
        <w:t>7. Нормативы разрабатываются уполномоченными органами Администрации Алта</w:t>
      </w:r>
      <w:r w:rsidRPr="00CE76FA">
        <w:rPr>
          <w:rFonts w:ascii="Times New Roman" w:hAnsi="Times New Roman" w:cs="Times New Roman"/>
          <w:color w:val="000000"/>
          <w:sz w:val="24"/>
          <w:szCs w:val="24"/>
        </w:rPr>
        <w:t>й</w:t>
      </w:r>
      <w:r w:rsidRPr="00CE76FA">
        <w:rPr>
          <w:rFonts w:ascii="Times New Roman" w:hAnsi="Times New Roman" w:cs="Times New Roman"/>
          <w:color w:val="000000"/>
          <w:sz w:val="24"/>
          <w:szCs w:val="24"/>
        </w:rPr>
        <w:t>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w:t>
      </w:r>
      <w:r w:rsidRPr="00CE76FA">
        <w:rPr>
          <w:rFonts w:ascii="Times New Roman" w:hAnsi="Times New Roman" w:cs="Times New Roman"/>
          <w:color w:val="000000"/>
          <w:sz w:val="24"/>
          <w:szCs w:val="24"/>
        </w:rPr>
        <w:t>й</w:t>
      </w:r>
      <w:r w:rsidRPr="00CE76FA">
        <w:rPr>
          <w:rFonts w:ascii="Times New Roman" w:hAnsi="Times New Roman" w:cs="Times New Roman"/>
          <w:color w:val="000000"/>
          <w:sz w:val="24"/>
          <w:szCs w:val="24"/>
        </w:rPr>
        <w:t xml:space="preserve">ского края и </w:t>
      </w:r>
      <w:r w:rsidRPr="00CE76FA">
        <w:rPr>
          <w:rFonts w:ascii="Times New Roman" w:hAnsi="Times New Roman" w:cs="Times New Roman"/>
          <w:sz w:val="24"/>
          <w:szCs w:val="24"/>
        </w:rPr>
        <w:t>входящих в его состав муниципальных образований</w:t>
      </w:r>
      <w:r w:rsidRPr="00CE76FA">
        <w:rPr>
          <w:rFonts w:ascii="Times New Roman" w:hAnsi="Times New Roman" w:cs="Times New Roman"/>
          <w:color w:val="000000"/>
          <w:sz w:val="24"/>
          <w:szCs w:val="24"/>
        </w:rPr>
        <w:t xml:space="preserve"> (таблица Е-3).</w:t>
      </w:r>
    </w:p>
    <w:p w:rsidR="0000341A" w:rsidRPr="00CE76FA" w:rsidRDefault="0000341A" w:rsidP="00D56FDF">
      <w:pPr>
        <w:pStyle w:val="Heading"/>
        <w:spacing w:before="120"/>
        <w:ind w:right="-285"/>
        <w:jc w:val="right"/>
        <w:rPr>
          <w:rFonts w:ascii="Times New Roman" w:hAnsi="Times New Roman" w:cs="Times New Roman"/>
          <w:b w:val="0"/>
          <w:bCs w:val="0"/>
          <w:color w:val="000000"/>
          <w:sz w:val="24"/>
          <w:szCs w:val="24"/>
        </w:rPr>
      </w:pPr>
      <w:r w:rsidRPr="00CE76FA">
        <w:rPr>
          <w:rFonts w:ascii="Times New Roman" w:hAnsi="Times New Roman" w:cs="Times New Roman"/>
          <w:b w:val="0"/>
          <w:bCs w:val="0"/>
          <w:color w:val="000000"/>
          <w:sz w:val="24"/>
          <w:szCs w:val="24"/>
        </w:rPr>
        <w:t>Таблица Е-2</w:t>
      </w:r>
    </w:p>
    <w:p w:rsidR="0000341A" w:rsidRPr="00CE76FA" w:rsidRDefault="0000341A" w:rsidP="00D56FDF">
      <w:pPr>
        <w:pStyle w:val="Heading"/>
        <w:spacing w:before="120" w:after="120"/>
        <w:ind w:right="-285"/>
        <w:jc w:val="center"/>
        <w:rPr>
          <w:rFonts w:ascii="Times New Roman" w:hAnsi="Times New Roman" w:cs="Times New Roman"/>
          <w:b w:val="0"/>
          <w:bCs w:val="0"/>
          <w:color w:val="000000"/>
          <w:sz w:val="24"/>
          <w:szCs w:val="24"/>
        </w:rPr>
      </w:pPr>
      <w:r w:rsidRPr="00CE76FA">
        <w:rPr>
          <w:rFonts w:ascii="Times New Roman" w:hAnsi="Times New Roman" w:cs="Times New Roman"/>
          <w:b w:val="0"/>
          <w:bCs w:val="0"/>
          <w:color w:val="000000"/>
          <w:sz w:val="24"/>
          <w:szCs w:val="24"/>
        </w:rPr>
        <w:t>Минимальные расчетные показатели обеспечения объектами образования</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2123"/>
        <w:gridCol w:w="1575"/>
        <w:gridCol w:w="1575"/>
      </w:tblGrid>
      <w:tr w:rsidR="0000341A" w:rsidRPr="00CE76FA" w:rsidTr="0000341A">
        <w:tc>
          <w:tcPr>
            <w:tcW w:w="2181" w:type="pct"/>
          </w:tcPr>
          <w:p w:rsidR="0000341A" w:rsidRPr="00CE76FA" w:rsidRDefault="0000341A" w:rsidP="003B6C43">
            <w:pPr>
              <w:jc w:val="center"/>
            </w:pPr>
            <w:r w:rsidRPr="00CE76FA">
              <w:t>Наименование объектов</w:t>
            </w:r>
          </w:p>
        </w:tc>
        <w:tc>
          <w:tcPr>
            <w:tcW w:w="1135" w:type="pct"/>
          </w:tcPr>
          <w:p w:rsidR="0000341A" w:rsidRPr="00CE76FA" w:rsidRDefault="0000341A" w:rsidP="003B6C43">
            <w:pPr>
              <w:ind w:right="-141"/>
              <w:jc w:val="center"/>
            </w:pPr>
            <w:r w:rsidRPr="00CE76FA">
              <w:rPr>
                <w:color w:val="000000"/>
              </w:rPr>
              <w:t>Единица измерения</w:t>
            </w:r>
          </w:p>
        </w:tc>
        <w:tc>
          <w:tcPr>
            <w:tcW w:w="842" w:type="pct"/>
          </w:tcPr>
          <w:p w:rsidR="0000341A" w:rsidRPr="00CE76FA" w:rsidRDefault="0000341A" w:rsidP="00D56FDF">
            <w:pPr>
              <w:spacing w:line="240" w:lineRule="exact"/>
              <w:ind w:right="-285"/>
              <w:jc w:val="center"/>
            </w:pPr>
            <w:r w:rsidRPr="00CE76FA">
              <w:t>Города и г</w:t>
            </w:r>
            <w:r w:rsidRPr="00CE76FA">
              <w:t>о</w:t>
            </w:r>
            <w:r w:rsidRPr="00CE76FA">
              <w:t>родские пос</w:t>
            </w:r>
            <w:r w:rsidRPr="00CE76FA">
              <w:t>е</w:t>
            </w:r>
            <w:r w:rsidRPr="00CE76FA">
              <w:t>ления</w:t>
            </w:r>
          </w:p>
        </w:tc>
        <w:tc>
          <w:tcPr>
            <w:tcW w:w="842" w:type="pct"/>
          </w:tcPr>
          <w:p w:rsidR="0000341A" w:rsidRPr="00CE76FA" w:rsidRDefault="0000341A" w:rsidP="00D56FDF">
            <w:pPr>
              <w:spacing w:line="240" w:lineRule="exact"/>
              <w:ind w:right="-285"/>
              <w:jc w:val="center"/>
            </w:pPr>
            <w:r w:rsidRPr="00CE76FA">
              <w:t>Сельские пос</w:t>
            </w:r>
            <w:r w:rsidRPr="00CE76FA">
              <w:t>е</w:t>
            </w:r>
            <w:r w:rsidRPr="00CE76FA">
              <w:t>ления</w:t>
            </w:r>
          </w:p>
        </w:tc>
      </w:tr>
      <w:tr w:rsidR="0000341A" w:rsidRPr="00CE76FA" w:rsidTr="0000341A">
        <w:tc>
          <w:tcPr>
            <w:tcW w:w="2181" w:type="pct"/>
          </w:tcPr>
          <w:p w:rsidR="0000341A" w:rsidRPr="00CE76FA" w:rsidRDefault="0000341A" w:rsidP="003B6C43">
            <w:pPr>
              <w:jc w:val="both"/>
            </w:pPr>
            <w:r w:rsidRPr="00CE76FA">
              <w:rPr>
                <w:color w:val="000000"/>
              </w:rPr>
              <w:t>Дошкольные образовательные учр</w:t>
            </w:r>
            <w:r w:rsidRPr="00CE76FA">
              <w:rPr>
                <w:color w:val="000000"/>
              </w:rPr>
              <w:t>е</w:t>
            </w:r>
            <w:r w:rsidRPr="00CE76FA">
              <w:rPr>
                <w:color w:val="000000"/>
              </w:rPr>
              <w:t>ждения, в том числе</w:t>
            </w:r>
          </w:p>
        </w:tc>
        <w:tc>
          <w:tcPr>
            <w:tcW w:w="1135" w:type="pct"/>
          </w:tcPr>
          <w:p w:rsidR="0000341A" w:rsidRPr="00CE76FA" w:rsidRDefault="0000341A" w:rsidP="00D56FDF">
            <w:pPr>
              <w:ind w:right="-285"/>
              <w:jc w:val="center"/>
            </w:pPr>
            <w:r w:rsidRPr="00CE76FA">
              <w:t>мест на 1 тыс. чел.</w:t>
            </w:r>
          </w:p>
        </w:tc>
        <w:tc>
          <w:tcPr>
            <w:tcW w:w="842" w:type="pct"/>
          </w:tcPr>
          <w:p w:rsidR="0000341A" w:rsidRPr="00CE76FA" w:rsidRDefault="0000341A" w:rsidP="00D56FDF">
            <w:pPr>
              <w:ind w:right="-285"/>
              <w:jc w:val="center"/>
            </w:pPr>
            <w:r w:rsidRPr="00CE76FA">
              <w:t>55</w:t>
            </w:r>
          </w:p>
        </w:tc>
        <w:tc>
          <w:tcPr>
            <w:tcW w:w="842" w:type="pct"/>
          </w:tcPr>
          <w:p w:rsidR="0000341A" w:rsidRPr="00CE76FA" w:rsidRDefault="0000341A" w:rsidP="00D56FDF">
            <w:pPr>
              <w:ind w:right="-285"/>
              <w:jc w:val="center"/>
            </w:pPr>
            <w:r w:rsidRPr="00CE76FA">
              <w:t>30</w:t>
            </w:r>
          </w:p>
        </w:tc>
      </w:tr>
      <w:tr w:rsidR="0000341A" w:rsidRPr="00CE76FA" w:rsidTr="0000341A">
        <w:tc>
          <w:tcPr>
            <w:tcW w:w="2181" w:type="pct"/>
          </w:tcPr>
          <w:p w:rsidR="0000341A" w:rsidRPr="00CE76FA" w:rsidRDefault="0000341A" w:rsidP="00D56FDF">
            <w:pPr>
              <w:ind w:right="-285"/>
              <w:jc w:val="both"/>
              <w:rPr>
                <w:color w:val="000000"/>
              </w:rPr>
            </w:pPr>
            <w:r w:rsidRPr="00CE76FA">
              <w:rPr>
                <w:color w:val="000000"/>
              </w:rPr>
              <w:t>общего типа</w:t>
            </w:r>
          </w:p>
        </w:tc>
        <w:tc>
          <w:tcPr>
            <w:tcW w:w="1135" w:type="pct"/>
          </w:tcPr>
          <w:p w:rsidR="0000341A" w:rsidRPr="00CE76FA" w:rsidRDefault="0000341A" w:rsidP="00D56FDF">
            <w:pPr>
              <w:ind w:right="-285"/>
              <w:jc w:val="center"/>
            </w:pPr>
          </w:p>
        </w:tc>
        <w:tc>
          <w:tcPr>
            <w:tcW w:w="842" w:type="pct"/>
          </w:tcPr>
          <w:p w:rsidR="0000341A" w:rsidRPr="00CE76FA" w:rsidRDefault="0000341A" w:rsidP="00D56FDF">
            <w:pPr>
              <w:ind w:right="-285"/>
              <w:jc w:val="center"/>
            </w:pPr>
            <w:r w:rsidRPr="00CE76FA">
              <w:t>45</w:t>
            </w:r>
          </w:p>
        </w:tc>
        <w:tc>
          <w:tcPr>
            <w:tcW w:w="842" w:type="pct"/>
          </w:tcPr>
          <w:p w:rsidR="0000341A" w:rsidRPr="00CE76FA" w:rsidRDefault="0000341A" w:rsidP="00D56FDF">
            <w:pPr>
              <w:ind w:right="-285"/>
              <w:jc w:val="center"/>
            </w:pPr>
            <w:r w:rsidRPr="00CE76FA">
              <w:t>30</w:t>
            </w:r>
          </w:p>
        </w:tc>
      </w:tr>
      <w:tr w:rsidR="0000341A" w:rsidRPr="00CE76FA" w:rsidTr="0000341A">
        <w:tc>
          <w:tcPr>
            <w:tcW w:w="2181" w:type="pct"/>
          </w:tcPr>
          <w:p w:rsidR="0000341A" w:rsidRPr="00CE76FA" w:rsidRDefault="0000341A" w:rsidP="00D56FDF">
            <w:pPr>
              <w:ind w:right="-285"/>
              <w:jc w:val="both"/>
              <w:rPr>
                <w:color w:val="000000"/>
              </w:rPr>
            </w:pPr>
            <w:r w:rsidRPr="00CE76FA">
              <w:rPr>
                <w:color w:val="000000"/>
              </w:rPr>
              <w:t>специализированного</w:t>
            </w:r>
          </w:p>
        </w:tc>
        <w:tc>
          <w:tcPr>
            <w:tcW w:w="1135" w:type="pct"/>
          </w:tcPr>
          <w:p w:rsidR="0000341A" w:rsidRPr="00CE76FA" w:rsidRDefault="0000341A" w:rsidP="00D56FDF">
            <w:pPr>
              <w:ind w:right="-285"/>
              <w:jc w:val="center"/>
            </w:pPr>
          </w:p>
        </w:tc>
        <w:tc>
          <w:tcPr>
            <w:tcW w:w="842" w:type="pct"/>
          </w:tcPr>
          <w:p w:rsidR="0000341A" w:rsidRPr="00CE76FA" w:rsidRDefault="0000341A" w:rsidP="00D56FDF">
            <w:pPr>
              <w:ind w:right="-285"/>
              <w:jc w:val="center"/>
            </w:pPr>
            <w:r w:rsidRPr="00CE76FA">
              <w:t>2</w:t>
            </w:r>
          </w:p>
        </w:tc>
        <w:tc>
          <w:tcPr>
            <w:tcW w:w="842" w:type="pct"/>
          </w:tcPr>
          <w:p w:rsidR="0000341A" w:rsidRPr="00CE76FA" w:rsidRDefault="0000341A" w:rsidP="00D56FDF">
            <w:pPr>
              <w:ind w:right="-285"/>
              <w:jc w:val="center"/>
            </w:pPr>
            <w:r w:rsidRPr="00CE76FA">
              <w:t>-</w:t>
            </w:r>
          </w:p>
        </w:tc>
      </w:tr>
      <w:tr w:rsidR="0000341A" w:rsidRPr="00CE76FA" w:rsidTr="0000341A">
        <w:tc>
          <w:tcPr>
            <w:tcW w:w="2181" w:type="pct"/>
          </w:tcPr>
          <w:p w:rsidR="0000341A" w:rsidRPr="00CE76FA" w:rsidRDefault="0000341A" w:rsidP="00D56FDF">
            <w:pPr>
              <w:ind w:right="-285"/>
              <w:jc w:val="both"/>
              <w:rPr>
                <w:color w:val="000000"/>
              </w:rPr>
            </w:pPr>
            <w:r w:rsidRPr="00CE76FA">
              <w:rPr>
                <w:color w:val="000000"/>
              </w:rPr>
              <w:t>оздоровительного</w:t>
            </w:r>
          </w:p>
        </w:tc>
        <w:tc>
          <w:tcPr>
            <w:tcW w:w="1135" w:type="pct"/>
          </w:tcPr>
          <w:p w:rsidR="0000341A" w:rsidRPr="00CE76FA" w:rsidRDefault="0000341A" w:rsidP="00D56FDF">
            <w:pPr>
              <w:ind w:right="-285"/>
              <w:jc w:val="center"/>
            </w:pPr>
          </w:p>
        </w:tc>
        <w:tc>
          <w:tcPr>
            <w:tcW w:w="842" w:type="pct"/>
          </w:tcPr>
          <w:p w:rsidR="0000341A" w:rsidRPr="00CE76FA" w:rsidRDefault="0000341A" w:rsidP="00D56FDF">
            <w:pPr>
              <w:ind w:right="-285"/>
              <w:jc w:val="center"/>
            </w:pPr>
            <w:r w:rsidRPr="00CE76FA">
              <w:t>7</w:t>
            </w:r>
          </w:p>
        </w:tc>
        <w:tc>
          <w:tcPr>
            <w:tcW w:w="842" w:type="pct"/>
          </w:tcPr>
          <w:p w:rsidR="0000341A" w:rsidRPr="00CE76FA" w:rsidRDefault="0000341A" w:rsidP="00D56FDF">
            <w:pPr>
              <w:ind w:right="-285"/>
              <w:jc w:val="center"/>
            </w:pPr>
            <w:r w:rsidRPr="00CE76FA">
              <w:t>-</w:t>
            </w:r>
          </w:p>
        </w:tc>
      </w:tr>
      <w:tr w:rsidR="0000341A" w:rsidRPr="00CE76FA" w:rsidTr="0000341A">
        <w:tc>
          <w:tcPr>
            <w:tcW w:w="2181" w:type="pct"/>
          </w:tcPr>
          <w:p w:rsidR="0000341A" w:rsidRPr="00CE76FA" w:rsidRDefault="0000341A" w:rsidP="00D56FDF">
            <w:pPr>
              <w:ind w:right="-285"/>
            </w:pPr>
            <w:r w:rsidRPr="00CE76FA">
              <w:rPr>
                <w:color w:val="000000"/>
              </w:rPr>
              <w:t>Общеобразовательные учреждения</w:t>
            </w:r>
          </w:p>
        </w:tc>
        <w:tc>
          <w:tcPr>
            <w:tcW w:w="1135" w:type="pct"/>
          </w:tcPr>
          <w:p w:rsidR="0000341A" w:rsidRPr="00CE76FA" w:rsidRDefault="0000341A" w:rsidP="00D56FDF">
            <w:pPr>
              <w:spacing w:line="240" w:lineRule="exact"/>
              <w:ind w:right="-285"/>
              <w:jc w:val="center"/>
              <w:rPr>
                <w:color w:val="000000"/>
              </w:rPr>
            </w:pPr>
            <w:r w:rsidRPr="00CE76FA">
              <w:rPr>
                <w:color w:val="000000"/>
              </w:rPr>
              <w:t>учащихся на</w:t>
            </w:r>
          </w:p>
          <w:p w:rsidR="0000341A" w:rsidRPr="00CE76FA" w:rsidRDefault="0000341A" w:rsidP="00D56FDF">
            <w:pPr>
              <w:spacing w:line="240" w:lineRule="exact"/>
              <w:ind w:right="-285"/>
              <w:jc w:val="center"/>
            </w:pPr>
            <w:r w:rsidRPr="00CE76FA">
              <w:rPr>
                <w:color w:val="000000"/>
              </w:rPr>
              <w:t>1 тыс. чел.</w:t>
            </w:r>
          </w:p>
        </w:tc>
        <w:tc>
          <w:tcPr>
            <w:tcW w:w="842" w:type="pct"/>
          </w:tcPr>
          <w:p w:rsidR="0000341A" w:rsidRPr="00CE76FA" w:rsidRDefault="0000341A" w:rsidP="00D56FDF">
            <w:pPr>
              <w:ind w:right="-285"/>
              <w:jc w:val="center"/>
            </w:pPr>
            <w:r w:rsidRPr="00CE76FA">
              <w:t>95</w:t>
            </w:r>
          </w:p>
        </w:tc>
        <w:tc>
          <w:tcPr>
            <w:tcW w:w="842" w:type="pct"/>
          </w:tcPr>
          <w:p w:rsidR="0000341A" w:rsidRPr="00CE76FA" w:rsidRDefault="0000341A" w:rsidP="00D56FDF">
            <w:pPr>
              <w:ind w:right="-285"/>
              <w:jc w:val="center"/>
            </w:pPr>
            <w:r w:rsidRPr="00CE76FA">
              <w:t>110</w:t>
            </w:r>
          </w:p>
        </w:tc>
      </w:tr>
    </w:tbl>
    <w:p w:rsidR="0000341A" w:rsidRPr="00CE76FA" w:rsidRDefault="0000341A" w:rsidP="00D56FDF">
      <w:pPr>
        <w:pStyle w:val="Heading"/>
        <w:spacing w:before="120" w:after="120"/>
        <w:ind w:right="-285"/>
        <w:jc w:val="right"/>
        <w:rPr>
          <w:rFonts w:ascii="Times New Roman" w:hAnsi="Times New Roman" w:cs="Times New Roman"/>
          <w:b w:val="0"/>
          <w:bCs w:val="0"/>
          <w:color w:val="000000"/>
          <w:sz w:val="24"/>
          <w:szCs w:val="24"/>
        </w:rPr>
      </w:pPr>
      <w:r w:rsidRPr="00CE76FA">
        <w:rPr>
          <w:rFonts w:ascii="Times New Roman" w:hAnsi="Times New Roman" w:cs="Times New Roman"/>
          <w:b w:val="0"/>
          <w:bCs w:val="0"/>
          <w:color w:val="000000"/>
          <w:sz w:val="24"/>
          <w:szCs w:val="24"/>
        </w:rPr>
        <w:t>Таблица Е-3</w:t>
      </w:r>
    </w:p>
    <w:p w:rsidR="0000341A" w:rsidRPr="00CE76FA" w:rsidRDefault="0000341A" w:rsidP="00D56FDF">
      <w:pPr>
        <w:spacing w:line="240" w:lineRule="exact"/>
        <w:ind w:right="-285"/>
        <w:jc w:val="center"/>
        <w:rPr>
          <w:color w:val="000000"/>
        </w:rPr>
      </w:pPr>
      <w:r w:rsidRPr="00CE76FA">
        <w:rPr>
          <w:color w:val="000000"/>
        </w:rPr>
        <w:t xml:space="preserve">Нормативы минимальной обеспеченности </w:t>
      </w:r>
    </w:p>
    <w:p w:rsidR="0000341A" w:rsidRPr="00CE76FA" w:rsidRDefault="0000341A" w:rsidP="00D56FDF">
      <w:pPr>
        <w:spacing w:line="240" w:lineRule="exact"/>
        <w:ind w:right="-285"/>
        <w:jc w:val="center"/>
      </w:pPr>
      <w:r w:rsidRPr="00CE76FA">
        <w:rPr>
          <w:color w:val="000000"/>
        </w:rPr>
        <w:t>населения площадью торговых объектов</w:t>
      </w:r>
    </w:p>
    <w:p w:rsidR="0000341A" w:rsidRPr="00CE76FA" w:rsidRDefault="0000341A" w:rsidP="00D56FDF">
      <w:pPr>
        <w:spacing w:before="120" w:after="120"/>
        <w:ind w:right="-285"/>
        <w:jc w:val="right"/>
      </w:pPr>
      <w:r w:rsidRPr="00CE76FA">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CE76FA" w:rsidTr="0000341A">
        <w:tc>
          <w:tcPr>
            <w:tcW w:w="3828" w:type="dxa"/>
            <w:vMerge w:val="restart"/>
            <w:tcBorders>
              <w:top w:val="single" w:sz="4" w:space="0" w:color="auto"/>
              <w:bottom w:val="nil"/>
              <w:right w:val="single" w:sz="4" w:space="0" w:color="auto"/>
            </w:tcBorders>
          </w:tcPr>
          <w:p w:rsidR="0000341A" w:rsidRPr="00CE76FA" w:rsidRDefault="0000341A" w:rsidP="00D56FDF">
            <w:pPr>
              <w:autoSpaceDE w:val="0"/>
              <w:autoSpaceDN w:val="0"/>
              <w:adjustRightInd w:val="0"/>
              <w:ind w:right="-285"/>
              <w:jc w:val="center"/>
            </w:pPr>
            <w:r w:rsidRPr="00CE76FA">
              <w:t>Наименование муниципального о</w:t>
            </w:r>
            <w:r w:rsidRPr="00CE76FA">
              <w:t>б</w:t>
            </w:r>
            <w:r w:rsidRPr="00CE76FA">
              <w:t>разования</w:t>
            </w:r>
          </w:p>
        </w:tc>
        <w:tc>
          <w:tcPr>
            <w:tcW w:w="1842" w:type="dxa"/>
            <w:vMerge w:val="restart"/>
            <w:tcBorders>
              <w:top w:val="single" w:sz="4" w:space="0" w:color="auto"/>
              <w:left w:val="single" w:sz="4" w:space="0" w:color="auto"/>
              <w:bottom w:val="nil"/>
              <w:right w:val="single" w:sz="4" w:space="0" w:color="auto"/>
            </w:tcBorders>
          </w:tcPr>
          <w:p w:rsidR="0000341A" w:rsidRPr="00CE76FA" w:rsidRDefault="0000341A" w:rsidP="00D56FDF">
            <w:pPr>
              <w:autoSpaceDE w:val="0"/>
              <w:autoSpaceDN w:val="0"/>
              <w:adjustRightInd w:val="0"/>
              <w:ind w:right="-285"/>
              <w:jc w:val="center"/>
            </w:pPr>
            <w:r w:rsidRPr="00CE76FA">
              <w:t>Всего</w:t>
            </w:r>
          </w:p>
        </w:tc>
        <w:tc>
          <w:tcPr>
            <w:tcW w:w="3686" w:type="dxa"/>
            <w:gridSpan w:val="2"/>
            <w:tcBorders>
              <w:top w:val="single" w:sz="4" w:space="0" w:color="auto"/>
              <w:left w:val="single" w:sz="4" w:space="0" w:color="auto"/>
              <w:bottom w:val="single" w:sz="4" w:space="0" w:color="auto"/>
            </w:tcBorders>
          </w:tcPr>
          <w:p w:rsidR="0000341A" w:rsidRPr="00CE76FA" w:rsidRDefault="0000341A" w:rsidP="00D56FDF">
            <w:pPr>
              <w:autoSpaceDE w:val="0"/>
              <w:autoSpaceDN w:val="0"/>
              <w:adjustRightInd w:val="0"/>
              <w:ind w:right="-285"/>
              <w:jc w:val="center"/>
            </w:pPr>
            <w:r w:rsidRPr="00CE76FA">
              <w:t>В том числе:</w:t>
            </w:r>
          </w:p>
        </w:tc>
      </w:tr>
      <w:tr w:rsidR="0000341A" w:rsidRPr="00CE76FA" w:rsidTr="0000341A">
        <w:tc>
          <w:tcPr>
            <w:tcW w:w="3828" w:type="dxa"/>
            <w:vMerge/>
            <w:tcBorders>
              <w:top w:val="single" w:sz="4" w:space="0" w:color="auto"/>
              <w:bottom w:val="nil"/>
              <w:right w:val="single" w:sz="4" w:space="0" w:color="auto"/>
            </w:tcBorders>
          </w:tcPr>
          <w:p w:rsidR="0000341A" w:rsidRPr="00CE76FA" w:rsidRDefault="0000341A" w:rsidP="00D56FDF">
            <w:pPr>
              <w:autoSpaceDE w:val="0"/>
              <w:autoSpaceDN w:val="0"/>
              <w:adjustRightInd w:val="0"/>
              <w:ind w:right="-285"/>
              <w:jc w:val="center"/>
            </w:pPr>
          </w:p>
        </w:tc>
        <w:tc>
          <w:tcPr>
            <w:tcW w:w="1842" w:type="dxa"/>
            <w:vMerge/>
            <w:tcBorders>
              <w:top w:val="single" w:sz="4" w:space="0" w:color="auto"/>
              <w:left w:val="single" w:sz="4" w:space="0" w:color="auto"/>
              <w:bottom w:val="nil"/>
              <w:right w:val="single" w:sz="4" w:space="0" w:color="auto"/>
            </w:tcBorders>
          </w:tcPr>
          <w:p w:rsidR="0000341A" w:rsidRPr="00CE76FA" w:rsidRDefault="0000341A" w:rsidP="00D56FDF">
            <w:pPr>
              <w:autoSpaceDE w:val="0"/>
              <w:autoSpaceDN w:val="0"/>
              <w:adjustRightInd w:val="0"/>
              <w:ind w:right="-285"/>
              <w:jc w:val="center"/>
            </w:pPr>
          </w:p>
        </w:tc>
        <w:tc>
          <w:tcPr>
            <w:tcW w:w="1843" w:type="dxa"/>
            <w:tcBorders>
              <w:top w:val="single" w:sz="4" w:space="0" w:color="auto"/>
              <w:left w:val="single" w:sz="4" w:space="0" w:color="auto"/>
              <w:bottom w:val="nil"/>
              <w:right w:val="single" w:sz="4" w:space="0" w:color="auto"/>
            </w:tcBorders>
          </w:tcPr>
          <w:p w:rsidR="0000341A" w:rsidRPr="00CE76FA" w:rsidRDefault="0000341A" w:rsidP="00D56FDF">
            <w:pPr>
              <w:autoSpaceDE w:val="0"/>
              <w:autoSpaceDN w:val="0"/>
              <w:adjustRightInd w:val="0"/>
              <w:spacing w:line="240" w:lineRule="exact"/>
              <w:ind w:right="-285"/>
              <w:jc w:val="center"/>
            </w:pPr>
            <w:r w:rsidRPr="00CE76FA">
              <w:t>магазины прод</w:t>
            </w:r>
            <w:r w:rsidRPr="00CE76FA">
              <w:t>о</w:t>
            </w:r>
            <w:r w:rsidRPr="00CE76FA">
              <w:t>вольственных т</w:t>
            </w:r>
            <w:r w:rsidRPr="00CE76FA">
              <w:t>о</w:t>
            </w:r>
            <w:r w:rsidRPr="00CE76FA">
              <w:t>варов</w:t>
            </w:r>
          </w:p>
        </w:tc>
        <w:tc>
          <w:tcPr>
            <w:tcW w:w="1843" w:type="dxa"/>
            <w:tcBorders>
              <w:top w:val="single" w:sz="4" w:space="0" w:color="auto"/>
              <w:left w:val="single" w:sz="4" w:space="0" w:color="auto"/>
              <w:bottom w:val="nil"/>
            </w:tcBorders>
          </w:tcPr>
          <w:p w:rsidR="0000341A" w:rsidRPr="00CE76FA" w:rsidRDefault="0000341A" w:rsidP="00D56FDF">
            <w:pPr>
              <w:autoSpaceDE w:val="0"/>
              <w:autoSpaceDN w:val="0"/>
              <w:adjustRightInd w:val="0"/>
              <w:spacing w:line="240" w:lineRule="exact"/>
              <w:ind w:right="-285"/>
              <w:jc w:val="center"/>
            </w:pPr>
            <w:r w:rsidRPr="00CE76FA">
              <w:t>магазины непр</w:t>
            </w:r>
            <w:r w:rsidRPr="00CE76FA">
              <w:t>о</w:t>
            </w:r>
            <w:r w:rsidRPr="00CE76FA">
              <w:t>довольственных товаров</w:t>
            </w:r>
          </w:p>
        </w:tc>
      </w:tr>
    </w:tbl>
    <w:p w:rsidR="0000341A" w:rsidRPr="00CE76FA" w:rsidRDefault="0000341A" w:rsidP="00D56FDF">
      <w:pPr>
        <w:spacing w:line="24" w:lineRule="auto"/>
        <w:ind w:right="-285"/>
      </w:pPr>
    </w:p>
    <w:p w:rsidR="0000341A" w:rsidRPr="00CE76FA" w:rsidRDefault="0000341A" w:rsidP="00D56FDF">
      <w:pPr>
        <w:ind w:right="-285"/>
        <w:jc w:val="cente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CE76FA" w:rsidTr="0000341A">
        <w:trPr>
          <w:tblHeader/>
        </w:trPr>
        <w:tc>
          <w:tcPr>
            <w:tcW w:w="3828" w:type="dxa"/>
            <w:tcBorders>
              <w:top w:val="single" w:sz="4" w:space="0" w:color="auto"/>
              <w:bottom w:val="single" w:sz="4" w:space="0" w:color="auto"/>
              <w:right w:val="single" w:sz="4" w:space="0" w:color="auto"/>
            </w:tcBorders>
          </w:tcPr>
          <w:p w:rsidR="0000341A" w:rsidRPr="00CE76FA" w:rsidRDefault="0000341A" w:rsidP="00D56FDF">
            <w:pPr>
              <w:autoSpaceDE w:val="0"/>
              <w:autoSpaceDN w:val="0"/>
              <w:adjustRightInd w:val="0"/>
              <w:ind w:right="-285"/>
              <w:jc w:val="center"/>
            </w:pPr>
            <w:r w:rsidRPr="00CE76FA">
              <w:t>1</w:t>
            </w:r>
          </w:p>
        </w:tc>
        <w:tc>
          <w:tcPr>
            <w:tcW w:w="1842" w:type="dxa"/>
            <w:tcBorders>
              <w:top w:val="single" w:sz="4" w:space="0" w:color="auto"/>
              <w:left w:val="single" w:sz="4" w:space="0" w:color="auto"/>
              <w:bottom w:val="single" w:sz="4" w:space="0" w:color="auto"/>
              <w:right w:val="single" w:sz="4" w:space="0" w:color="auto"/>
            </w:tcBorders>
          </w:tcPr>
          <w:p w:rsidR="0000341A" w:rsidRPr="00CE76FA" w:rsidRDefault="0000341A" w:rsidP="00D56FDF">
            <w:pPr>
              <w:autoSpaceDE w:val="0"/>
              <w:autoSpaceDN w:val="0"/>
              <w:adjustRightInd w:val="0"/>
              <w:ind w:right="-285"/>
              <w:jc w:val="center"/>
            </w:pPr>
            <w:r w:rsidRPr="00CE76FA">
              <w:t>2</w:t>
            </w:r>
          </w:p>
        </w:tc>
        <w:tc>
          <w:tcPr>
            <w:tcW w:w="1843" w:type="dxa"/>
            <w:tcBorders>
              <w:top w:val="single" w:sz="4" w:space="0" w:color="auto"/>
              <w:left w:val="single" w:sz="4" w:space="0" w:color="auto"/>
              <w:bottom w:val="single" w:sz="4" w:space="0" w:color="auto"/>
              <w:right w:val="single" w:sz="4" w:space="0" w:color="auto"/>
            </w:tcBorders>
          </w:tcPr>
          <w:p w:rsidR="0000341A" w:rsidRPr="00CE76FA" w:rsidRDefault="0000341A" w:rsidP="00D56FDF">
            <w:pPr>
              <w:autoSpaceDE w:val="0"/>
              <w:autoSpaceDN w:val="0"/>
              <w:adjustRightInd w:val="0"/>
              <w:ind w:right="-285"/>
              <w:jc w:val="center"/>
            </w:pPr>
            <w:r w:rsidRPr="00CE76FA">
              <w:t>3</w:t>
            </w:r>
          </w:p>
        </w:tc>
        <w:tc>
          <w:tcPr>
            <w:tcW w:w="1843" w:type="dxa"/>
            <w:tcBorders>
              <w:top w:val="single" w:sz="4" w:space="0" w:color="auto"/>
              <w:left w:val="single" w:sz="4" w:space="0" w:color="auto"/>
              <w:bottom w:val="single" w:sz="4" w:space="0" w:color="auto"/>
            </w:tcBorders>
          </w:tcPr>
          <w:p w:rsidR="0000341A" w:rsidRPr="00CE76FA" w:rsidRDefault="0000341A" w:rsidP="00D56FDF">
            <w:pPr>
              <w:autoSpaceDE w:val="0"/>
              <w:autoSpaceDN w:val="0"/>
              <w:adjustRightInd w:val="0"/>
              <w:ind w:right="-285"/>
              <w:jc w:val="center"/>
            </w:pPr>
            <w:r w:rsidRPr="00CE76FA">
              <w:t>4</w:t>
            </w:r>
          </w:p>
        </w:tc>
      </w:tr>
      <w:tr w:rsidR="0000341A" w:rsidRPr="00CE76FA" w:rsidTr="0000341A">
        <w:tc>
          <w:tcPr>
            <w:tcW w:w="3828" w:type="dxa"/>
            <w:tcBorders>
              <w:top w:val="single" w:sz="4" w:space="0" w:color="auto"/>
              <w:bottom w:val="single" w:sz="4" w:space="0" w:color="auto"/>
              <w:right w:val="single" w:sz="4" w:space="0" w:color="auto"/>
            </w:tcBorders>
          </w:tcPr>
          <w:p w:rsidR="0000341A" w:rsidRPr="00CE76FA" w:rsidRDefault="00811289" w:rsidP="005D53D3">
            <w:pPr>
              <w:autoSpaceDE w:val="0"/>
              <w:autoSpaceDN w:val="0"/>
              <w:adjustRightInd w:val="0"/>
              <w:ind w:right="-285"/>
            </w:pPr>
            <w:r>
              <w:t>Ларичихинский</w:t>
            </w:r>
            <w:r w:rsidR="00FC7081">
              <w:t xml:space="preserve"> сс</w:t>
            </w:r>
          </w:p>
        </w:tc>
        <w:tc>
          <w:tcPr>
            <w:tcW w:w="1842" w:type="dxa"/>
            <w:tcBorders>
              <w:top w:val="single" w:sz="4" w:space="0" w:color="auto"/>
              <w:left w:val="single" w:sz="4" w:space="0" w:color="auto"/>
              <w:bottom w:val="single" w:sz="4" w:space="0" w:color="auto"/>
              <w:right w:val="single" w:sz="4" w:space="0" w:color="auto"/>
            </w:tcBorders>
          </w:tcPr>
          <w:p w:rsidR="0000341A" w:rsidRPr="00684256" w:rsidRDefault="00684256" w:rsidP="00D56FDF">
            <w:pPr>
              <w:autoSpaceDE w:val="0"/>
              <w:autoSpaceDN w:val="0"/>
              <w:adjustRightInd w:val="0"/>
              <w:ind w:right="-285"/>
              <w:jc w:val="center"/>
            </w:pPr>
            <w:r>
              <w:t>776,7</w:t>
            </w:r>
          </w:p>
        </w:tc>
        <w:tc>
          <w:tcPr>
            <w:tcW w:w="1843" w:type="dxa"/>
            <w:tcBorders>
              <w:top w:val="single" w:sz="4" w:space="0" w:color="auto"/>
              <w:left w:val="single" w:sz="4" w:space="0" w:color="auto"/>
              <w:bottom w:val="single" w:sz="4" w:space="0" w:color="auto"/>
              <w:right w:val="single" w:sz="4" w:space="0" w:color="auto"/>
            </w:tcBorders>
          </w:tcPr>
          <w:p w:rsidR="0000341A" w:rsidRPr="00684256" w:rsidRDefault="00684256" w:rsidP="00D56FDF">
            <w:pPr>
              <w:autoSpaceDE w:val="0"/>
              <w:autoSpaceDN w:val="0"/>
              <w:adjustRightInd w:val="0"/>
              <w:ind w:right="-285"/>
              <w:jc w:val="center"/>
            </w:pPr>
            <w:r w:rsidRPr="00684256">
              <w:t>258,9</w:t>
            </w:r>
          </w:p>
        </w:tc>
        <w:tc>
          <w:tcPr>
            <w:tcW w:w="1843" w:type="dxa"/>
            <w:tcBorders>
              <w:top w:val="single" w:sz="4" w:space="0" w:color="auto"/>
              <w:left w:val="single" w:sz="4" w:space="0" w:color="auto"/>
              <w:bottom w:val="single" w:sz="4" w:space="0" w:color="auto"/>
            </w:tcBorders>
          </w:tcPr>
          <w:p w:rsidR="0000341A" w:rsidRPr="00684256" w:rsidRDefault="00684256" w:rsidP="00D56FDF">
            <w:pPr>
              <w:autoSpaceDE w:val="0"/>
              <w:autoSpaceDN w:val="0"/>
              <w:adjustRightInd w:val="0"/>
              <w:ind w:right="-285"/>
              <w:jc w:val="center"/>
            </w:pPr>
            <w:r w:rsidRPr="00684256">
              <w:t>517,8</w:t>
            </w:r>
          </w:p>
        </w:tc>
      </w:tr>
    </w:tbl>
    <w:p w:rsidR="0000341A" w:rsidRPr="00CE76FA" w:rsidRDefault="0000341A" w:rsidP="00D56FDF">
      <w:pPr>
        <w:ind w:right="-285"/>
      </w:pPr>
    </w:p>
    <w:tbl>
      <w:tblPr>
        <w:tblW w:w="9356" w:type="dxa"/>
        <w:tblInd w:w="108" w:type="dxa"/>
        <w:tblLook w:val="01E0"/>
      </w:tblPr>
      <w:tblGrid>
        <w:gridCol w:w="5012"/>
        <w:gridCol w:w="4344"/>
      </w:tblGrid>
      <w:tr w:rsidR="0000341A" w:rsidRPr="00CE76FA" w:rsidTr="0000341A">
        <w:tc>
          <w:tcPr>
            <w:tcW w:w="5012" w:type="dxa"/>
          </w:tcPr>
          <w:p w:rsidR="0000341A" w:rsidRPr="00CE76FA" w:rsidRDefault="0000341A" w:rsidP="00D56FDF">
            <w:pPr>
              <w:ind w:right="-285"/>
            </w:pPr>
          </w:p>
        </w:tc>
        <w:tc>
          <w:tcPr>
            <w:tcW w:w="4344" w:type="dxa"/>
          </w:tcPr>
          <w:p w:rsidR="0000341A" w:rsidRPr="00CE76FA" w:rsidRDefault="0000341A" w:rsidP="00D56FDF">
            <w:pPr>
              <w:spacing w:line="240" w:lineRule="exact"/>
              <w:ind w:left="-94" w:right="-285"/>
              <w:jc w:val="both"/>
              <w:rPr>
                <w:spacing w:val="-2"/>
              </w:rPr>
            </w:pPr>
          </w:p>
          <w:p w:rsidR="00182F56" w:rsidRPr="00CE76FA" w:rsidRDefault="00182F56" w:rsidP="00D56FDF">
            <w:pPr>
              <w:spacing w:line="240" w:lineRule="exact"/>
              <w:ind w:left="-94" w:right="-285"/>
              <w:jc w:val="both"/>
              <w:rPr>
                <w:spacing w:val="-2"/>
              </w:rPr>
            </w:pPr>
          </w:p>
          <w:p w:rsidR="00182F56" w:rsidRPr="00CE76FA" w:rsidRDefault="00182F56" w:rsidP="00D56FDF">
            <w:pPr>
              <w:spacing w:line="240" w:lineRule="exact"/>
              <w:ind w:left="-94" w:right="-285"/>
              <w:jc w:val="both"/>
              <w:rPr>
                <w:spacing w:val="-2"/>
              </w:rPr>
            </w:pPr>
          </w:p>
          <w:p w:rsidR="0000341A" w:rsidRPr="00CE76FA" w:rsidRDefault="0000341A" w:rsidP="003B6C43">
            <w:pPr>
              <w:spacing w:line="240" w:lineRule="exact"/>
              <w:ind w:left="-94" w:right="-285"/>
              <w:rPr>
                <w:spacing w:val="-2"/>
              </w:rPr>
            </w:pPr>
            <w:r w:rsidRPr="00CE76FA">
              <w:rPr>
                <w:spacing w:val="-2"/>
              </w:rPr>
              <w:t xml:space="preserve">ПРИЛОЖЕНИЕ Ж </w:t>
            </w:r>
          </w:p>
          <w:p w:rsidR="0000341A" w:rsidRPr="00CE76FA" w:rsidRDefault="003B6C43" w:rsidP="003B6C43">
            <w:pPr>
              <w:spacing w:line="240" w:lineRule="exact"/>
              <w:ind w:left="-94" w:right="-285"/>
            </w:pPr>
            <w:r w:rsidRPr="00CE76FA">
              <w:t>к нормативам градостроительного прое</w:t>
            </w:r>
            <w:r w:rsidRPr="00CE76FA">
              <w:t>к</w:t>
            </w:r>
            <w:r w:rsidRPr="00CE76FA">
              <w:t xml:space="preserve">тирования муниципального образования </w:t>
            </w:r>
            <w:r w:rsidR="00811289">
              <w:rPr>
                <w:color w:val="000000"/>
              </w:rPr>
              <w:t>Ларичихинский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pStyle w:val="1"/>
        <w:keepNext w:val="0"/>
        <w:widowControl w:val="0"/>
        <w:spacing w:before="0" w:after="0"/>
        <w:ind w:right="-285"/>
        <w:jc w:val="right"/>
        <w:rPr>
          <w:rFonts w:ascii="Times New Roman" w:hAnsi="Times New Roman"/>
          <w:b w:val="0"/>
          <w:bCs w:val="0"/>
          <w:sz w:val="24"/>
          <w:szCs w:val="24"/>
        </w:rPr>
      </w:pPr>
    </w:p>
    <w:p w:rsidR="0000341A" w:rsidRPr="00CE76FA" w:rsidRDefault="0000341A" w:rsidP="00D56FDF">
      <w:pPr>
        <w:ind w:right="-285"/>
      </w:pPr>
    </w:p>
    <w:p w:rsidR="0000341A" w:rsidRPr="00CE76FA" w:rsidRDefault="0000341A" w:rsidP="00D56FDF">
      <w:pPr>
        <w:ind w:right="-285"/>
      </w:pPr>
    </w:p>
    <w:p w:rsidR="0000341A" w:rsidRPr="00CE76FA" w:rsidRDefault="0000341A" w:rsidP="00D56FDF">
      <w:pPr>
        <w:pStyle w:val="1"/>
        <w:keepNext w:val="0"/>
        <w:widowControl w:val="0"/>
        <w:spacing w:before="0" w:after="0" w:line="240" w:lineRule="exact"/>
        <w:ind w:right="-285"/>
        <w:jc w:val="center"/>
        <w:rPr>
          <w:rFonts w:ascii="Times New Roman" w:hAnsi="Times New Roman"/>
          <w:b w:val="0"/>
          <w:bCs w:val="0"/>
          <w:sz w:val="24"/>
          <w:szCs w:val="24"/>
        </w:rPr>
      </w:pPr>
      <w:r w:rsidRPr="00CE76FA">
        <w:rPr>
          <w:rFonts w:ascii="Times New Roman" w:hAnsi="Times New Roman"/>
          <w:b w:val="0"/>
          <w:bCs w:val="0"/>
          <w:sz w:val="24"/>
          <w:szCs w:val="24"/>
        </w:rPr>
        <w:t>ПАРАМЕТРЫ</w:t>
      </w:r>
      <w:bookmarkStart w:id="161" w:name="_Toc327614591"/>
      <w:bookmarkEnd w:id="155"/>
    </w:p>
    <w:p w:rsidR="00CD5788" w:rsidRDefault="0000341A" w:rsidP="00D56FDF">
      <w:pPr>
        <w:pStyle w:val="1"/>
        <w:keepNext w:val="0"/>
        <w:widowControl w:val="0"/>
        <w:spacing w:before="0" w:after="0" w:line="240" w:lineRule="exact"/>
        <w:ind w:right="-285"/>
        <w:jc w:val="center"/>
        <w:rPr>
          <w:rFonts w:ascii="Times New Roman" w:hAnsi="Times New Roman"/>
          <w:b w:val="0"/>
          <w:bCs w:val="0"/>
          <w:sz w:val="24"/>
          <w:szCs w:val="24"/>
        </w:rPr>
      </w:pPr>
      <w:r w:rsidRPr="00CE76FA">
        <w:rPr>
          <w:rFonts w:ascii="Times New Roman" w:hAnsi="Times New Roman"/>
          <w:b w:val="0"/>
          <w:bCs w:val="0"/>
          <w:sz w:val="24"/>
          <w:szCs w:val="24"/>
        </w:rPr>
        <w:t>открытых плоскостных физкультурно-спортивных и</w:t>
      </w:r>
      <w:bookmarkStart w:id="162" w:name="_Toc327614592"/>
      <w:bookmarkEnd w:id="161"/>
      <w:r w:rsidR="00562F44" w:rsidRPr="00CE76FA">
        <w:rPr>
          <w:rFonts w:ascii="Times New Roman" w:hAnsi="Times New Roman"/>
          <w:b w:val="0"/>
          <w:bCs w:val="0"/>
          <w:sz w:val="24"/>
          <w:szCs w:val="24"/>
        </w:rPr>
        <w:t xml:space="preserve"> </w:t>
      </w:r>
    </w:p>
    <w:p w:rsidR="0000341A" w:rsidRPr="00CE76FA" w:rsidRDefault="0000341A" w:rsidP="00D56FDF">
      <w:pPr>
        <w:pStyle w:val="1"/>
        <w:keepNext w:val="0"/>
        <w:widowControl w:val="0"/>
        <w:spacing w:before="0" w:after="0" w:line="240" w:lineRule="exact"/>
        <w:ind w:right="-285"/>
        <w:jc w:val="center"/>
        <w:rPr>
          <w:rFonts w:ascii="Times New Roman" w:hAnsi="Times New Roman"/>
          <w:b w:val="0"/>
          <w:bCs w:val="0"/>
          <w:sz w:val="24"/>
          <w:szCs w:val="24"/>
        </w:rPr>
      </w:pPr>
      <w:r w:rsidRPr="00CE76FA">
        <w:rPr>
          <w:rFonts w:ascii="Times New Roman" w:hAnsi="Times New Roman"/>
          <w:b w:val="0"/>
          <w:bCs w:val="0"/>
          <w:sz w:val="24"/>
          <w:szCs w:val="24"/>
        </w:rPr>
        <w:t>физкультурно-рекреационных сооруж</w:t>
      </w:r>
      <w:r w:rsidRPr="00CE76FA">
        <w:rPr>
          <w:rFonts w:ascii="Times New Roman" w:hAnsi="Times New Roman"/>
          <w:b w:val="0"/>
          <w:bCs w:val="0"/>
          <w:sz w:val="24"/>
          <w:szCs w:val="24"/>
        </w:rPr>
        <w:t>е</w:t>
      </w:r>
      <w:r w:rsidRPr="00CE76FA">
        <w:rPr>
          <w:rFonts w:ascii="Times New Roman" w:hAnsi="Times New Roman"/>
          <w:b w:val="0"/>
          <w:bCs w:val="0"/>
          <w:sz w:val="24"/>
          <w:szCs w:val="24"/>
        </w:rPr>
        <w:t>ний</w:t>
      </w:r>
      <w:bookmarkEnd w:id="156"/>
      <w:bookmarkEnd w:id="162"/>
    </w:p>
    <w:p w:rsidR="0000341A" w:rsidRPr="00CE76FA" w:rsidRDefault="0000341A" w:rsidP="00D56FDF">
      <w:pPr>
        <w:widowControl w:val="0"/>
        <w:ind w:right="-285"/>
        <w:jc w:val="right"/>
        <w:rPr>
          <w:bCs/>
        </w:rPr>
      </w:pPr>
      <w:r w:rsidRPr="00CE76FA">
        <w:rPr>
          <w:bCs/>
        </w:rPr>
        <w:lastRenderedPageBreak/>
        <w:t xml:space="preserve">Таблица </w:t>
      </w:r>
      <w:r w:rsidRPr="00CE76FA">
        <w:rPr>
          <w:color w:val="000000"/>
        </w:rPr>
        <w:t>Ж</w:t>
      </w:r>
      <w:r w:rsidRPr="00CE76FA">
        <w:rPr>
          <w:bCs/>
        </w:rPr>
        <w:t>-1</w:t>
      </w:r>
    </w:p>
    <w:p w:rsidR="0000341A" w:rsidRPr="00CE76FA" w:rsidRDefault="0000341A" w:rsidP="00D56FDF">
      <w:pPr>
        <w:widowControl w:val="0"/>
        <w:spacing w:after="120"/>
        <w:ind w:right="-285"/>
        <w:jc w:val="center"/>
        <w:rPr>
          <w:bCs/>
        </w:rPr>
      </w:pPr>
      <w:r w:rsidRPr="00CE76FA">
        <w:rPr>
          <w:bCs/>
        </w:rPr>
        <w:t>Игровые площадки</w:t>
      </w:r>
    </w:p>
    <w:tbl>
      <w:tblPr>
        <w:tblW w:w="4881" w:type="pct"/>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1"/>
        <w:gridCol w:w="1111"/>
        <w:gridCol w:w="1112"/>
        <w:gridCol w:w="1112"/>
        <w:gridCol w:w="1112"/>
        <w:gridCol w:w="1112"/>
        <w:gridCol w:w="1112"/>
      </w:tblGrid>
      <w:tr w:rsidR="0000341A" w:rsidRPr="00CE76FA" w:rsidTr="0000341A">
        <w:trPr>
          <w:trHeight w:val="20"/>
          <w:jc w:val="center"/>
        </w:trPr>
        <w:tc>
          <w:tcPr>
            <w:tcW w:w="1430" w:type="pct"/>
            <w:vMerge w:val="restart"/>
          </w:tcPr>
          <w:p w:rsidR="0000341A" w:rsidRPr="00CE76FA" w:rsidRDefault="0000341A" w:rsidP="00D56FDF">
            <w:pPr>
              <w:widowControl w:val="0"/>
              <w:shd w:val="clear" w:color="auto" w:fill="FFFFFF"/>
              <w:autoSpaceDE w:val="0"/>
              <w:autoSpaceDN w:val="0"/>
              <w:ind w:left="28" w:right="-285"/>
              <w:jc w:val="center"/>
              <w:textAlignment w:val="top"/>
              <w:rPr>
                <w:bCs/>
                <w:iCs/>
              </w:rPr>
            </w:pPr>
            <w:r w:rsidRPr="00CE76FA">
              <w:rPr>
                <w:bCs/>
                <w:iCs/>
              </w:rPr>
              <w:t>Вид спорта</w:t>
            </w:r>
          </w:p>
        </w:tc>
        <w:tc>
          <w:tcPr>
            <w:tcW w:w="3570" w:type="pct"/>
            <w:gridSpan w:val="6"/>
          </w:tcPr>
          <w:p w:rsidR="0000341A" w:rsidRPr="00CE76FA" w:rsidRDefault="0000341A" w:rsidP="00D56FDF">
            <w:pPr>
              <w:widowControl w:val="0"/>
              <w:shd w:val="clear" w:color="auto" w:fill="FFFFFF"/>
              <w:autoSpaceDE w:val="0"/>
              <w:autoSpaceDN w:val="0"/>
              <w:ind w:right="-285"/>
              <w:jc w:val="center"/>
              <w:textAlignment w:val="top"/>
              <w:rPr>
                <w:bCs/>
                <w:iCs/>
              </w:rPr>
            </w:pPr>
            <w:r w:rsidRPr="00CE76FA">
              <w:rPr>
                <w:bCs/>
                <w:iCs/>
              </w:rPr>
              <w:t>Планировочные размеры, м</w:t>
            </w:r>
          </w:p>
        </w:tc>
      </w:tr>
      <w:tr w:rsidR="0000341A" w:rsidRPr="00CE76FA" w:rsidTr="0000341A">
        <w:trPr>
          <w:trHeight w:val="20"/>
          <w:jc w:val="center"/>
        </w:trPr>
        <w:tc>
          <w:tcPr>
            <w:tcW w:w="1430" w:type="pct"/>
            <w:vMerge/>
          </w:tcPr>
          <w:p w:rsidR="0000341A" w:rsidRPr="00CE76FA" w:rsidRDefault="0000341A" w:rsidP="00D56FDF">
            <w:pPr>
              <w:widowControl w:val="0"/>
              <w:autoSpaceDE w:val="0"/>
              <w:autoSpaceDN w:val="0"/>
              <w:ind w:left="28" w:right="-285"/>
              <w:jc w:val="center"/>
              <w:rPr>
                <w:iCs/>
              </w:rPr>
            </w:pPr>
          </w:p>
        </w:tc>
        <w:tc>
          <w:tcPr>
            <w:tcW w:w="1190" w:type="pct"/>
            <w:gridSpan w:val="2"/>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игровое поле</w:t>
            </w:r>
          </w:p>
        </w:tc>
        <w:tc>
          <w:tcPr>
            <w:tcW w:w="1190" w:type="pct"/>
            <w:gridSpan w:val="2"/>
          </w:tcPr>
          <w:p w:rsidR="0000341A" w:rsidRPr="00CE76FA" w:rsidRDefault="0000341A" w:rsidP="00D56FDF">
            <w:pPr>
              <w:spacing w:line="240" w:lineRule="exact"/>
              <w:ind w:right="-285"/>
              <w:jc w:val="center"/>
            </w:pPr>
            <w:r w:rsidRPr="00CE76FA">
              <w:t>зоны безопасности</w:t>
            </w:r>
          </w:p>
          <w:p w:rsidR="0000341A" w:rsidRPr="00CE76FA" w:rsidRDefault="0000341A" w:rsidP="00D56FDF">
            <w:pPr>
              <w:spacing w:line="240" w:lineRule="exact"/>
              <w:ind w:right="-285"/>
              <w:jc w:val="center"/>
            </w:pPr>
            <w:r w:rsidRPr="00CE76FA">
              <w:t>площадки</w:t>
            </w:r>
          </w:p>
        </w:tc>
        <w:tc>
          <w:tcPr>
            <w:tcW w:w="1190" w:type="pct"/>
            <w:gridSpan w:val="2"/>
          </w:tcPr>
          <w:p w:rsidR="0000341A" w:rsidRPr="00CE76FA" w:rsidRDefault="0000341A" w:rsidP="003B6C43">
            <w:pPr>
              <w:spacing w:line="240" w:lineRule="exact"/>
              <w:jc w:val="center"/>
            </w:pPr>
            <w:r w:rsidRPr="00CE76FA">
              <w:t>градостроительные параметры</w:t>
            </w:r>
          </w:p>
        </w:tc>
      </w:tr>
      <w:tr w:rsidR="0000341A" w:rsidRPr="00CE76FA" w:rsidTr="0000341A">
        <w:trPr>
          <w:trHeight w:val="20"/>
          <w:jc w:val="center"/>
        </w:trPr>
        <w:tc>
          <w:tcPr>
            <w:tcW w:w="1430" w:type="pct"/>
            <w:vMerge/>
          </w:tcPr>
          <w:p w:rsidR="0000341A" w:rsidRPr="00CE76FA" w:rsidRDefault="0000341A" w:rsidP="00D56FDF">
            <w:pPr>
              <w:widowControl w:val="0"/>
              <w:autoSpaceDE w:val="0"/>
              <w:autoSpaceDN w:val="0"/>
              <w:ind w:left="28" w:right="-285"/>
              <w:jc w:val="center"/>
              <w:rPr>
                <w:iCs/>
              </w:rPr>
            </w:pPr>
          </w:p>
        </w:tc>
        <w:tc>
          <w:tcPr>
            <w:tcW w:w="595" w:type="pct"/>
          </w:tcPr>
          <w:p w:rsidR="0000341A" w:rsidRPr="00CE76FA" w:rsidRDefault="0000341A" w:rsidP="00D56FDF">
            <w:pPr>
              <w:widowControl w:val="0"/>
              <w:shd w:val="clear" w:color="auto" w:fill="FFFFFF"/>
              <w:autoSpaceDE w:val="0"/>
              <w:autoSpaceDN w:val="0"/>
              <w:ind w:left="-92" w:right="-285"/>
              <w:jc w:val="center"/>
              <w:textAlignment w:val="top"/>
              <w:rPr>
                <w:iCs/>
              </w:rPr>
            </w:pPr>
            <w:r w:rsidRPr="00CE76FA">
              <w:rPr>
                <w:iCs/>
              </w:rPr>
              <w:t>длина</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ширина</w:t>
            </w:r>
          </w:p>
        </w:tc>
        <w:tc>
          <w:tcPr>
            <w:tcW w:w="595" w:type="pct"/>
          </w:tcPr>
          <w:p w:rsidR="0000341A" w:rsidRPr="00CE76FA" w:rsidRDefault="0000341A" w:rsidP="00D56FDF">
            <w:pPr>
              <w:spacing w:line="240" w:lineRule="exact"/>
              <w:ind w:right="-285"/>
              <w:jc w:val="center"/>
            </w:pPr>
            <w:r w:rsidRPr="00CE76FA">
              <w:t>по</w:t>
            </w:r>
          </w:p>
          <w:p w:rsidR="0000341A" w:rsidRPr="00CE76FA" w:rsidRDefault="0000341A" w:rsidP="00D56FDF">
            <w:pPr>
              <w:spacing w:line="240" w:lineRule="exact"/>
              <w:ind w:right="-285"/>
              <w:jc w:val="center"/>
            </w:pPr>
            <w:r w:rsidRPr="00CE76FA">
              <w:t>длине</w:t>
            </w:r>
          </w:p>
        </w:tc>
        <w:tc>
          <w:tcPr>
            <w:tcW w:w="595" w:type="pct"/>
          </w:tcPr>
          <w:p w:rsidR="0000341A" w:rsidRPr="00CE76FA" w:rsidRDefault="0000341A" w:rsidP="00D56FDF">
            <w:pPr>
              <w:spacing w:line="240" w:lineRule="exact"/>
              <w:ind w:right="-285"/>
              <w:jc w:val="center"/>
            </w:pPr>
            <w:r w:rsidRPr="00CE76FA">
              <w:t>по</w:t>
            </w:r>
          </w:p>
          <w:p w:rsidR="0000341A" w:rsidRPr="00CE76FA" w:rsidRDefault="0000341A" w:rsidP="00D56FDF">
            <w:pPr>
              <w:spacing w:line="240" w:lineRule="exact"/>
              <w:ind w:right="-285"/>
              <w:jc w:val="center"/>
            </w:pPr>
            <w:r w:rsidRPr="00CE76FA">
              <w:t>ширине</w:t>
            </w:r>
          </w:p>
        </w:tc>
        <w:tc>
          <w:tcPr>
            <w:tcW w:w="595" w:type="pct"/>
          </w:tcPr>
          <w:p w:rsidR="0000341A" w:rsidRPr="00CE76FA" w:rsidRDefault="0000341A" w:rsidP="00D56FDF">
            <w:pPr>
              <w:spacing w:line="240" w:lineRule="exact"/>
              <w:ind w:right="-285"/>
              <w:jc w:val="center"/>
            </w:pPr>
            <w:r w:rsidRPr="00CE76FA">
              <w:t>длина</w:t>
            </w:r>
          </w:p>
        </w:tc>
        <w:tc>
          <w:tcPr>
            <w:tcW w:w="595" w:type="pct"/>
          </w:tcPr>
          <w:p w:rsidR="0000341A" w:rsidRPr="00CE76FA" w:rsidRDefault="0000341A" w:rsidP="00D56FDF">
            <w:pPr>
              <w:spacing w:line="240" w:lineRule="exact"/>
              <w:ind w:right="-285"/>
              <w:jc w:val="center"/>
            </w:pPr>
            <w:r w:rsidRPr="00CE76FA">
              <w:t>ширина</w:t>
            </w:r>
          </w:p>
        </w:tc>
      </w:tr>
      <w:tr w:rsidR="0000341A" w:rsidRPr="00CE76FA" w:rsidTr="0000341A">
        <w:trPr>
          <w:trHeight w:val="20"/>
          <w:jc w:val="center"/>
        </w:trPr>
        <w:tc>
          <w:tcPr>
            <w:tcW w:w="1430" w:type="pct"/>
          </w:tcPr>
          <w:p w:rsidR="0000341A" w:rsidRPr="00CE76FA" w:rsidRDefault="0000341A" w:rsidP="003B6C43">
            <w:pPr>
              <w:widowControl w:val="0"/>
              <w:shd w:val="clear" w:color="auto" w:fill="FFFFFF"/>
              <w:autoSpaceDE w:val="0"/>
              <w:autoSpaceDN w:val="0"/>
              <w:ind w:left="28" w:right="-125"/>
              <w:jc w:val="both"/>
              <w:textAlignment w:val="top"/>
              <w:rPr>
                <w:iCs/>
              </w:rPr>
            </w:pPr>
            <w:r w:rsidRPr="00CE76FA">
              <w:rPr>
                <w:iCs/>
              </w:rPr>
              <w:t>Бадминтон</w:t>
            </w:r>
          </w:p>
        </w:tc>
        <w:tc>
          <w:tcPr>
            <w:tcW w:w="595" w:type="pct"/>
          </w:tcPr>
          <w:p w:rsidR="0000341A" w:rsidRPr="00CE76FA" w:rsidRDefault="0000341A" w:rsidP="00D56FDF">
            <w:pPr>
              <w:widowControl w:val="0"/>
              <w:shd w:val="clear" w:color="auto" w:fill="FFFFFF"/>
              <w:autoSpaceDE w:val="0"/>
              <w:autoSpaceDN w:val="0"/>
              <w:ind w:left="-92" w:right="-285"/>
              <w:jc w:val="center"/>
              <w:textAlignment w:val="top"/>
              <w:rPr>
                <w:iCs/>
              </w:rPr>
            </w:pPr>
            <w:r w:rsidRPr="00CE76FA">
              <w:rPr>
                <w:iCs/>
              </w:rPr>
              <w:t>13,4</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6,1</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1,2</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1,5</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15,9</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9,1</w:t>
            </w:r>
          </w:p>
        </w:tc>
      </w:tr>
      <w:tr w:rsidR="0000341A" w:rsidRPr="00CE76FA" w:rsidTr="0000341A">
        <w:trPr>
          <w:trHeight w:val="20"/>
          <w:jc w:val="center"/>
        </w:trPr>
        <w:tc>
          <w:tcPr>
            <w:tcW w:w="1430" w:type="pct"/>
          </w:tcPr>
          <w:p w:rsidR="0000341A" w:rsidRPr="00CE76FA" w:rsidRDefault="0000341A" w:rsidP="003B6C43">
            <w:pPr>
              <w:widowControl w:val="0"/>
              <w:shd w:val="clear" w:color="auto" w:fill="FFFFFF"/>
              <w:autoSpaceDE w:val="0"/>
              <w:autoSpaceDN w:val="0"/>
              <w:ind w:left="28" w:right="-125"/>
              <w:jc w:val="both"/>
              <w:textAlignment w:val="top"/>
              <w:rPr>
                <w:iCs/>
              </w:rPr>
            </w:pPr>
            <w:r w:rsidRPr="00CE76FA">
              <w:rPr>
                <w:iCs/>
              </w:rPr>
              <w:t>Баскетбол</w:t>
            </w:r>
          </w:p>
        </w:tc>
        <w:tc>
          <w:tcPr>
            <w:tcW w:w="595" w:type="pct"/>
          </w:tcPr>
          <w:p w:rsidR="0000341A" w:rsidRPr="00CE76FA" w:rsidRDefault="0000341A" w:rsidP="00D56FDF">
            <w:pPr>
              <w:widowControl w:val="0"/>
              <w:shd w:val="clear" w:color="auto" w:fill="FFFFFF"/>
              <w:autoSpaceDE w:val="0"/>
              <w:autoSpaceDN w:val="0"/>
              <w:ind w:left="-92" w:right="-285"/>
              <w:jc w:val="center"/>
              <w:textAlignment w:val="top"/>
              <w:rPr>
                <w:iCs/>
              </w:rPr>
            </w:pPr>
            <w:r w:rsidRPr="00CE76FA">
              <w:rPr>
                <w:iCs/>
              </w:rPr>
              <w:t>26</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14</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30</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18</w:t>
            </w:r>
          </w:p>
        </w:tc>
      </w:tr>
      <w:tr w:rsidR="0000341A" w:rsidRPr="00CE76FA" w:rsidTr="0000341A">
        <w:trPr>
          <w:trHeight w:val="20"/>
          <w:jc w:val="center"/>
        </w:trPr>
        <w:tc>
          <w:tcPr>
            <w:tcW w:w="1430" w:type="pct"/>
          </w:tcPr>
          <w:p w:rsidR="0000341A" w:rsidRPr="00CE76FA" w:rsidRDefault="0000341A" w:rsidP="003B6C43">
            <w:pPr>
              <w:widowControl w:val="0"/>
              <w:shd w:val="clear" w:color="auto" w:fill="FFFFFF"/>
              <w:autoSpaceDE w:val="0"/>
              <w:autoSpaceDN w:val="0"/>
              <w:ind w:left="28" w:right="-125"/>
              <w:jc w:val="both"/>
              <w:textAlignment w:val="top"/>
              <w:rPr>
                <w:iCs/>
              </w:rPr>
            </w:pPr>
            <w:r w:rsidRPr="00CE76FA">
              <w:rPr>
                <w:iCs/>
              </w:rPr>
              <w:t>Волейбол</w:t>
            </w:r>
          </w:p>
        </w:tc>
        <w:tc>
          <w:tcPr>
            <w:tcW w:w="595" w:type="pct"/>
          </w:tcPr>
          <w:p w:rsidR="0000341A" w:rsidRPr="00CE76FA" w:rsidRDefault="0000341A" w:rsidP="00D56FDF">
            <w:pPr>
              <w:widowControl w:val="0"/>
              <w:shd w:val="clear" w:color="auto" w:fill="FFFFFF"/>
              <w:autoSpaceDE w:val="0"/>
              <w:autoSpaceDN w:val="0"/>
              <w:ind w:left="-92" w:right="-285"/>
              <w:jc w:val="center"/>
              <w:textAlignment w:val="top"/>
              <w:rPr>
                <w:iCs/>
              </w:rPr>
            </w:pPr>
            <w:r w:rsidRPr="00CE76FA">
              <w:rPr>
                <w:iCs/>
              </w:rPr>
              <w:t>18</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9</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2,5</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2,5</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24</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15</w:t>
            </w:r>
          </w:p>
        </w:tc>
      </w:tr>
      <w:tr w:rsidR="0000341A" w:rsidRPr="00CE76FA" w:rsidTr="0000341A">
        <w:trPr>
          <w:trHeight w:val="20"/>
          <w:jc w:val="center"/>
        </w:trPr>
        <w:tc>
          <w:tcPr>
            <w:tcW w:w="1430" w:type="pct"/>
          </w:tcPr>
          <w:p w:rsidR="0000341A" w:rsidRPr="00CE76FA" w:rsidRDefault="0000341A" w:rsidP="003B6C43">
            <w:pPr>
              <w:widowControl w:val="0"/>
              <w:shd w:val="clear" w:color="auto" w:fill="FFFFFF"/>
              <w:autoSpaceDE w:val="0"/>
              <w:autoSpaceDN w:val="0"/>
              <w:ind w:left="28" w:right="-125"/>
              <w:jc w:val="both"/>
              <w:textAlignment w:val="top"/>
              <w:rPr>
                <w:iCs/>
              </w:rPr>
            </w:pPr>
            <w:r w:rsidRPr="00CE76FA">
              <w:rPr>
                <w:iCs/>
              </w:rPr>
              <w:t>Гандбол</w:t>
            </w:r>
          </w:p>
        </w:tc>
        <w:tc>
          <w:tcPr>
            <w:tcW w:w="595" w:type="pct"/>
          </w:tcPr>
          <w:p w:rsidR="0000341A" w:rsidRPr="00CE76FA" w:rsidRDefault="0000341A" w:rsidP="00D56FDF">
            <w:pPr>
              <w:widowControl w:val="0"/>
              <w:shd w:val="clear" w:color="auto" w:fill="FFFFFF"/>
              <w:autoSpaceDE w:val="0"/>
              <w:autoSpaceDN w:val="0"/>
              <w:ind w:left="-92" w:right="-285"/>
              <w:jc w:val="center"/>
              <w:textAlignment w:val="top"/>
              <w:rPr>
                <w:iCs/>
              </w:rPr>
            </w:pPr>
            <w:r w:rsidRPr="00CE76FA">
              <w:rPr>
                <w:iCs/>
              </w:rPr>
              <w:t>40</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20</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44</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23</w:t>
            </w:r>
          </w:p>
        </w:tc>
      </w:tr>
      <w:tr w:rsidR="0000341A" w:rsidRPr="00CE76FA" w:rsidTr="0000341A">
        <w:trPr>
          <w:trHeight w:val="20"/>
          <w:jc w:val="center"/>
        </w:trPr>
        <w:tc>
          <w:tcPr>
            <w:tcW w:w="1430" w:type="pct"/>
          </w:tcPr>
          <w:p w:rsidR="0000341A" w:rsidRPr="00CE76FA" w:rsidRDefault="0000341A" w:rsidP="003B6C43">
            <w:pPr>
              <w:widowControl w:val="0"/>
              <w:shd w:val="clear" w:color="auto" w:fill="FFFFFF"/>
              <w:autoSpaceDE w:val="0"/>
              <w:autoSpaceDN w:val="0"/>
              <w:ind w:left="28" w:right="-125"/>
              <w:jc w:val="both"/>
              <w:textAlignment w:val="top"/>
              <w:rPr>
                <w:iCs/>
              </w:rPr>
            </w:pPr>
            <w:r w:rsidRPr="00CE76FA">
              <w:rPr>
                <w:iCs/>
              </w:rPr>
              <w:t>Городки</w:t>
            </w:r>
          </w:p>
        </w:tc>
        <w:tc>
          <w:tcPr>
            <w:tcW w:w="595" w:type="pct"/>
          </w:tcPr>
          <w:p w:rsidR="0000341A" w:rsidRPr="00CE76FA" w:rsidRDefault="0000341A" w:rsidP="00D56FDF">
            <w:pPr>
              <w:widowControl w:val="0"/>
              <w:shd w:val="clear" w:color="auto" w:fill="FFFFFF"/>
              <w:autoSpaceDE w:val="0"/>
              <w:autoSpaceDN w:val="0"/>
              <w:ind w:left="-92" w:right="-285"/>
              <w:jc w:val="center"/>
              <w:textAlignment w:val="top"/>
              <w:rPr>
                <w:iCs/>
              </w:rPr>
            </w:pPr>
            <w:r w:rsidRPr="00CE76FA">
              <w:rPr>
                <w:iCs/>
              </w:rPr>
              <w:t>26-30</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13-15</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30</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15</w:t>
            </w:r>
          </w:p>
        </w:tc>
      </w:tr>
      <w:tr w:rsidR="0000341A" w:rsidRPr="00CE76FA" w:rsidTr="0000341A">
        <w:trPr>
          <w:trHeight w:val="20"/>
          <w:jc w:val="center"/>
        </w:trPr>
        <w:tc>
          <w:tcPr>
            <w:tcW w:w="1430" w:type="pct"/>
          </w:tcPr>
          <w:p w:rsidR="0000341A" w:rsidRPr="00CE76FA" w:rsidRDefault="0000341A" w:rsidP="003B6C43">
            <w:pPr>
              <w:spacing w:line="240" w:lineRule="exact"/>
              <w:ind w:right="-125"/>
            </w:pPr>
            <w:r w:rsidRPr="00CE76FA">
              <w:t>Теннис: площадка для игры</w:t>
            </w:r>
          </w:p>
        </w:tc>
        <w:tc>
          <w:tcPr>
            <w:tcW w:w="595" w:type="pct"/>
          </w:tcPr>
          <w:p w:rsidR="0000341A" w:rsidRPr="00CE76FA" w:rsidRDefault="0000341A" w:rsidP="00D56FDF">
            <w:pPr>
              <w:spacing w:line="240" w:lineRule="exact"/>
              <w:ind w:right="-285"/>
              <w:jc w:val="center"/>
            </w:pPr>
            <w:r w:rsidRPr="00CE76FA">
              <w:t>23,8</w:t>
            </w:r>
          </w:p>
        </w:tc>
        <w:tc>
          <w:tcPr>
            <w:tcW w:w="595" w:type="pct"/>
          </w:tcPr>
          <w:p w:rsidR="0000341A" w:rsidRPr="00CE76FA" w:rsidRDefault="0000341A" w:rsidP="00D56FDF">
            <w:pPr>
              <w:spacing w:line="240" w:lineRule="exact"/>
              <w:ind w:right="-285"/>
              <w:jc w:val="center"/>
            </w:pPr>
            <w:r w:rsidRPr="00CE76FA">
              <w:t>11</w:t>
            </w:r>
          </w:p>
        </w:tc>
        <w:tc>
          <w:tcPr>
            <w:tcW w:w="595" w:type="pct"/>
          </w:tcPr>
          <w:p w:rsidR="0000341A" w:rsidRPr="00CE76FA" w:rsidRDefault="0000341A" w:rsidP="00D56FDF">
            <w:pPr>
              <w:spacing w:line="240" w:lineRule="exact"/>
              <w:ind w:right="-285"/>
              <w:jc w:val="center"/>
            </w:pPr>
            <w:r w:rsidRPr="00CE76FA">
              <w:t>6,11</w:t>
            </w:r>
          </w:p>
        </w:tc>
        <w:tc>
          <w:tcPr>
            <w:tcW w:w="595" w:type="pct"/>
          </w:tcPr>
          <w:p w:rsidR="0000341A" w:rsidRPr="00CE76FA" w:rsidRDefault="0000341A" w:rsidP="00D56FDF">
            <w:pPr>
              <w:spacing w:line="240" w:lineRule="exact"/>
              <w:ind w:right="-285"/>
              <w:jc w:val="center"/>
            </w:pPr>
            <w:r w:rsidRPr="00CE76FA">
              <w:t>3,5</w:t>
            </w:r>
          </w:p>
        </w:tc>
        <w:tc>
          <w:tcPr>
            <w:tcW w:w="595" w:type="pct"/>
          </w:tcPr>
          <w:p w:rsidR="0000341A" w:rsidRPr="00CE76FA" w:rsidRDefault="0000341A" w:rsidP="00D56FDF">
            <w:pPr>
              <w:spacing w:line="240" w:lineRule="exact"/>
              <w:ind w:right="-285"/>
              <w:jc w:val="center"/>
            </w:pPr>
            <w:r w:rsidRPr="00CE76FA">
              <w:t>36</w:t>
            </w:r>
          </w:p>
        </w:tc>
        <w:tc>
          <w:tcPr>
            <w:tcW w:w="595" w:type="pct"/>
          </w:tcPr>
          <w:p w:rsidR="0000341A" w:rsidRPr="00CE76FA" w:rsidRDefault="0000341A" w:rsidP="00D56FDF">
            <w:pPr>
              <w:spacing w:line="240" w:lineRule="exact"/>
              <w:ind w:right="-285"/>
              <w:jc w:val="center"/>
            </w:pPr>
            <w:r w:rsidRPr="00CE76FA">
              <w:t>18</w:t>
            </w:r>
          </w:p>
        </w:tc>
      </w:tr>
      <w:tr w:rsidR="0000341A" w:rsidRPr="00CE76FA" w:rsidTr="0000341A">
        <w:trPr>
          <w:trHeight w:val="20"/>
          <w:jc w:val="center"/>
        </w:trPr>
        <w:tc>
          <w:tcPr>
            <w:tcW w:w="1430" w:type="pct"/>
          </w:tcPr>
          <w:p w:rsidR="0000341A" w:rsidRPr="00CE76FA" w:rsidRDefault="0000341A" w:rsidP="003B6C43">
            <w:pPr>
              <w:spacing w:line="240" w:lineRule="exact"/>
              <w:ind w:right="-125"/>
            </w:pPr>
            <w:r w:rsidRPr="00CE76FA">
              <w:t>Теннис: площадка с тр</w:t>
            </w:r>
            <w:r w:rsidRPr="00CE76FA">
              <w:t>е</w:t>
            </w:r>
            <w:r w:rsidRPr="00CE76FA">
              <w:t>нировочной стенкой</w:t>
            </w:r>
          </w:p>
        </w:tc>
        <w:tc>
          <w:tcPr>
            <w:tcW w:w="595" w:type="pct"/>
          </w:tcPr>
          <w:p w:rsidR="0000341A" w:rsidRPr="00CE76FA" w:rsidRDefault="0000341A" w:rsidP="00D56FDF">
            <w:pPr>
              <w:spacing w:line="240" w:lineRule="exact"/>
              <w:ind w:right="-285"/>
              <w:jc w:val="center"/>
            </w:pPr>
            <w:r w:rsidRPr="00CE76FA">
              <w:t>-</w:t>
            </w:r>
          </w:p>
        </w:tc>
        <w:tc>
          <w:tcPr>
            <w:tcW w:w="595" w:type="pct"/>
          </w:tcPr>
          <w:p w:rsidR="0000341A" w:rsidRPr="00CE76FA" w:rsidRDefault="0000341A" w:rsidP="00D56FDF">
            <w:pPr>
              <w:spacing w:line="240" w:lineRule="exact"/>
              <w:ind w:right="-285"/>
              <w:jc w:val="center"/>
            </w:pPr>
            <w:r w:rsidRPr="00CE76FA">
              <w:t>-</w:t>
            </w:r>
          </w:p>
        </w:tc>
        <w:tc>
          <w:tcPr>
            <w:tcW w:w="595" w:type="pct"/>
          </w:tcPr>
          <w:p w:rsidR="0000341A" w:rsidRPr="00CE76FA" w:rsidRDefault="0000341A" w:rsidP="00D56FDF">
            <w:pPr>
              <w:spacing w:line="240" w:lineRule="exact"/>
              <w:ind w:right="-285"/>
              <w:jc w:val="center"/>
            </w:pPr>
            <w:r w:rsidRPr="00CE76FA">
              <w:t>-</w:t>
            </w:r>
          </w:p>
        </w:tc>
        <w:tc>
          <w:tcPr>
            <w:tcW w:w="595" w:type="pct"/>
          </w:tcPr>
          <w:p w:rsidR="0000341A" w:rsidRPr="00CE76FA" w:rsidRDefault="0000341A" w:rsidP="00D56FDF">
            <w:pPr>
              <w:spacing w:line="240" w:lineRule="exact"/>
              <w:ind w:right="-285"/>
              <w:jc w:val="center"/>
            </w:pPr>
            <w:r w:rsidRPr="00CE76FA">
              <w:t>-</w:t>
            </w:r>
          </w:p>
        </w:tc>
        <w:tc>
          <w:tcPr>
            <w:tcW w:w="595" w:type="pct"/>
          </w:tcPr>
          <w:p w:rsidR="0000341A" w:rsidRPr="00CE76FA" w:rsidRDefault="0000341A" w:rsidP="00D56FDF">
            <w:pPr>
              <w:spacing w:line="240" w:lineRule="exact"/>
              <w:ind w:right="-285"/>
              <w:jc w:val="center"/>
            </w:pPr>
            <w:r w:rsidRPr="00CE76FA">
              <w:t>16-20</w:t>
            </w:r>
          </w:p>
        </w:tc>
        <w:tc>
          <w:tcPr>
            <w:tcW w:w="595" w:type="pct"/>
          </w:tcPr>
          <w:p w:rsidR="0000341A" w:rsidRPr="00CE76FA" w:rsidRDefault="0000341A" w:rsidP="00D56FDF">
            <w:pPr>
              <w:spacing w:line="240" w:lineRule="exact"/>
              <w:ind w:right="-285"/>
              <w:jc w:val="center"/>
            </w:pPr>
            <w:r w:rsidRPr="00CE76FA">
              <w:t>12-18</w:t>
            </w:r>
          </w:p>
        </w:tc>
      </w:tr>
      <w:tr w:rsidR="0000341A" w:rsidRPr="00CE76FA" w:rsidTr="0000341A">
        <w:trPr>
          <w:trHeight w:val="20"/>
          <w:jc w:val="center"/>
        </w:trPr>
        <w:tc>
          <w:tcPr>
            <w:tcW w:w="1430" w:type="pct"/>
          </w:tcPr>
          <w:p w:rsidR="0000341A" w:rsidRPr="00CE76FA" w:rsidRDefault="0000341A" w:rsidP="003B6C43">
            <w:pPr>
              <w:spacing w:line="240" w:lineRule="exact"/>
              <w:ind w:right="-125"/>
            </w:pPr>
            <w:r w:rsidRPr="00CE76FA">
              <w:t>Теннис настольный (один стол)</w:t>
            </w:r>
          </w:p>
        </w:tc>
        <w:tc>
          <w:tcPr>
            <w:tcW w:w="595" w:type="pct"/>
          </w:tcPr>
          <w:p w:rsidR="0000341A" w:rsidRPr="00CE76FA" w:rsidRDefault="0000341A" w:rsidP="00D56FDF">
            <w:pPr>
              <w:spacing w:line="240" w:lineRule="exact"/>
              <w:ind w:right="-285"/>
              <w:jc w:val="center"/>
            </w:pPr>
            <w:r w:rsidRPr="00CE76FA">
              <w:t>2,74</w:t>
            </w:r>
          </w:p>
        </w:tc>
        <w:tc>
          <w:tcPr>
            <w:tcW w:w="595" w:type="pct"/>
          </w:tcPr>
          <w:p w:rsidR="0000341A" w:rsidRPr="00CE76FA" w:rsidRDefault="0000341A" w:rsidP="00D56FDF">
            <w:pPr>
              <w:spacing w:line="240" w:lineRule="exact"/>
              <w:ind w:right="-285"/>
              <w:jc w:val="center"/>
            </w:pPr>
            <w:r w:rsidRPr="00CE76FA">
              <w:t>1,52</w:t>
            </w:r>
          </w:p>
        </w:tc>
        <w:tc>
          <w:tcPr>
            <w:tcW w:w="595" w:type="pct"/>
          </w:tcPr>
          <w:p w:rsidR="0000341A" w:rsidRPr="00CE76FA" w:rsidRDefault="0000341A" w:rsidP="00D56FDF">
            <w:pPr>
              <w:spacing w:line="240" w:lineRule="exact"/>
              <w:ind w:right="-285"/>
              <w:jc w:val="center"/>
            </w:pPr>
            <w:r w:rsidRPr="00CE76FA">
              <w:t>2</w:t>
            </w:r>
          </w:p>
        </w:tc>
        <w:tc>
          <w:tcPr>
            <w:tcW w:w="595" w:type="pct"/>
          </w:tcPr>
          <w:p w:rsidR="0000341A" w:rsidRPr="00CE76FA" w:rsidRDefault="0000341A" w:rsidP="00D56FDF">
            <w:pPr>
              <w:spacing w:line="240" w:lineRule="exact"/>
              <w:ind w:right="-285"/>
              <w:jc w:val="center"/>
            </w:pPr>
            <w:r w:rsidRPr="00CE76FA">
              <w:t>1,5</w:t>
            </w:r>
          </w:p>
        </w:tc>
        <w:tc>
          <w:tcPr>
            <w:tcW w:w="595" w:type="pct"/>
          </w:tcPr>
          <w:p w:rsidR="0000341A" w:rsidRPr="00CE76FA" w:rsidRDefault="0000341A" w:rsidP="00D56FDF">
            <w:pPr>
              <w:spacing w:line="240" w:lineRule="exact"/>
              <w:ind w:right="-285"/>
              <w:jc w:val="center"/>
            </w:pPr>
            <w:r w:rsidRPr="00CE76FA">
              <w:t>7,7</w:t>
            </w:r>
          </w:p>
        </w:tc>
        <w:tc>
          <w:tcPr>
            <w:tcW w:w="595" w:type="pct"/>
          </w:tcPr>
          <w:p w:rsidR="0000341A" w:rsidRPr="00CE76FA" w:rsidRDefault="0000341A" w:rsidP="00D56FDF">
            <w:pPr>
              <w:spacing w:line="240" w:lineRule="exact"/>
              <w:ind w:right="-285"/>
              <w:jc w:val="center"/>
            </w:pPr>
            <w:r w:rsidRPr="00CE76FA">
              <w:t>4,3</w:t>
            </w:r>
          </w:p>
        </w:tc>
      </w:tr>
    </w:tbl>
    <w:p w:rsidR="0000341A" w:rsidRPr="00CE76FA" w:rsidRDefault="0000341A" w:rsidP="00D56FDF">
      <w:pPr>
        <w:widowControl w:val="0"/>
        <w:spacing w:before="120" w:line="228" w:lineRule="auto"/>
        <w:ind w:right="-285" w:firstLine="720"/>
        <w:jc w:val="both"/>
        <w:rPr>
          <w:iCs/>
        </w:rPr>
      </w:pPr>
      <w:r w:rsidRPr="00CE76FA">
        <w:rPr>
          <w:iCs/>
        </w:rPr>
        <w:t>Примечания:</w:t>
      </w:r>
    </w:p>
    <w:p w:rsidR="0000341A" w:rsidRPr="00CE76FA" w:rsidRDefault="0000341A" w:rsidP="00D56FDF">
      <w:pPr>
        <w:widowControl w:val="0"/>
        <w:spacing w:line="228" w:lineRule="auto"/>
        <w:ind w:right="-285" w:firstLine="720"/>
        <w:jc w:val="both"/>
        <w:rPr>
          <w:iCs/>
        </w:rPr>
      </w:pPr>
      <w:r w:rsidRPr="00CE76FA">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0341A" w:rsidRPr="00CE76FA" w:rsidRDefault="0000341A" w:rsidP="00D56FDF">
      <w:pPr>
        <w:widowControl w:val="0"/>
        <w:shd w:val="clear" w:color="auto" w:fill="FFFFFF"/>
        <w:spacing w:line="228" w:lineRule="auto"/>
        <w:ind w:right="-285" w:firstLine="720"/>
        <w:jc w:val="both"/>
        <w:textAlignment w:val="top"/>
      </w:pPr>
      <w:r w:rsidRPr="00CE76FA">
        <w:t>2. Ориентация площадки для игры в городки должна обеспечивать направление игры на север, северо-восток, в крайнем случае – на восток.</w:t>
      </w:r>
    </w:p>
    <w:p w:rsidR="0000341A" w:rsidRPr="00CE76FA" w:rsidRDefault="0000341A" w:rsidP="00D56FDF">
      <w:pPr>
        <w:widowControl w:val="0"/>
        <w:shd w:val="clear" w:color="auto" w:fill="FFFFFF"/>
        <w:spacing w:line="228" w:lineRule="auto"/>
        <w:ind w:right="-285" w:firstLine="720"/>
        <w:jc w:val="both"/>
        <w:textAlignment w:val="top"/>
      </w:pPr>
      <w:r w:rsidRPr="00CE76FA">
        <w:t>3. При наличии в составе спортивных сооружений нескольких площадок для спорти</w:t>
      </w:r>
      <w:r w:rsidRPr="00CE76FA">
        <w:t>в</w:t>
      </w:r>
      <w:r w:rsidRPr="00CE76FA">
        <w:t>ных игр одного вида не более одной трети этих площадок допускается ориентировать пр</w:t>
      </w:r>
      <w:r w:rsidRPr="00CE76FA">
        <w:t>о</w:t>
      </w:r>
      <w:r w:rsidRPr="00CE76FA">
        <w:t>дольными осями в направлении восток-запад.</w:t>
      </w:r>
    </w:p>
    <w:p w:rsidR="0000341A" w:rsidRPr="00CE76FA" w:rsidRDefault="0000341A" w:rsidP="00D56FDF">
      <w:pPr>
        <w:widowControl w:val="0"/>
        <w:shd w:val="clear" w:color="auto" w:fill="FFFFFF"/>
        <w:spacing w:line="228" w:lineRule="auto"/>
        <w:ind w:right="-285" w:firstLine="720"/>
        <w:jc w:val="both"/>
        <w:textAlignment w:val="top"/>
      </w:pPr>
      <w:r w:rsidRPr="00CE76FA">
        <w:t>4. Проектирование мест для зрителей следует ориентировать на север или восток.</w:t>
      </w:r>
    </w:p>
    <w:p w:rsidR="0000341A" w:rsidRPr="00CE76FA" w:rsidRDefault="0000341A" w:rsidP="00D56FDF">
      <w:pPr>
        <w:spacing w:before="120" w:after="120" w:line="228" w:lineRule="auto"/>
        <w:ind w:right="-285"/>
        <w:jc w:val="right"/>
        <w:rPr>
          <w:bCs/>
        </w:rPr>
      </w:pPr>
      <w:r w:rsidRPr="00CE76FA">
        <w:rPr>
          <w:bCs/>
        </w:rPr>
        <w:t>Таблица Ж-2</w:t>
      </w:r>
    </w:p>
    <w:p w:rsidR="0000341A" w:rsidRPr="00CE76FA" w:rsidRDefault="0000341A" w:rsidP="00D56FDF">
      <w:pPr>
        <w:spacing w:after="120" w:line="228" w:lineRule="auto"/>
        <w:ind w:right="-285"/>
        <w:jc w:val="center"/>
        <w:rPr>
          <w:bCs/>
        </w:rPr>
      </w:pPr>
      <w:r w:rsidRPr="00CE76FA">
        <w:rPr>
          <w:bCs/>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gridCol w:w="1228"/>
        <w:gridCol w:w="1229"/>
        <w:gridCol w:w="1229"/>
        <w:gridCol w:w="1228"/>
        <w:gridCol w:w="1229"/>
        <w:gridCol w:w="1229"/>
      </w:tblGrid>
      <w:tr w:rsidR="0000341A" w:rsidRPr="00CE76FA" w:rsidTr="0000341A">
        <w:trPr>
          <w:trHeight w:val="20"/>
        </w:trPr>
        <w:tc>
          <w:tcPr>
            <w:tcW w:w="1060" w:type="pct"/>
            <w:vMerge w:val="restart"/>
          </w:tcPr>
          <w:p w:rsidR="0000341A" w:rsidRPr="00CE76FA" w:rsidRDefault="0000341A" w:rsidP="00D56FDF">
            <w:pPr>
              <w:keepNext/>
              <w:shd w:val="clear" w:color="auto" w:fill="FFFFFF"/>
              <w:autoSpaceDE w:val="0"/>
              <w:autoSpaceDN w:val="0"/>
              <w:ind w:left="-57" w:right="-285" w:firstLine="71"/>
              <w:jc w:val="center"/>
              <w:textAlignment w:val="top"/>
              <w:rPr>
                <w:bCs/>
                <w:iCs/>
              </w:rPr>
            </w:pPr>
            <w:r w:rsidRPr="00CE76FA">
              <w:rPr>
                <w:bCs/>
                <w:iCs/>
              </w:rPr>
              <w:t>Вид спорта</w:t>
            </w:r>
          </w:p>
        </w:tc>
        <w:tc>
          <w:tcPr>
            <w:tcW w:w="3940" w:type="pct"/>
            <w:gridSpan w:val="6"/>
          </w:tcPr>
          <w:p w:rsidR="0000341A" w:rsidRPr="00CE76FA" w:rsidRDefault="0000341A" w:rsidP="00D56FDF">
            <w:pPr>
              <w:spacing w:line="240" w:lineRule="exact"/>
              <w:ind w:right="-285"/>
              <w:jc w:val="center"/>
            </w:pPr>
            <w:r w:rsidRPr="00CE76FA">
              <w:t>Планировочные размеры, м</w:t>
            </w:r>
          </w:p>
        </w:tc>
      </w:tr>
      <w:tr w:rsidR="0000341A" w:rsidRPr="00CE76FA" w:rsidTr="0000341A">
        <w:trPr>
          <w:trHeight w:val="20"/>
        </w:trPr>
        <w:tc>
          <w:tcPr>
            <w:tcW w:w="1060" w:type="pct"/>
            <w:vMerge/>
          </w:tcPr>
          <w:p w:rsidR="0000341A" w:rsidRPr="00CE76FA" w:rsidRDefault="0000341A" w:rsidP="00D56FDF">
            <w:pPr>
              <w:keepNext/>
              <w:autoSpaceDE w:val="0"/>
              <w:autoSpaceDN w:val="0"/>
              <w:ind w:left="-57" w:right="-285" w:firstLine="71"/>
              <w:jc w:val="both"/>
              <w:rPr>
                <w:iCs/>
              </w:rPr>
            </w:pPr>
          </w:p>
        </w:tc>
        <w:tc>
          <w:tcPr>
            <w:tcW w:w="1313" w:type="pct"/>
            <w:gridSpan w:val="2"/>
          </w:tcPr>
          <w:p w:rsidR="0000341A" w:rsidRPr="00CE76FA" w:rsidRDefault="0000341A" w:rsidP="00D56FDF">
            <w:pPr>
              <w:ind w:right="-285"/>
              <w:jc w:val="center"/>
            </w:pPr>
            <w:r w:rsidRPr="00CE76FA">
              <w:t>игровое поле</w:t>
            </w:r>
          </w:p>
        </w:tc>
        <w:tc>
          <w:tcPr>
            <w:tcW w:w="1313" w:type="pct"/>
            <w:gridSpan w:val="2"/>
          </w:tcPr>
          <w:p w:rsidR="0000341A" w:rsidRPr="00CE76FA" w:rsidRDefault="0000341A" w:rsidP="00D56FDF">
            <w:pPr>
              <w:spacing w:line="240" w:lineRule="exact"/>
              <w:ind w:right="-285"/>
              <w:jc w:val="center"/>
            </w:pPr>
            <w:r w:rsidRPr="00CE76FA">
              <w:t>зона безопасности</w:t>
            </w:r>
          </w:p>
        </w:tc>
        <w:tc>
          <w:tcPr>
            <w:tcW w:w="1314" w:type="pct"/>
            <w:gridSpan w:val="2"/>
          </w:tcPr>
          <w:p w:rsidR="0000341A" w:rsidRPr="00CE76FA" w:rsidRDefault="0000341A" w:rsidP="00D56FDF">
            <w:pPr>
              <w:spacing w:line="240" w:lineRule="exact"/>
              <w:ind w:right="-285"/>
              <w:jc w:val="center"/>
            </w:pPr>
            <w:r w:rsidRPr="00CE76FA">
              <w:t>градостроительные</w:t>
            </w:r>
          </w:p>
          <w:p w:rsidR="0000341A" w:rsidRPr="00CE76FA" w:rsidRDefault="0000341A" w:rsidP="00D56FDF">
            <w:pPr>
              <w:spacing w:line="240" w:lineRule="exact"/>
              <w:ind w:right="-285"/>
              <w:jc w:val="center"/>
            </w:pPr>
            <w:r w:rsidRPr="00CE76FA">
              <w:t>параметры</w:t>
            </w:r>
          </w:p>
        </w:tc>
      </w:tr>
      <w:tr w:rsidR="0000341A" w:rsidRPr="00CE76FA" w:rsidTr="0000341A">
        <w:trPr>
          <w:trHeight w:val="20"/>
        </w:trPr>
        <w:tc>
          <w:tcPr>
            <w:tcW w:w="1060" w:type="pct"/>
            <w:vMerge/>
          </w:tcPr>
          <w:p w:rsidR="0000341A" w:rsidRPr="00CE76FA" w:rsidRDefault="0000341A" w:rsidP="00D56FDF">
            <w:pPr>
              <w:keepNext/>
              <w:autoSpaceDE w:val="0"/>
              <w:autoSpaceDN w:val="0"/>
              <w:ind w:left="-57" w:right="-285" w:firstLine="71"/>
              <w:jc w:val="both"/>
              <w:rPr>
                <w:iCs/>
              </w:rPr>
            </w:pPr>
          </w:p>
        </w:tc>
        <w:tc>
          <w:tcPr>
            <w:tcW w:w="656" w:type="pct"/>
          </w:tcPr>
          <w:p w:rsidR="0000341A" w:rsidRPr="00CE76FA" w:rsidRDefault="0000341A" w:rsidP="00D56FDF">
            <w:pPr>
              <w:keepNext/>
              <w:shd w:val="clear" w:color="auto" w:fill="FFFFFF"/>
              <w:autoSpaceDE w:val="0"/>
              <w:autoSpaceDN w:val="0"/>
              <w:spacing w:line="240" w:lineRule="exact"/>
              <w:ind w:left="-78" w:right="-285" w:firstLine="10"/>
              <w:jc w:val="center"/>
              <w:textAlignment w:val="top"/>
              <w:rPr>
                <w:iCs/>
              </w:rPr>
            </w:pPr>
            <w:r w:rsidRPr="00CE76FA">
              <w:rPr>
                <w:iCs/>
              </w:rPr>
              <w:t>длина</w:t>
            </w:r>
          </w:p>
        </w:tc>
        <w:tc>
          <w:tcPr>
            <w:tcW w:w="657" w:type="pct"/>
          </w:tcPr>
          <w:p w:rsidR="0000341A" w:rsidRPr="00CE76FA" w:rsidRDefault="0000341A" w:rsidP="00D56FDF">
            <w:pPr>
              <w:keepNext/>
              <w:shd w:val="clear" w:color="auto" w:fill="FFFFFF"/>
              <w:autoSpaceDE w:val="0"/>
              <w:autoSpaceDN w:val="0"/>
              <w:spacing w:line="240" w:lineRule="exact"/>
              <w:ind w:left="-57" w:right="-285" w:hanging="20"/>
              <w:jc w:val="center"/>
              <w:textAlignment w:val="top"/>
              <w:rPr>
                <w:iCs/>
              </w:rPr>
            </w:pPr>
            <w:r w:rsidRPr="00CE76FA">
              <w:rPr>
                <w:iCs/>
              </w:rPr>
              <w:t>ширина</w:t>
            </w:r>
          </w:p>
        </w:tc>
        <w:tc>
          <w:tcPr>
            <w:tcW w:w="657" w:type="pct"/>
          </w:tcPr>
          <w:p w:rsidR="0000341A" w:rsidRPr="00CE76FA" w:rsidRDefault="0000341A" w:rsidP="00D56FDF">
            <w:pPr>
              <w:spacing w:line="240" w:lineRule="exact"/>
              <w:ind w:right="-285"/>
              <w:jc w:val="center"/>
            </w:pPr>
            <w:r w:rsidRPr="00CE76FA">
              <w:t>передняя сторона</w:t>
            </w:r>
          </w:p>
        </w:tc>
        <w:tc>
          <w:tcPr>
            <w:tcW w:w="656" w:type="pct"/>
          </w:tcPr>
          <w:p w:rsidR="0000341A" w:rsidRPr="00CE76FA" w:rsidRDefault="0000341A" w:rsidP="00D56FDF">
            <w:pPr>
              <w:spacing w:line="240" w:lineRule="exact"/>
              <w:ind w:right="-285"/>
              <w:jc w:val="center"/>
            </w:pPr>
            <w:r w:rsidRPr="00CE76FA">
              <w:t>боковая сторона</w:t>
            </w:r>
          </w:p>
        </w:tc>
        <w:tc>
          <w:tcPr>
            <w:tcW w:w="657" w:type="pct"/>
          </w:tcPr>
          <w:p w:rsidR="0000341A" w:rsidRPr="00CE76FA" w:rsidRDefault="0000341A" w:rsidP="00D56FDF">
            <w:pPr>
              <w:spacing w:line="240" w:lineRule="exact"/>
              <w:ind w:right="-285"/>
              <w:jc w:val="center"/>
            </w:pPr>
            <w:r w:rsidRPr="00CE76FA">
              <w:t>длина</w:t>
            </w:r>
          </w:p>
        </w:tc>
        <w:tc>
          <w:tcPr>
            <w:tcW w:w="657" w:type="pct"/>
          </w:tcPr>
          <w:p w:rsidR="0000341A" w:rsidRPr="00CE76FA" w:rsidRDefault="0000341A" w:rsidP="00D56FDF">
            <w:pPr>
              <w:spacing w:line="240" w:lineRule="exact"/>
              <w:ind w:right="-285"/>
              <w:jc w:val="center"/>
            </w:pPr>
            <w:r w:rsidRPr="00CE76FA">
              <w:t>ширина</w:t>
            </w:r>
          </w:p>
        </w:tc>
      </w:tr>
      <w:tr w:rsidR="0000341A" w:rsidRPr="00CE76FA" w:rsidTr="0000341A">
        <w:trPr>
          <w:trHeight w:val="62"/>
        </w:trPr>
        <w:tc>
          <w:tcPr>
            <w:tcW w:w="1060" w:type="pct"/>
          </w:tcPr>
          <w:p w:rsidR="0000341A" w:rsidRPr="00CE76FA" w:rsidRDefault="0000341A" w:rsidP="00D56FDF">
            <w:pPr>
              <w:keepNext/>
              <w:shd w:val="clear" w:color="auto" w:fill="FFFFFF"/>
              <w:autoSpaceDE w:val="0"/>
              <w:autoSpaceDN w:val="0"/>
              <w:ind w:left="6" w:right="-285" w:hanging="6"/>
              <w:jc w:val="both"/>
              <w:textAlignment w:val="top"/>
              <w:rPr>
                <w:iCs/>
              </w:rPr>
            </w:pPr>
            <w:r w:rsidRPr="00CE76FA">
              <w:rPr>
                <w:iCs/>
              </w:rPr>
              <w:t>Лапта</w:t>
            </w:r>
          </w:p>
        </w:tc>
        <w:tc>
          <w:tcPr>
            <w:tcW w:w="656" w:type="pct"/>
          </w:tcPr>
          <w:p w:rsidR="0000341A" w:rsidRPr="00CE76FA" w:rsidRDefault="0000341A" w:rsidP="00D56FDF">
            <w:pPr>
              <w:keepNext/>
              <w:shd w:val="clear" w:color="auto" w:fill="FFFFFF"/>
              <w:autoSpaceDE w:val="0"/>
              <w:autoSpaceDN w:val="0"/>
              <w:ind w:left="-78" w:right="-285" w:firstLine="10"/>
              <w:jc w:val="center"/>
              <w:textAlignment w:val="top"/>
              <w:rPr>
                <w:iCs/>
              </w:rPr>
            </w:pPr>
            <w:r w:rsidRPr="00CE76FA">
              <w:rPr>
                <w:iCs/>
              </w:rPr>
              <w:t>40-55</w:t>
            </w:r>
          </w:p>
        </w:tc>
        <w:tc>
          <w:tcPr>
            <w:tcW w:w="657" w:type="pct"/>
          </w:tcPr>
          <w:p w:rsidR="0000341A" w:rsidRPr="00CE76FA" w:rsidRDefault="0000341A" w:rsidP="00D56FDF">
            <w:pPr>
              <w:keepNext/>
              <w:shd w:val="clear" w:color="auto" w:fill="FFFFFF"/>
              <w:autoSpaceDE w:val="0"/>
              <w:autoSpaceDN w:val="0"/>
              <w:ind w:left="-57" w:right="-285" w:hanging="20"/>
              <w:jc w:val="center"/>
              <w:textAlignment w:val="top"/>
              <w:rPr>
                <w:iCs/>
              </w:rPr>
            </w:pPr>
            <w:r w:rsidRPr="00CE76FA">
              <w:rPr>
                <w:iCs/>
              </w:rPr>
              <w:t>25-40</w:t>
            </w:r>
          </w:p>
        </w:tc>
        <w:tc>
          <w:tcPr>
            <w:tcW w:w="657" w:type="pct"/>
          </w:tcPr>
          <w:p w:rsidR="0000341A" w:rsidRPr="00CE76FA" w:rsidRDefault="0000341A" w:rsidP="00D56FDF">
            <w:pPr>
              <w:keepNext/>
              <w:shd w:val="clear" w:color="auto" w:fill="FFFFFF"/>
              <w:autoSpaceDE w:val="0"/>
              <w:autoSpaceDN w:val="0"/>
              <w:ind w:left="-57" w:right="-285" w:firstLine="7"/>
              <w:jc w:val="center"/>
              <w:textAlignment w:val="top"/>
              <w:rPr>
                <w:iCs/>
              </w:rPr>
            </w:pPr>
            <w:r w:rsidRPr="00CE76FA">
              <w:rPr>
                <w:iCs/>
              </w:rPr>
              <w:t>5-20</w:t>
            </w:r>
          </w:p>
        </w:tc>
        <w:tc>
          <w:tcPr>
            <w:tcW w:w="656" w:type="pct"/>
          </w:tcPr>
          <w:p w:rsidR="0000341A" w:rsidRPr="00CE76FA" w:rsidRDefault="0000341A" w:rsidP="00D56FDF">
            <w:pPr>
              <w:keepNext/>
              <w:shd w:val="clear" w:color="auto" w:fill="FFFFFF"/>
              <w:autoSpaceDE w:val="0"/>
              <w:autoSpaceDN w:val="0"/>
              <w:ind w:left="-57" w:right="-285" w:firstLine="2"/>
              <w:jc w:val="center"/>
              <w:textAlignment w:val="top"/>
              <w:rPr>
                <w:iCs/>
              </w:rPr>
            </w:pPr>
            <w:r w:rsidRPr="00CE76FA">
              <w:rPr>
                <w:iCs/>
              </w:rPr>
              <w:t>5-10</w:t>
            </w:r>
          </w:p>
        </w:tc>
        <w:tc>
          <w:tcPr>
            <w:tcW w:w="657" w:type="pct"/>
          </w:tcPr>
          <w:p w:rsidR="0000341A" w:rsidRPr="00CE76FA" w:rsidRDefault="0000341A" w:rsidP="00D56FDF">
            <w:pPr>
              <w:keepNext/>
              <w:shd w:val="clear" w:color="auto" w:fill="FFFFFF"/>
              <w:autoSpaceDE w:val="0"/>
              <w:autoSpaceDN w:val="0"/>
              <w:ind w:left="-57" w:right="-285" w:hanging="67"/>
              <w:jc w:val="center"/>
              <w:textAlignment w:val="top"/>
              <w:rPr>
                <w:iCs/>
              </w:rPr>
            </w:pPr>
            <w:r w:rsidRPr="00CE76FA">
              <w:rPr>
                <w:iCs/>
              </w:rPr>
              <w:t>-</w:t>
            </w:r>
          </w:p>
        </w:tc>
        <w:tc>
          <w:tcPr>
            <w:tcW w:w="657" w:type="pct"/>
          </w:tcPr>
          <w:p w:rsidR="0000341A" w:rsidRPr="00CE76FA" w:rsidRDefault="0000341A" w:rsidP="00D56FDF">
            <w:pPr>
              <w:keepNext/>
              <w:shd w:val="clear" w:color="auto" w:fill="FFFFFF"/>
              <w:autoSpaceDE w:val="0"/>
              <w:autoSpaceDN w:val="0"/>
              <w:ind w:left="-72" w:right="-285" w:firstLine="23"/>
              <w:jc w:val="center"/>
              <w:textAlignment w:val="top"/>
              <w:rPr>
                <w:iCs/>
              </w:rPr>
            </w:pPr>
            <w:r w:rsidRPr="00CE76FA">
              <w:rPr>
                <w:iCs/>
              </w:rPr>
              <w:t>-</w:t>
            </w:r>
          </w:p>
        </w:tc>
      </w:tr>
      <w:tr w:rsidR="0000341A" w:rsidRPr="00CE76FA" w:rsidTr="0000341A">
        <w:trPr>
          <w:trHeight w:val="62"/>
        </w:trPr>
        <w:tc>
          <w:tcPr>
            <w:tcW w:w="1060" w:type="pct"/>
            <w:vMerge w:val="restart"/>
            <w:vAlign w:val="center"/>
          </w:tcPr>
          <w:p w:rsidR="0000341A" w:rsidRPr="00CE76FA" w:rsidRDefault="0000341A" w:rsidP="00D56FDF">
            <w:pPr>
              <w:keepNext/>
              <w:shd w:val="clear" w:color="auto" w:fill="FFFFFF"/>
              <w:autoSpaceDE w:val="0"/>
              <w:autoSpaceDN w:val="0"/>
              <w:ind w:left="6" w:right="-285" w:hanging="6"/>
              <w:jc w:val="both"/>
              <w:textAlignment w:val="top"/>
              <w:rPr>
                <w:iCs/>
              </w:rPr>
            </w:pPr>
            <w:r w:rsidRPr="00CE76FA">
              <w:rPr>
                <w:iCs/>
              </w:rPr>
              <w:t>Футбол</w:t>
            </w:r>
          </w:p>
        </w:tc>
        <w:tc>
          <w:tcPr>
            <w:tcW w:w="656" w:type="pct"/>
          </w:tcPr>
          <w:p w:rsidR="0000341A" w:rsidRPr="00CE76FA" w:rsidRDefault="0000341A" w:rsidP="00D56FDF">
            <w:pPr>
              <w:keepNext/>
              <w:shd w:val="clear" w:color="auto" w:fill="FFFFFF"/>
              <w:autoSpaceDE w:val="0"/>
              <w:autoSpaceDN w:val="0"/>
              <w:ind w:left="-78" w:right="-285" w:firstLine="10"/>
              <w:jc w:val="center"/>
              <w:textAlignment w:val="top"/>
              <w:rPr>
                <w:iCs/>
              </w:rPr>
            </w:pPr>
            <w:r w:rsidRPr="00CE76FA">
              <w:rPr>
                <w:iCs/>
              </w:rPr>
              <w:t>90-110</w:t>
            </w:r>
          </w:p>
        </w:tc>
        <w:tc>
          <w:tcPr>
            <w:tcW w:w="657" w:type="pct"/>
          </w:tcPr>
          <w:p w:rsidR="0000341A" w:rsidRPr="00CE76FA" w:rsidRDefault="0000341A" w:rsidP="00D56FDF">
            <w:pPr>
              <w:keepNext/>
              <w:shd w:val="clear" w:color="auto" w:fill="FFFFFF"/>
              <w:autoSpaceDE w:val="0"/>
              <w:autoSpaceDN w:val="0"/>
              <w:ind w:left="-57" w:right="-285" w:hanging="20"/>
              <w:jc w:val="center"/>
              <w:textAlignment w:val="top"/>
              <w:rPr>
                <w:iCs/>
              </w:rPr>
            </w:pPr>
            <w:r w:rsidRPr="00CE76FA">
              <w:rPr>
                <w:iCs/>
              </w:rPr>
              <w:t>60-75</w:t>
            </w:r>
          </w:p>
        </w:tc>
        <w:tc>
          <w:tcPr>
            <w:tcW w:w="657" w:type="pct"/>
          </w:tcPr>
          <w:p w:rsidR="0000341A" w:rsidRPr="00CE76FA" w:rsidRDefault="0000341A" w:rsidP="00D56FDF">
            <w:pPr>
              <w:keepNext/>
              <w:shd w:val="clear" w:color="auto" w:fill="FFFFFF"/>
              <w:autoSpaceDE w:val="0"/>
              <w:autoSpaceDN w:val="0"/>
              <w:ind w:left="-57" w:right="-285" w:firstLine="7"/>
              <w:jc w:val="center"/>
              <w:textAlignment w:val="top"/>
              <w:rPr>
                <w:iCs/>
              </w:rPr>
            </w:pPr>
            <w:r w:rsidRPr="00CE76FA">
              <w:rPr>
                <w:iCs/>
              </w:rPr>
              <w:t>4-8</w:t>
            </w:r>
          </w:p>
        </w:tc>
        <w:tc>
          <w:tcPr>
            <w:tcW w:w="656" w:type="pct"/>
          </w:tcPr>
          <w:p w:rsidR="0000341A" w:rsidRPr="00CE76FA" w:rsidRDefault="0000341A" w:rsidP="00D56FDF">
            <w:pPr>
              <w:keepNext/>
              <w:shd w:val="clear" w:color="auto" w:fill="FFFFFF"/>
              <w:autoSpaceDE w:val="0"/>
              <w:autoSpaceDN w:val="0"/>
              <w:ind w:left="-57" w:right="-285" w:firstLine="2"/>
              <w:jc w:val="center"/>
              <w:textAlignment w:val="top"/>
              <w:rPr>
                <w:iCs/>
              </w:rPr>
            </w:pPr>
            <w:r w:rsidRPr="00CE76FA">
              <w:rPr>
                <w:iCs/>
              </w:rPr>
              <w:t>2-4</w:t>
            </w:r>
          </w:p>
        </w:tc>
        <w:tc>
          <w:tcPr>
            <w:tcW w:w="657" w:type="pct"/>
          </w:tcPr>
          <w:p w:rsidR="0000341A" w:rsidRPr="00CE76FA" w:rsidRDefault="0000341A" w:rsidP="00D56FDF">
            <w:pPr>
              <w:keepNext/>
              <w:shd w:val="clear" w:color="auto" w:fill="FFFFFF"/>
              <w:autoSpaceDE w:val="0"/>
              <w:autoSpaceDN w:val="0"/>
              <w:ind w:left="-57" w:right="-285" w:hanging="67"/>
              <w:jc w:val="center"/>
              <w:textAlignment w:val="top"/>
              <w:rPr>
                <w:iCs/>
              </w:rPr>
            </w:pPr>
            <w:r w:rsidRPr="00CE76FA">
              <w:rPr>
                <w:iCs/>
              </w:rPr>
              <w:t>120</w:t>
            </w:r>
          </w:p>
        </w:tc>
        <w:tc>
          <w:tcPr>
            <w:tcW w:w="657" w:type="pct"/>
          </w:tcPr>
          <w:p w:rsidR="0000341A" w:rsidRPr="00CE76FA" w:rsidRDefault="0000341A" w:rsidP="00D56FDF">
            <w:pPr>
              <w:keepNext/>
              <w:shd w:val="clear" w:color="auto" w:fill="FFFFFF"/>
              <w:autoSpaceDE w:val="0"/>
              <w:autoSpaceDN w:val="0"/>
              <w:ind w:left="-72" w:right="-285" w:firstLine="23"/>
              <w:jc w:val="center"/>
              <w:textAlignment w:val="top"/>
              <w:rPr>
                <w:iCs/>
              </w:rPr>
            </w:pPr>
            <w:r w:rsidRPr="00CE76FA">
              <w:rPr>
                <w:iCs/>
              </w:rPr>
              <w:t>80</w:t>
            </w:r>
          </w:p>
        </w:tc>
      </w:tr>
      <w:tr w:rsidR="0000341A" w:rsidRPr="00CE76FA" w:rsidTr="0000341A">
        <w:trPr>
          <w:trHeight w:val="249"/>
        </w:trPr>
        <w:tc>
          <w:tcPr>
            <w:tcW w:w="1060" w:type="pct"/>
            <w:vMerge/>
          </w:tcPr>
          <w:p w:rsidR="0000341A" w:rsidRPr="00CE76FA" w:rsidRDefault="0000341A" w:rsidP="00D56FDF">
            <w:pPr>
              <w:keepNext/>
              <w:shd w:val="clear" w:color="auto" w:fill="FFFFFF"/>
              <w:autoSpaceDE w:val="0"/>
              <w:autoSpaceDN w:val="0"/>
              <w:ind w:left="6" w:right="-285" w:hanging="6"/>
              <w:jc w:val="both"/>
              <w:textAlignment w:val="top"/>
              <w:rPr>
                <w:iCs/>
              </w:rPr>
            </w:pPr>
          </w:p>
        </w:tc>
        <w:tc>
          <w:tcPr>
            <w:tcW w:w="656" w:type="pct"/>
          </w:tcPr>
          <w:p w:rsidR="0000341A" w:rsidRPr="00CE76FA" w:rsidRDefault="0000341A" w:rsidP="00D56FDF">
            <w:pPr>
              <w:keepNext/>
              <w:shd w:val="clear" w:color="auto" w:fill="FFFFFF"/>
              <w:autoSpaceDE w:val="0"/>
              <w:autoSpaceDN w:val="0"/>
              <w:ind w:left="-78" w:right="-285" w:firstLine="10"/>
              <w:jc w:val="center"/>
              <w:textAlignment w:val="top"/>
              <w:rPr>
                <w:iCs/>
              </w:rPr>
            </w:pPr>
            <w:r w:rsidRPr="00CE76FA">
              <w:rPr>
                <w:iCs/>
              </w:rPr>
              <w:t>105</w:t>
            </w:r>
          </w:p>
        </w:tc>
        <w:tc>
          <w:tcPr>
            <w:tcW w:w="657" w:type="pct"/>
          </w:tcPr>
          <w:p w:rsidR="0000341A" w:rsidRPr="00CE76FA" w:rsidRDefault="0000341A" w:rsidP="00D56FDF">
            <w:pPr>
              <w:keepNext/>
              <w:shd w:val="clear" w:color="auto" w:fill="FFFFFF"/>
              <w:autoSpaceDE w:val="0"/>
              <w:autoSpaceDN w:val="0"/>
              <w:ind w:left="-57" w:right="-285" w:hanging="20"/>
              <w:jc w:val="center"/>
              <w:textAlignment w:val="top"/>
              <w:rPr>
                <w:iCs/>
              </w:rPr>
            </w:pPr>
            <w:r w:rsidRPr="00CE76FA">
              <w:rPr>
                <w:iCs/>
              </w:rPr>
              <w:t>68</w:t>
            </w:r>
          </w:p>
        </w:tc>
        <w:tc>
          <w:tcPr>
            <w:tcW w:w="657" w:type="pct"/>
          </w:tcPr>
          <w:p w:rsidR="0000341A" w:rsidRPr="00CE76FA" w:rsidRDefault="0000341A" w:rsidP="00D56FDF">
            <w:pPr>
              <w:keepNext/>
              <w:shd w:val="clear" w:color="auto" w:fill="FFFFFF"/>
              <w:autoSpaceDE w:val="0"/>
              <w:autoSpaceDN w:val="0"/>
              <w:ind w:left="-57" w:right="-285" w:firstLine="7"/>
              <w:jc w:val="center"/>
              <w:textAlignment w:val="top"/>
              <w:rPr>
                <w:iCs/>
              </w:rPr>
            </w:pPr>
          </w:p>
        </w:tc>
        <w:tc>
          <w:tcPr>
            <w:tcW w:w="656" w:type="pct"/>
          </w:tcPr>
          <w:p w:rsidR="0000341A" w:rsidRPr="00CE76FA" w:rsidRDefault="0000341A" w:rsidP="00D56FDF">
            <w:pPr>
              <w:keepNext/>
              <w:shd w:val="clear" w:color="auto" w:fill="FFFFFF"/>
              <w:autoSpaceDE w:val="0"/>
              <w:autoSpaceDN w:val="0"/>
              <w:ind w:left="-57" w:right="-285" w:firstLine="2"/>
              <w:jc w:val="center"/>
              <w:textAlignment w:val="top"/>
              <w:rPr>
                <w:iCs/>
              </w:rPr>
            </w:pPr>
          </w:p>
        </w:tc>
        <w:tc>
          <w:tcPr>
            <w:tcW w:w="657" w:type="pct"/>
          </w:tcPr>
          <w:p w:rsidR="0000341A" w:rsidRPr="00CE76FA" w:rsidRDefault="0000341A" w:rsidP="00D56FDF">
            <w:pPr>
              <w:keepNext/>
              <w:shd w:val="clear" w:color="auto" w:fill="FFFFFF"/>
              <w:autoSpaceDE w:val="0"/>
              <w:autoSpaceDN w:val="0"/>
              <w:ind w:left="-57" w:right="-285" w:hanging="67"/>
              <w:jc w:val="center"/>
              <w:textAlignment w:val="top"/>
              <w:rPr>
                <w:iCs/>
              </w:rPr>
            </w:pPr>
          </w:p>
        </w:tc>
        <w:tc>
          <w:tcPr>
            <w:tcW w:w="657" w:type="pct"/>
          </w:tcPr>
          <w:p w:rsidR="0000341A" w:rsidRPr="00CE76FA" w:rsidRDefault="0000341A" w:rsidP="00D56FDF">
            <w:pPr>
              <w:keepNext/>
              <w:shd w:val="clear" w:color="auto" w:fill="FFFFFF"/>
              <w:autoSpaceDE w:val="0"/>
              <w:autoSpaceDN w:val="0"/>
              <w:ind w:left="-72" w:right="-285" w:firstLine="23"/>
              <w:jc w:val="center"/>
              <w:textAlignment w:val="top"/>
              <w:rPr>
                <w:iCs/>
              </w:rPr>
            </w:pPr>
          </w:p>
        </w:tc>
      </w:tr>
      <w:tr w:rsidR="0000341A" w:rsidRPr="00CE76FA" w:rsidTr="0000341A">
        <w:trPr>
          <w:trHeight w:val="20"/>
        </w:trPr>
        <w:tc>
          <w:tcPr>
            <w:tcW w:w="1060" w:type="pct"/>
          </w:tcPr>
          <w:p w:rsidR="0000341A" w:rsidRPr="00CE76FA" w:rsidRDefault="0000341A" w:rsidP="00D56FDF">
            <w:pPr>
              <w:keepNext/>
              <w:shd w:val="clear" w:color="auto" w:fill="FFFFFF"/>
              <w:autoSpaceDE w:val="0"/>
              <w:autoSpaceDN w:val="0"/>
              <w:ind w:left="6" w:right="-285" w:hanging="6"/>
              <w:jc w:val="both"/>
              <w:textAlignment w:val="top"/>
              <w:rPr>
                <w:iCs/>
              </w:rPr>
            </w:pPr>
            <w:r w:rsidRPr="00CE76FA">
              <w:rPr>
                <w:iCs/>
              </w:rPr>
              <w:t>Хоккей на траве</w:t>
            </w:r>
          </w:p>
        </w:tc>
        <w:tc>
          <w:tcPr>
            <w:tcW w:w="656" w:type="pct"/>
          </w:tcPr>
          <w:p w:rsidR="0000341A" w:rsidRPr="00CE76FA" w:rsidRDefault="0000341A" w:rsidP="00D56FDF">
            <w:pPr>
              <w:keepNext/>
              <w:shd w:val="clear" w:color="auto" w:fill="FFFFFF"/>
              <w:autoSpaceDE w:val="0"/>
              <w:autoSpaceDN w:val="0"/>
              <w:ind w:left="-78" w:right="-285" w:firstLine="10"/>
              <w:jc w:val="center"/>
              <w:textAlignment w:val="top"/>
              <w:rPr>
                <w:iCs/>
              </w:rPr>
            </w:pPr>
            <w:r w:rsidRPr="00CE76FA">
              <w:rPr>
                <w:iCs/>
              </w:rPr>
              <w:t>91,4</w:t>
            </w:r>
          </w:p>
        </w:tc>
        <w:tc>
          <w:tcPr>
            <w:tcW w:w="657" w:type="pct"/>
          </w:tcPr>
          <w:p w:rsidR="0000341A" w:rsidRPr="00CE76FA" w:rsidRDefault="0000341A" w:rsidP="00D56FDF">
            <w:pPr>
              <w:keepNext/>
              <w:shd w:val="clear" w:color="auto" w:fill="FFFFFF"/>
              <w:autoSpaceDE w:val="0"/>
              <w:autoSpaceDN w:val="0"/>
              <w:ind w:left="-57" w:right="-285" w:hanging="20"/>
              <w:jc w:val="center"/>
              <w:textAlignment w:val="top"/>
              <w:rPr>
                <w:iCs/>
              </w:rPr>
            </w:pPr>
            <w:r w:rsidRPr="00CE76FA">
              <w:rPr>
                <w:iCs/>
              </w:rPr>
              <w:t>55</w:t>
            </w:r>
          </w:p>
        </w:tc>
        <w:tc>
          <w:tcPr>
            <w:tcW w:w="657" w:type="pct"/>
          </w:tcPr>
          <w:p w:rsidR="0000341A" w:rsidRPr="00CE76FA" w:rsidRDefault="0000341A" w:rsidP="00D56FDF">
            <w:pPr>
              <w:keepNext/>
              <w:shd w:val="clear" w:color="auto" w:fill="FFFFFF"/>
              <w:autoSpaceDE w:val="0"/>
              <w:autoSpaceDN w:val="0"/>
              <w:ind w:left="-57" w:right="-285" w:firstLine="7"/>
              <w:jc w:val="center"/>
              <w:textAlignment w:val="top"/>
              <w:rPr>
                <w:iCs/>
              </w:rPr>
            </w:pPr>
            <w:r w:rsidRPr="00CE76FA">
              <w:rPr>
                <w:iCs/>
              </w:rPr>
              <w:t>4-8</w:t>
            </w:r>
          </w:p>
        </w:tc>
        <w:tc>
          <w:tcPr>
            <w:tcW w:w="656" w:type="pct"/>
          </w:tcPr>
          <w:p w:rsidR="0000341A" w:rsidRPr="00CE76FA" w:rsidRDefault="0000341A" w:rsidP="00D56FDF">
            <w:pPr>
              <w:keepNext/>
              <w:shd w:val="clear" w:color="auto" w:fill="FFFFFF"/>
              <w:autoSpaceDE w:val="0"/>
              <w:autoSpaceDN w:val="0"/>
              <w:ind w:left="-57" w:right="-285" w:firstLine="2"/>
              <w:jc w:val="center"/>
              <w:textAlignment w:val="top"/>
              <w:rPr>
                <w:iCs/>
              </w:rPr>
            </w:pPr>
            <w:r w:rsidRPr="00CE76FA">
              <w:rPr>
                <w:iCs/>
              </w:rPr>
              <w:t>3-5</w:t>
            </w:r>
          </w:p>
        </w:tc>
        <w:tc>
          <w:tcPr>
            <w:tcW w:w="657" w:type="pct"/>
          </w:tcPr>
          <w:p w:rsidR="0000341A" w:rsidRPr="00CE76FA" w:rsidRDefault="0000341A" w:rsidP="00D56FDF">
            <w:pPr>
              <w:keepNext/>
              <w:shd w:val="clear" w:color="auto" w:fill="FFFFFF"/>
              <w:autoSpaceDE w:val="0"/>
              <w:autoSpaceDN w:val="0"/>
              <w:ind w:left="-57" w:right="-285" w:hanging="67"/>
              <w:jc w:val="center"/>
              <w:textAlignment w:val="top"/>
              <w:rPr>
                <w:iCs/>
              </w:rPr>
            </w:pPr>
            <w:r w:rsidRPr="00CE76FA">
              <w:rPr>
                <w:iCs/>
              </w:rPr>
              <w:t>99,4</w:t>
            </w:r>
          </w:p>
        </w:tc>
        <w:tc>
          <w:tcPr>
            <w:tcW w:w="657" w:type="pct"/>
          </w:tcPr>
          <w:p w:rsidR="0000341A" w:rsidRPr="00CE76FA" w:rsidRDefault="0000341A" w:rsidP="00D56FDF">
            <w:pPr>
              <w:keepNext/>
              <w:shd w:val="clear" w:color="auto" w:fill="FFFFFF"/>
              <w:autoSpaceDE w:val="0"/>
              <w:autoSpaceDN w:val="0"/>
              <w:ind w:left="-72" w:right="-285" w:firstLine="23"/>
              <w:jc w:val="center"/>
              <w:textAlignment w:val="top"/>
              <w:rPr>
                <w:iCs/>
              </w:rPr>
            </w:pPr>
            <w:r w:rsidRPr="00CE76FA">
              <w:rPr>
                <w:iCs/>
              </w:rPr>
              <w:t>61</w:t>
            </w:r>
          </w:p>
        </w:tc>
      </w:tr>
    </w:tbl>
    <w:p w:rsidR="0000341A" w:rsidRPr="00CE76FA" w:rsidRDefault="0000341A" w:rsidP="00D56FDF">
      <w:pPr>
        <w:widowControl w:val="0"/>
        <w:spacing w:before="120" w:line="228" w:lineRule="auto"/>
        <w:ind w:right="-285" w:firstLine="720"/>
        <w:jc w:val="both"/>
        <w:rPr>
          <w:iCs/>
        </w:rPr>
      </w:pPr>
      <w:r w:rsidRPr="00CE76FA">
        <w:rPr>
          <w:iCs/>
        </w:rPr>
        <w:t>Примечания:</w:t>
      </w:r>
    </w:p>
    <w:p w:rsidR="0000341A" w:rsidRPr="00CE76FA" w:rsidRDefault="0000341A" w:rsidP="00D56FDF">
      <w:pPr>
        <w:widowControl w:val="0"/>
        <w:spacing w:line="228" w:lineRule="auto"/>
        <w:ind w:right="-285" w:firstLine="720"/>
        <w:jc w:val="both"/>
        <w:rPr>
          <w:iCs/>
        </w:rPr>
      </w:pPr>
      <w:r w:rsidRPr="00CE76FA">
        <w:t>1. При проектировании полей для спортивных игр с воротами (футбол, хоккей на тр</w:t>
      </w:r>
      <w:r w:rsidRPr="00CE76FA">
        <w:t>а</w:t>
      </w:r>
      <w:r w:rsidRPr="00CE76FA">
        <w:t>ве и т. п.) их следует ориентировать продольными осями в направлении север – юг. Допуск</w:t>
      </w:r>
      <w:r w:rsidRPr="00CE76FA">
        <w:t>а</w:t>
      </w:r>
      <w:r w:rsidRPr="00CE76FA">
        <w:t>ется отклонение в любую сторону, не превышающее 20°. Поле для бейсбола следует орие</w:t>
      </w:r>
      <w:r w:rsidRPr="00CE76FA">
        <w:t>н</w:t>
      </w:r>
      <w:r w:rsidRPr="00CE76FA">
        <w:t>тировать с запада на восток.</w:t>
      </w:r>
    </w:p>
    <w:p w:rsidR="0000341A" w:rsidRPr="00CE76FA" w:rsidRDefault="0000341A" w:rsidP="00D56FDF">
      <w:pPr>
        <w:widowControl w:val="0"/>
        <w:shd w:val="clear" w:color="auto" w:fill="FFFFFF"/>
        <w:spacing w:line="228" w:lineRule="auto"/>
        <w:ind w:right="-285" w:firstLine="720"/>
        <w:jc w:val="both"/>
        <w:textAlignment w:val="top"/>
        <w:rPr>
          <w:spacing w:val="-6"/>
        </w:rPr>
      </w:pPr>
      <w:r w:rsidRPr="00CE76FA">
        <w:rPr>
          <w:spacing w:val="-6"/>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00341A" w:rsidRPr="00CE76FA" w:rsidRDefault="0000341A" w:rsidP="00D56FDF">
      <w:pPr>
        <w:widowControl w:val="0"/>
        <w:spacing w:before="120" w:after="120" w:line="228" w:lineRule="auto"/>
        <w:ind w:right="-285"/>
        <w:jc w:val="right"/>
        <w:rPr>
          <w:bCs/>
        </w:rPr>
      </w:pPr>
      <w:r w:rsidRPr="00CE76FA">
        <w:rPr>
          <w:bCs/>
        </w:rPr>
        <w:t>Таблица Ж-3</w:t>
      </w:r>
    </w:p>
    <w:p w:rsidR="0000341A" w:rsidRPr="00CE76FA" w:rsidRDefault="0000341A" w:rsidP="00D56FDF">
      <w:pPr>
        <w:widowControl w:val="0"/>
        <w:spacing w:after="120" w:line="228" w:lineRule="auto"/>
        <w:ind w:right="-285"/>
        <w:jc w:val="center"/>
        <w:rPr>
          <w:bCs/>
        </w:rPr>
      </w:pPr>
      <w:r w:rsidRPr="00CE76FA">
        <w:rPr>
          <w:bCs/>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0"/>
        <w:gridCol w:w="990"/>
        <w:gridCol w:w="3194"/>
      </w:tblGrid>
      <w:tr w:rsidR="0000341A" w:rsidRPr="00CE76FA" w:rsidTr="0000341A">
        <w:trPr>
          <w:trHeight w:val="20"/>
        </w:trPr>
        <w:tc>
          <w:tcPr>
            <w:tcW w:w="2773" w:type="pct"/>
            <w:vMerge w:val="restart"/>
            <w:vAlign w:val="center"/>
          </w:tcPr>
          <w:p w:rsidR="0000341A" w:rsidRPr="00CE76FA" w:rsidRDefault="0000341A" w:rsidP="00D56FDF">
            <w:pPr>
              <w:widowControl w:val="0"/>
              <w:shd w:val="clear" w:color="auto" w:fill="FFFFFF"/>
              <w:autoSpaceDE w:val="0"/>
              <w:autoSpaceDN w:val="0"/>
              <w:ind w:right="-285"/>
              <w:jc w:val="center"/>
              <w:textAlignment w:val="top"/>
              <w:rPr>
                <w:bCs/>
                <w:iCs/>
              </w:rPr>
            </w:pPr>
            <w:r w:rsidRPr="00CE76FA">
              <w:rPr>
                <w:bCs/>
                <w:iCs/>
              </w:rPr>
              <w:t>Вид спорта</w:t>
            </w:r>
          </w:p>
        </w:tc>
        <w:tc>
          <w:tcPr>
            <w:tcW w:w="2227" w:type="pct"/>
            <w:gridSpan w:val="2"/>
          </w:tcPr>
          <w:p w:rsidR="0000341A" w:rsidRPr="00CE76FA" w:rsidRDefault="0000341A" w:rsidP="00D56FDF">
            <w:pPr>
              <w:widowControl w:val="0"/>
              <w:shd w:val="clear" w:color="auto" w:fill="FFFFFF"/>
              <w:autoSpaceDE w:val="0"/>
              <w:autoSpaceDN w:val="0"/>
              <w:ind w:right="-285"/>
              <w:jc w:val="center"/>
              <w:textAlignment w:val="top"/>
              <w:rPr>
                <w:bCs/>
                <w:iCs/>
              </w:rPr>
            </w:pPr>
            <w:r w:rsidRPr="00CE76FA">
              <w:rPr>
                <w:bCs/>
                <w:iCs/>
              </w:rPr>
              <w:t>Планировочные размеры, м</w:t>
            </w:r>
          </w:p>
        </w:tc>
      </w:tr>
      <w:tr w:rsidR="0000341A" w:rsidRPr="00CE76FA" w:rsidTr="0000341A">
        <w:trPr>
          <w:trHeight w:val="20"/>
        </w:trPr>
        <w:tc>
          <w:tcPr>
            <w:tcW w:w="2773" w:type="pct"/>
            <w:vMerge/>
          </w:tcPr>
          <w:p w:rsidR="0000341A" w:rsidRPr="00CE76FA" w:rsidRDefault="0000341A" w:rsidP="00D56FDF">
            <w:pPr>
              <w:widowControl w:val="0"/>
              <w:autoSpaceDE w:val="0"/>
              <w:autoSpaceDN w:val="0"/>
              <w:ind w:right="-285"/>
              <w:jc w:val="both"/>
              <w:rPr>
                <w:iCs/>
              </w:rPr>
            </w:pP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длина</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ширина</w:t>
            </w:r>
          </w:p>
        </w:tc>
      </w:tr>
      <w:tr w:rsidR="0000341A" w:rsidRPr="00CE76FA" w:rsidTr="0000341A">
        <w:trPr>
          <w:trHeight w:val="20"/>
        </w:trPr>
        <w:tc>
          <w:tcPr>
            <w:tcW w:w="2773" w:type="pct"/>
          </w:tcPr>
          <w:p w:rsidR="0000341A" w:rsidRPr="00CE76FA" w:rsidRDefault="0000341A" w:rsidP="00D56FDF">
            <w:pPr>
              <w:spacing w:line="240" w:lineRule="exact"/>
              <w:ind w:right="-285"/>
            </w:pPr>
            <w:r w:rsidRPr="00CE76FA">
              <w:t>Прыжки в длину и тройной прыжок, в том числе</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54</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5</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дорожка для разбега</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45</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3,25</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Прыжки в высоту,</w:t>
            </w:r>
            <w:r w:rsidRPr="00CE76FA">
              <w:rPr>
                <w:iCs/>
                <w:spacing w:val="-2"/>
              </w:rPr>
              <w:t xml:space="preserve"> в том числе</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19</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35</w:t>
            </w:r>
          </w:p>
        </w:tc>
      </w:tr>
      <w:tr w:rsidR="0000341A" w:rsidRPr="00CE76FA" w:rsidTr="0000341A">
        <w:trPr>
          <w:trHeight w:val="20"/>
        </w:trPr>
        <w:tc>
          <w:tcPr>
            <w:tcW w:w="2773" w:type="pct"/>
          </w:tcPr>
          <w:p w:rsidR="0000341A" w:rsidRPr="00CE76FA" w:rsidRDefault="0000341A" w:rsidP="00D56FDF">
            <w:pPr>
              <w:spacing w:line="240" w:lineRule="exact"/>
              <w:ind w:right="-285"/>
            </w:pPr>
            <w:r w:rsidRPr="00CE76FA">
              <w:t>сектор для разбега (при размещении вне спорти</w:t>
            </w:r>
            <w:r w:rsidRPr="00CE76FA">
              <w:t>в</w:t>
            </w:r>
            <w:r w:rsidRPr="00CE76FA">
              <w:lastRenderedPageBreak/>
              <w:t>ного ядра)</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lastRenderedPageBreak/>
              <w:t>15</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35</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lastRenderedPageBreak/>
              <w:t>Прыжки с шестом, в том числе</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52</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8</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дорожка для разбега</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45</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1,25</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Толкание ядра, в том числе</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27,5</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20</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площадка под кольцо</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2,4</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2,4</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сектор для приземления ядра</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24</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20</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Метание диска и (или) молота, в том числе</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90</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65</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площадка под кольцо</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2,7</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2,7</w:t>
            </w:r>
          </w:p>
        </w:tc>
      </w:tr>
      <w:tr w:rsidR="0000341A" w:rsidRPr="00CE76FA" w:rsidTr="0000341A">
        <w:trPr>
          <w:trHeight w:val="20"/>
        </w:trPr>
        <w:tc>
          <w:tcPr>
            <w:tcW w:w="2773" w:type="pct"/>
          </w:tcPr>
          <w:p w:rsidR="0000341A" w:rsidRPr="00CE76FA" w:rsidRDefault="0000341A" w:rsidP="00D56FDF">
            <w:pPr>
              <w:spacing w:line="240" w:lineRule="exact"/>
              <w:ind w:right="-285"/>
            </w:pPr>
            <w:r w:rsidRPr="00CE76FA">
              <w:t>сектор для приземления снарядов (при размещ</w:t>
            </w:r>
            <w:r w:rsidRPr="00CE76FA">
              <w:t>е</w:t>
            </w:r>
            <w:r w:rsidRPr="00CE76FA">
              <w:t>нии вне спортивного ядра)</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83</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65</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Метание копья, в том числе</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130</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60</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дорожка для разбега</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30</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4</w:t>
            </w:r>
          </w:p>
        </w:tc>
      </w:tr>
      <w:tr w:rsidR="0000341A" w:rsidRPr="00CE76FA" w:rsidTr="0000341A">
        <w:trPr>
          <w:trHeight w:val="20"/>
        </w:trPr>
        <w:tc>
          <w:tcPr>
            <w:tcW w:w="2773" w:type="pct"/>
          </w:tcPr>
          <w:p w:rsidR="0000341A" w:rsidRPr="00CE76FA" w:rsidRDefault="0000341A" w:rsidP="00D56FDF">
            <w:pPr>
              <w:spacing w:line="240" w:lineRule="exact"/>
              <w:ind w:right="-285"/>
            </w:pPr>
            <w:r w:rsidRPr="00CE76FA">
              <w:t>сектор для приземления копья (при размещении вне спортивного ядра)</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100</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60</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Бег по прямой</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130</w:t>
            </w:r>
          </w:p>
        </w:tc>
        <w:tc>
          <w:tcPr>
            <w:tcW w:w="1700" w:type="pct"/>
          </w:tcPr>
          <w:p w:rsidR="0000341A" w:rsidRPr="00CE76FA" w:rsidRDefault="0000341A" w:rsidP="00D56FDF">
            <w:pPr>
              <w:widowControl w:val="0"/>
              <w:shd w:val="clear" w:color="auto" w:fill="FFFFFF"/>
              <w:autoSpaceDE w:val="0"/>
              <w:autoSpaceDN w:val="0"/>
              <w:ind w:left="-80" w:right="-285"/>
              <w:jc w:val="center"/>
              <w:textAlignment w:val="top"/>
              <w:rPr>
                <w:iCs/>
              </w:rPr>
            </w:pPr>
            <w:r w:rsidRPr="00CE76FA">
              <w:rPr>
                <w:iCs/>
              </w:rPr>
              <w:t>по числу отдельных дорожек</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Бег (ходьба) по кругу</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400</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то же</w:t>
            </w:r>
          </w:p>
        </w:tc>
      </w:tr>
    </w:tbl>
    <w:p w:rsidR="0000341A" w:rsidRPr="00CE76FA" w:rsidRDefault="0000341A" w:rsidP="00D56FDF">
      <w:pPr>
        <w:widowControl w:val="0"/>
        <w:spacing w:before="120" w:line="228" w:lineRule="auto"/>
        <w:ind w:right="-285" w:firstLine="720"/>
        <w:jc w:val="both"/>
        <w:rPr>
          <w:iCs/>
        </w:rPr>
      </w:pPr>
      <w:r w:rsidRPr="00CE76FA">
        <w:rPr>
          <w:iCs/>
        </w:rPr>
        <w:t>Примечания:</w:t>
      </w:r>
    </w:p>
    <w:p w:rsidR="0000341A" w:rsidRPr="00CE76FA" w:rsidRDefault="0000341A" w:rsidP="00D56FDF">
      <w:pPr>
        <w:widowControl w:val="0"/>
        <w:spacing w:line="228" w:lineRule="auto"/>
        <w:ind w:right="-285" w:firstLine="720"/>
        <w:jc w:val="both"/>
        <w:rPr>
          <w:iCs/>
        </w:rPr>
      </w:pPr>
      <w:r w:rsidRPr="00CE76FA">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0341A" w:rsidRPr="00CE76FA" w:rsidRDefault="0000341A" w:rsidP="00D56FDF">
      <w:pPr>
        <w:widowControl w:val="0"/>
        <w:spacing w:line="228" w:lineRule="auto"/>
        <w:ind w:right="-285" w:firstLine="720"/>
        <w:jc w:val="both"/>
      </w:pPr>
      <w:r w:rsidRPr="00CE76FA">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0341A" w:rsidRPr="00CE76FA" w:rsidRDefault="0000341A" w:rsidP="00D56FDF">
      <w:pPr>
        <w:widowControl w:val="0"/>
        <w:spacing w:line="228" w:lineRule="auto"/>
        <w:ind w:right="-285" w:firstLine="720"/>
        <w:jc w:val="both"/>
        <w:rPr>
          <w:spacing w:val="-8"/>
        </w:rPr>
      </w:pPr>
      <w:r w:rsidRPr="00CE76FA">
        <w:rPr>
          <w:spacing w:val="-8"/>
        </w:rPr>
        <w:t>3. Размеры спортивного ядра следует проектировать в соответствии с требованиями к разм</w:t>
      </w:r>
      <w:r w:rsidRPr="00CE76FA">
        <w:rPr>
          <w:spacing w:val="-8"/>
        </w:rPr>
        <w:t>е</w:t>
      </w:r>
      <w:r w:rsidRPr="00CE76FA">
        <w:rPr>
          <w:spacing w:val="-8"/>
        </w:rPr>
        <w:t>рам футбольного поля, круговой легкоатлетической беговой дорожке, остальным местам для зан</w:t>
      </w:r>
      <w:r w:rsidRPr="00CE76FA">
        <w:rPr>
          <w:spacing w:val="-8"/>
        </w:rPr>
        <w:t>я</w:t>
      </w:r>
      <w:r w:rsidRPr="00CE76FA">
        <w:rPr>
          <w:spacing w:val="-8"/>
        </w:rPr>
        <w:t>тия легкой атлетикой, не совмещающимся друг с другом и используемым одновременно.</w:t>
      </w:r>
    </w:p>
    <w:p w:rsidR="0000341A" w:rsidRPr="00CE76FA" w:rsidRDefault="0000341A" w:rsidP="00D56FDF">
      <w:pPr>
        <w:widowControl w:val="0"/>
        <w:spacing w:before="120" w:after="120" w:line="228" w:lineRule="auto"/>
        <w:ind w:right="-285"/>
        <w:jc w:val="right"/>
        <w:rPr>
          <w:bCs/>
        </w:rPr>
      </w:pPr>
      <w:r w:rsidRPr="00CE76FA">
        <w:rPr>
          <w:bCs/>
        </w:rPr>
        <w:t>Таблица Ж-4</w:t>
      </w:r>
    </w:p>
    <w:p w:rsidR="0000341A" w:rsidRPr="00CE76FA" w:rsidRDefault="0000341A" w:rsidP="00D56FDF">
      <w:pPr>
        <w:widowControl w:val="0"/>
        <w:spacing w:after="120" w:line="228" w:lineRule="auto"/>
        <w:ind w:right="-285"/>
        <w:jc w:val="center"/>
        <w:rPr>
          <w:bCs/>
        </w:rPr>
      </w:pPr>
      <w:r w:rsidRPr="00CE76FA">
        <w:rPr>
          <w:bCs/>
        </w:rPr>
        <w:t xml:space="preserve">Комплексные физкультурно-игровые площадки </w:t>
      </w:r>
    </w:p>
    <w:tbl>
      <w:tblPr>
        <w:tblW w:w="4877" w:type="pct"/>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410"/>
        <w:gridCol w:w="975"/>
        <w:gridCol w:w="1985"/>
        <w:gridCol w:w="1122"/>
      </w:tblGrid>
      <w:tr w:rsidR="0000341A" w:rsidRPr="00CE76FA" w:rsidTr="0000341A">
        <w:trPr>
          <w:trHeight w:val="20"/>
          <w:jc w:val="center"/>
        </w:trPr>
        <w:tc>
          <w:tcPr>
            <w:tcW w:w="1523" w:type="pct"/>
            <w:vMerge w:val="restart"/>
          </w:tcPr>
          <w:p w:rsidR="0000341A" w:rsidRPr="00CE76FA" w:rsidRDefault="0000341A" w:rsidP="00D56FDF">
            <w:pPr>
              <w:widowControl w:val="0"/>
              <w:shd w:val="clear" w:color="auto" w:fill="FFFFFF"/>
              <w:autoSpaceDE w:val="0"/>
              <w:autoSpaceDN w:val="0"/>
              <w:ind w:right="-285" w:firstLine="25"/>
              <w:jc w:val="center"/>
              <w:textAlignment w:val="top"/>
              <w:rPr>
                <w:bCs/>
                <w:iCs/>
              </w:rPr>
            </w:pPr>
            <w:r w:rsidRPr="00CE76FA">
              <w:rPr>
                <w:bCs/>
                <w:iCs/>
              </w:rPr>
              <w:t>Возрастная группа</w:t>
            </w:r>
          </w:p>
          <w:p w:rsidR="0000341A" w:rsidRPr="00CE76FA" w:rsidRDefault="0000341A" w:rsidP="00D56FDF">
            <w:pPr>
              <w:widowControl w:val="0"/>
              <w:shd w:val="clear" w:color="auto" w:fill="FFFFFF"/>
              <w:autoSpaceDE w:val="0"/>
              <w:autoSpaceDN w:val="0"/>
              <w:ind w:right="-285" w:firstLine="25"/>
              <w:jc w:val="center"/>
              <w:textAlignment w:val="top"/>
              <w:rPr>
                <w:bCs/>
                <w:iCs/>
              </w:rPr>
            </w:pPr>
            <w:r w:rsidRPr="00CE76FA">
              <w:rPr>
                <w:bCs/>
                <w:iCs/>
              </w:rPr>
              <w:t>занимающихся</w:t>
            </w:r>
          </w:p>
        </w:tc>
        <w:tc>
          <w:tcPr>
            <w:tcW w:w="3477" w:type="pct"/>
            <w:gridSpan w:val="4"/>
          </w:tcPr>
          <w:p w:rsidR="0000341A" w:rsidRPr="00CE76FA" w:rsidRDefault="0000341A" w:rsidP="00D56FDF">
            <w:pPr>
              <w:widowControl w:val="0"/>
              <w:shd w:val="clear" w:color="auto" w:fill="FFFFFF"/>
              <w:autoSpaceDE w:val="0"/>
              <w:autoSpaceDN w:val="0"/>
              <w:ind w:right="-285"/>
              <w:jc w:val="center"/>
              <w:textAlignment w:val="top"/>
              <w:rPr>
                <w:bCs/>
                <w:iCs/>
              </w:rPr>
            </w:pPr>
            <w:r w:rsidRPr="00CE76FA">
              <w:rPr>
                <w:bCs/>
                <w:iCs/>
              </w:rPr>
              <w:t>Элементы комплексной площадки</w:t>
            </w:r>
            <w:r w:rsidRPr="00CE76FA">
              <w:rPr>
                <w:bCs/>
                <w:iCs/>
                <w:vertAlign w:val="superscript"/>
              </w:rPr>
              <w:t>*</w:t>
            </w:r>
          </w:p>
        </w:tc>
      </w:tr>
      <w:tr w:rsidR="0000341A" w:rsidRPr="00CE76FA" w:rsidTr="0000341A">
        <w:trPr>
          <w:trHeight w:val="20"/>
          <w:jc w:val="center"/>
        </w:trPr>
        <w:tc>
          <w:tcPr>
            <w:tcW w:w="1523" w:type="pct"/>
            <w:vMerge/>
          </w:tcPr>
          <w:p w:rsidR="0000341A" w:rsidRPr="00CE76FA" w:rsidRDefault="0000341A" w:rsidP="00D56FDF">
            <w:pPr>
              <w:widowControl w:val="0"/>
              <w:autoSpaceDE w:val="0"/>
              <w:autoSpaceDN w:val="0"/>
              <w:ind w:right="-285" w:firstLine="25"/>
              <w:jc w:val="both"/>
              <w:rPr>
                <w:iCs/>
              </w:rPr>
            </w:pPr>
          </w:p>
        </w:tc>
        <w:tc>
          <w:tcPr>
            <w:tcW w:w="1291" w:type="pct"/>
            <w:vMerge w:val="restart"/>
          </w:tcPr>
          <w:p w:rsidR="0000341A" w:rsidRPr="00CE76FA" w:rsidRDefault="0000341A" w:rsidP="00D56FDF">
            <w:pPr>
              <w:widowControl w:val="0"/>
              <w:spacing w:line="240" w:lineRule="exact"/>
              <w:ind w:right="-285"/>
              <w:jc w:val="center"/>
            </w:pPr>
            <w:r w:rsidRPr="00CE76FA">
              <w:t>площадка для подви</w:t>
            </w:r>
            <w:r w:rsidRPr="00CE76FA">
              <w:t>ж</w:t>
            </w:r>
            <w:r w:rsidRPr="00CE76FA">
              <w:t>ных игр и общеразв</w:t>
            </w:r>
            <w:r w:rsidRPr="00CE76FA">
              <w:t>и</w:t>
            </w:r>
            <w:r w:rsidRPr="00CE76FA">
              <w:t>вающих упражнений, кв.м</w:t>
            </w:r>
          </w:p>
        </w:tc>
        <w:tc>
          <w:tcPr>
            <w:tcW w:w="2185" w:type="pct"/>
            <w:gridSpan w:val="3"/>
          </w:tcPr>
          <w:p w:rsidR="0000341A" w:rsidRPr="00CE76FA" w:rsidRDefault="0000341A" w:rsidP="00D56FDF">
            <w:pPr>
              <w:widowControl w:val="0"/>
              <w:spacing w:line="240" w:lineRule="exact"/>
              <w:ind w:right="-285"/>
              <w:jc w:val="center"/>
            </w:pPr>
            <w:r w:rsidRPr="00CE76FA">
              <w:t>замкнутый контур беговой дорожки</w:t>
            </w:r>
          </w:p>
        </w:tc>
      </w:tr>
      <w:tr w:rsidR="0000341A" w:rsidRPr="00CE76FA" w:rsidTr="0000341A">
        <w:trPr>
          <w:trHeight w:val="20"/>
          <w:jc w:val="center"/>
        </w:trPr>
        <w:tc>
          <w:tcPr>
            <w:tcW w:w="1523" w:type="pct"/>
            <w:vMerge/>
          </w:tcPr>
          <w:p w:rsidR="0000341A" w:rsidRPr="00CE76FA" w:rsidRDefault="0000341A" w:rsidP="00D56FDF">
            <w:pPr>
              <w:widowControl w:val="0"/>
              <w:autoSpaceDE w:val="0"/>
              <w:autoSpaceDN w:val="0"/>
              <w:ind w:right="-285" w:firstLine="25"/>
              <w:jc w:val="both"/>
              <w:rPr>
                <w:iCs/>
              </w:rPr>
            </w:pPr>
          </w:p>
        </w:tc>
        <w:tc>
          <w:tcPr>
            <w:tcW w:w="1291" w:type="pct"/>
            <w:vMerge/>
          </w:tcPr>
          <w:p w:rsidR="0000341A" w:rsidRPr="00CE76FA" w:rsidRDefault="0000341A" w:rsidP="00D56FDF">
            <w:pPr>
              <w:widowControl w:val="0"/>
              <w:spacing w:line="240" w:lineRule="exact"/>
              <w:ind w:right="-285"/>
              <w:jc w:val="center"/>
            </w:pPr>
          </w:p>
        </w:tc>
        <w:tc>
          <w:tcPr>
            <w:tcW w:w="1584" w:type="pct"/>
            <w:gridSpan w:val="2"/>
          </w:tcPr>
          <w:p w:rsidR="0000341A" w:rsidRPr="00CE76FA" w:rsidRDefault="0000341A" w:rsidP="00D56FDF">
            <w:pPr>
              <w:widowControl w:val="0"/>
              <w:spacing w:line="240" w:lineRule="exact"/>
              <w:ind w:right="-285"/>
              <w:jc w:val="center"/>
            </w:pPr>
            <w:r w:rsidRPr="00CE76FA">
              <w:t>длина, м</w:t>
            </w:r>
          </w:p>
        </w:tc>
        <w:tc>
          <w:tcPr>
            <w:tcW w:w="601" w:type="pct"/>
            <w:vMerge w:val="restar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ширина, м</w:t>
            </w:r>
          </w:p>
        </w:tc>
      </w:tr>
      <w:tr w:rsidR="0000341A" w:rsidRPr="00CE76FA" w:rsidTr="0000341A">
        <w:trPr>
          <w:trHeight w:val="20"/>
          <w:jc w:val="center"/>
        </w:trPr>
        <w:tc>
          <w:tcPr>
            <w:tcW w:w="1523" w:type="pct"/>
            <w:vMerge/>
          </w:tcPr>
          <w:p w:rsidR="0000341A" w:rsidRPr="00CE76FA" w:rsidRDefault="0000341A" w:rsidP="00D56FDF">
            <w:pPr>
              <w:widowControl w:val="0"/>
              <w:autoSpaceDE w:val="0"/>
              <w:autoSpaceDN w:val="0"/>
              <w:ind w:right="-285" w:firstLine="25"/>
              <w:jc w:val="both"/>
              <w:rPr>
                <w:iCs/>
              </w:rPr>
            </w:pPr>
          </w:p>
        </w:tc>
        <w:tc>
          <w:tcPr>
            <w:tcW w:w="1291" w:type="pct"/>
            <w:vMerge/>
          </w:tcPr>
          <w:p w:rsidR="0000341A" w:rsidRPr="00CE76FA" w:rsidRDefault="0000341A" w:rsidP="00D56FDF">
            <w:pPr>
              <w:widowControl w:val="0"/>
              <w:spacing w:line="240" w:lineRule="exact"/>
              <w:ind w:right="-285"/>
              <w:jc w:val="center"/>
            </w:pPr>
          </w:p>
        </w:tc>
        <w:tc>
          <w:tcPr>
            <w:tcW w:w="522" w:type="pct"/>
          </w:tcPr>
          <w:p w:rsidR="0000341A" w:rsidRPr="00CE76FA" w:rsidRDefault="0000341A" w:rsidP="00D56FDF">
            <w:pPr>
              <w:widowControl w:val="0"/>
              <w:spacing w:line="240" w:lineRule="exact"/>
              <w:ind w:right="-285"/>
              <w:jc w:val="center"/>
            </w:pPr>
            <w:r w:rsidRPr="00CE76FA">
              <w:t>общая</w:t>
            </w:r>
          </w:p>
        </w:tc>
        <w:tc>
          <w:tcPr>
            <w:tcW w:w="1063" w:type="pct"/>
          </w:tcPr>
          <w:p w:rsidR="0000341A" w:rsidRPr="00CE76FA" w:rsidRDefault="0000341A" w:rsidP="00D56FDF">
            <w:pPr>
              <w:widowControl w:val="0"/>
              <w:spacing w:line="240" w:lineRule="exact"/>
              <w:ind w:right="-285"/>
              <w:jc w:val="center"/>
            </w:pPr>
            <w:r w:rsidRPr="00CE76FA">
              <w:t>в том числе</w:t>
            </w:r>
          </w:p>
          <w:p w:rsidR="0000341A" w:rsidRPr="00CE76FA" w:rsidRDefault="0000341A" w:rsidP="00D56FDF">
            <w:pPr>
              <w:widowControl w:val="0"/>
              <w:spacing w:line="240" w:lineRule="exact"/>
              <w:ind w:right="-285"/>
              <w:jc w:val="center"/>
            </w:pPr>
            <w:r w:rsidRPr="00CE76FA">
              <w:t>прямого участка</w:t>
            </w:r>
          </w:p>
        </w:tc>
        <w:tc>
          <w:tcPr>
            <w:tcW w:w="601" w:type="pct"/>
            <w:vMerge/>
          </w:tcPr>
          <w:p w:rsidR="0000341A" w:rsidRPr="00CE76FA" w:rsidRDefault="0000341A" w:rsidP="00D56FDF">
            <w:pPr>
              <w:widowControl w:val="0"/>
              <w:autoSpaceDE w:val="0"/>
              <w:autoSpaceDN w:val="0"/>
              <w:ind w:right="-285" w:hanging="129"/>
              <w:jc w:val="center"/>
              <w:rPr>
                <w:iCs/>
              </w:rPr>
            </w:pPr>
          </w:p>
        </w:tc>
      </w:tr>
      <w:tr w:rsidR="0000341A" w:rsidRPr="00CE76FA" w:rsidTr="0000341A">
        <w:trPr>
          <w:trHeight w:val="170"/>
          <w:jc w:val="center"/>
        </w:trPr>
        <w:tc>
          <w:tcPr>
            <w:tcW w:w="1523" w:type="pct"/>
          </w:tcPr>
          <w:p w:rsidR="0000341A" w:rsidRPr="00CE76FA" w:rsidRDefault="0000341A" w:rsidP="00D56FDF">
            <w:pPr>
              <w:widowControl w:val="0"/>
              <w:shd w:val="clear" w:color="auto" w:fill="FFFFFF"/>
              <w:autoSpaceDE w:val="0"/>
              <w:autoSpaceDN w:val="0"/>
              <w:ind w:right="-285" w:firstLine="25"/>
              <w:jc w:val="both"/>
              <w:textAlignment w:val="top"/>
              <w:rPr>
                <w:iCs/>
              </w:rPr>
            </w:pPr>
            <w:r w:rsidRPr="00CE76FA">
              <w:rPr>
                <w:iCs/>
              </w:rPr>
              <w:t>Дети от 7 до 10 лет</w:t>
            </w:r>
          </w:p>
        </w:tc>
        <w:tc>
          <w:tcPr>
            <w:tcW w:w="1291"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50</w:t>
            </w:r>
          </w:p>
        </w:tc>
        <w:tc>
          <w:tcPr>
            <w:tcW w:w="522"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60</w:t>
            </w:r>
          </w:p>
        </w:tc>
        <w:tc>
          <w:tcPr>
            <w:tcW w:w="1063"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не менее 15</w:t>
            </w:r>
          </w:p>
        </w:tc>
        <w:tc>
          <w:tcPr>
            <w:tcW w:w="601" w:type="pct"/>
          </w:tcPr>
          <w:p w:rsidR="0000341A" w:rsidRPr="00CE76FA" w:rsidRDefault="0000341A" w:rsidP="00D56FDF">
            <w:pPr>
              <w:widowControl w:val="0"/>
              <w:shd w:val="clear" w:color="auto" w:fill="FFFFFF"/>
              <w:autoSpaceDE w:val="0"/>
              <w:autoSpaceDN w:val="0"/>
              <w:ind w:right="-285" w:hanging="129"/>
              <w:jc w:val="center"/>
              <w:textAlignment w:val="top"/>
              <w:rPr>
                <w:iCs/>
              </w:rPr>
            </w:pPr>
            <w:r w:rsidRPr="00CE76FA">
              <w:rPr>
                <w:iCs/>
              </w:rPr>
              <w:t>1,2</w:t>
            </w:r>
          </w:p>
        </w:tc>
      </w:tr>
      <w:tr w:rsidR="0000341A" w:rsidRPr="00CE76FA" w:rsidTr="0000341A">
        <w:trPr>
          <w:trHeight w:val="170"/>
          <w:jc w:val="center"/>
        </w:trPr>
        <w:tc>
          <w:tcPr>
            <w:tcW w:w="1523" w:type="pct"/>
          </w:tcPr>
          <w:p w:rsidR="0000341A" w:rsidRPr="00CE76FA" w:rsidRDefault="0000341A" w:rsidP="00D56FDF">
            <w:pPr>
              <w:widowControl w:val="0"/>
              <w:shd w:val="clear" w:color="auto" w:fill="FFFFFF"/>
              <w:autoSpaceDE w:val="0"/>
              <w:autoSpaceDN w:val="0"/>
              <w:ind w:right="-285" w:firstLine="25"/>
              <w:jc w:val="both"/>
              <w:textAlignment w:val="top"/>
              <w:rPr>
                <w:iCs/>
              </w:rPr>
            </w:pPr>
            <w:r w:rsidRPr="00CE76FA">
              <w:rPr>
                <w:iCs/>
              </w:rPr>
              <w:t>Дети старше 10 до 14 лет</w:t>
            </w:r>
          </w:p>
        </w:tc>
        <w:tc>
          <w:tcPr>
            <w:tcW w:w="1291"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100</w:t>
            </w:r>
          </w:p>
        </w:tc>
        <w:tc>
          <w:tcPr>
            <w:tcW w:w="522"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150</w:t>
            </w:r>
          </w:p>
        </w:tc>
        <w:tc>
          <w:tcPr>
            <w:tcW w:w="1063"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не менее 30</w:t>
            </w:r>
          </w:p>
        </w:tc>
        <w:tc>
          <w:tcPr>
            <w:tcW w:w="601" w:type="pct"/>
          </w:tcPr>
          <w:p w:rsidR="0000341A" w:rsidRPr="00CE76FA" w:rsidRDefault="0000341A" w:rsidP="00D56FDF">
            <w:pPr>
              <w:widowControl w:val="0"/>
              <w:shd w:val="clear" w:color="auto" w:fill="FFFFFF"/>
              <w:autoSpaceDE w:val="0"/>
              <w:autoSpaceDN w:val="0"/>
              <w:ind w:right="-285" w:hanging="129"/>
              <w:jc w:val="center"/>
              <w:textAlignment w:val="top"/>
              <w:rPr>
                <w:iCs/>
              </w:rPr>
            </w:pPr>
            <w:r w:rsidRPr="00CE76FA">
              <w:rPr>
                <w:iCs/>
              </w:rPr>
              <w:t>1,5</w:t>
            </w:r>
          </w:p>
        </w:tc>
      </w:tr>
      <w:tr w:rsidR="0000341A" w:rsidRPr="00CE76FA" w:rsidTr="0000341A">
        <w:trPr>
          <w:trHeight w:val="170"/>
          <w:jc w:val="center"/>
        </w:trPr>
        <w:tc>
          <w:tcPr>
            <w:tcW w:w="1523" w:type="pct"/>
          </w:tcPr>
          <w:p w:rsidR="0000341A" w:rsidRPr="00CE76FA" w:rsidRDefault="0000341A" w:rsidP="00D56FDF">
            <w:pPr>
              <w:spacing w:line="240" w:lineRule="exact"/>
              <w:ind w:right="-285"/>
              <w:jc w:val="both"/>
            </w:pPr>
            <w:r w:rsidRPr="00CE76FA">
              <w:t>Дети старше 14 лет и взро</w:t>
            </w:r>
            <w:r w:rsidRPr="00CE76FA">
              <w:t>с</w:t>
            </w:r>
            <w:r w:rsidRPr="00CE76FA">
              <w:t>лые</w:t>
            </w:r>
          </w:p>
        </w:tc>
        <w:tc>
          <w:tcPr>
            <w:tcW w:w="1291"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250</w:t>
            </w:r>
          </w:p>
        </w:tc>
        <w:tc>
          <w:tcPr>
            <w:tcW w:w="522"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200</w:t>
            </w:r>
          </w:p>
        </w:tc>
        <w:tc>
          <w:tcPr>
            <w:tcW w:w="1063"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не менее 60</w:t>
            </w:r>
          </w:p>
        </w:tc>
        <w:tc>
          <w:tcPr>
            <w:tcW w:w="601" w:type="pct"/>
          </w:tcPr>
          <w:p w:rsidR="0000341A" w:rsidRPr="00CE76FA" w:rsidRDefault="0000341A" w:rsidP="00D56FDF">
            <w:pPr>
              <w:widowControl w:val="0"/>
              <w:shd w:val="clear" w:color="auto" w:fill="FFFFFF"/>
              <w:autoSpaceDE w:val="0"/>
              <w:autoSpaceDN w:val="0"/>
              <w:ind w:right="-285" w:hanging="129"/>
              <w:jc w:val="center"/>
              <w:textAlignment w:val="top"/>
              <w:rPr>
                <w:iCs/>
              </w:rPr>
            </w:pPr>
            <w:r w:rsidRPr="00CE76FA">
              <w:rPr>
                <w:iCs/>
              </w:rPr>
              <w:t>2</w:t>
            </w:r>
          </w:p>
        </w:tc>
      </w:tr>
    </w:tbl>
    <w:p w:rsidR="0000341A" w:rsidRPr="00CE76FA" w:rsidRDefault="0000341A" w:rsidP="00D56FDF">
      <w:pPr>
        <w:widowControl w:val="0"/>
        <w:spacing w:before="120"/>
        <w:ind w:right="-285" w:firstLine="720"/>
        <w:jc w:val="both"/>
      </w:pPr>
      <w:r w:rsidRPr="00CE76FA">
        <w:t>* Комплексная площадка может проектироваться на одном общем участке или расп</w:t>
      </w:r>
      <w:r w:rsidRPr="00CE76FA">
        <w:t>о</w:t>
      </w:r>
      <w:r w:rsidRPr="00CE76FA">
        <w:t>лагаться раздельно по элементам в пределах функциональных территорий, в том числе в группе жилых зданий.</w:t>
      </w:r>
    </w:p>
    <w:p w:rsidR="00562F44" w:rsidRPr="00CE76FA" w:rsidRDefault="00562F44" w:rsidP="00D56FDF">
      <w:pPr>
        <w:widowControl w:val="0"/>
        <w:spacing w:before="120"/>
        <w:ind w:right="-285" w:firstLine="720"/>
        <w:jc w:val="both"/>
      </w:pPr>
    </w:p>
    <w:tbl>
      <w:tblPr>
        <w:tblW w:w="9356" w:type="dxa"/>
        <w:tblInd w:w="108" w:type="dxa"/>
        <w:tblLook w:val="01E0"/>
      </w:tblPr>
      <w:tblGrid>
        <w:gridCol w:w="5012"/>
        <w:gridCol w:w="4344"/>
      </w:tblGrid>
      <w:tr w:rsidR="0000341A" w:rsidRPr="00CE76FA" w:rsidTr="003B6C43">
        <w:trPr>
          <w:trHeight w:val="1296"/>
        </w:trPr>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p>
        </w:tc>
        <w:tc>
          <w:tcPr>
            <w:tcW w:w="4344" w:type="dxa"/>
          </w:tcPr>
          <w:p w:rsidR="0000341A" w:rsidRPr="00CE76FA" w:rsidRDefault="0000341A" w:rsidP="003B6C43">
            <w:pPr>
              <w:spacing w:line="240" w:lineRule="exact"/>
              <w:ind w:left="-94" w:right="-108"/>
              <w:jc w:val="both"/>
            </w:pPr>
            <w:r w:rsidRPr="00CE76FA">
              <w:t xml:space="preserve">ПРИЛОЖЕНИЕ И </w:t>
            </w:r>
          </w:p>
          <w:p w:rsidR="0000341A" w:rsidRPr="00CE76FA" w:rsidRDefault="0000341A" w:rsidP="003B6C43">
            <w:pPr>
              <w:spacing w:line="240" w:lineRule="exact"/>
              <w:ind w:left="-94" w:right="-108"/>
              <w:jc w:val="both"/>
            </w:pPr>
            <w:r w:rsidRPr="00CE76FA">
              <w:t>к нормативам градостроительного прое</w:t>
            </w:r>
            <w:r w:rsidRPr="00CE76FA">
              <w:t>к</w:t>
            </w:r>
            <w:r w:rsidRPr="00CE76FA">
              <w:t>тирования муниципального</w:t>
            </w:r>
            <w:r w:rsidR="003B6C43" w:rsidRPr="00CE76FA">
              <w:t xml:space="preserve"> образования </w:t>
            </w:r>
            <w:r w:rsidR="00811289">
              <w:rPr>
                <w:color w:val="000000"/>
              </w:rPr>
              <w:t>Ларичихинский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pStyle w:val="1"/>
        <w:spacing w:before="0" w:after="0"/>
        <w:ind w:right="-285"/>
        <w:jc w:val="right"/>
        <w:rPr>
          <w:rFonts w:ascii="Times New Roman" w:hAnsi="Times New Roman"/>
          <w:b w:val="0"/>
          <w:bCs w:val="0"/>
          <w:sz w:val="24"/>
          <w:szCs w:val="24"/>
        </w:rPr>
      </w:pPr>
    </w:p>
    <w:p w:rsidR="0000341A" w:rsidRPr="00CE76FA" w:rsidRDefault="0000341A" w:rsidP="00D56FDF">
      <w:pPr>
        <w:ind w:right="-285"/>
      </w:pPr>
    </w:p>
    <w:p w:rsidR="0000341A" w:rsidRPr="00CE76FA" w:rsidRDefault="0000341A" w:rsidP="00D56FDF">
      <w:pPr>
        <w:ind w:right="-285"/>
      </w:pPr>
    </w:p>
    <w:p w:rsidR="0000341A" w:rsidRPr="00CE76FA" w:rsidRDefault="0000341A" w:rsidP="00D56FDF">
      <w:pPr>
        <w:pStyle w:val="1"/>
        <w:spacing w:before="0" w:after="0"/>
        <w:ind w:right="-285"/>
        <w:jc w:val="right"/>
        <w:rPr>
          <w:rFonts w:ascii="Times New Roman" w:hAnsi="Times New Roman"/>
          <w:b w:val="0"/>
          <w:bCs w:val="0"/>
          <w:sz w:val="24"/>
          <w:szCs w:val="24"/>
        </w:rPr>
      </w:pPr>
      <w:bookmarkStart w:id="163" w:name="_Toc327614594"/>
      <w:bookmarkStart w:id="164" w:name="_Toc327615814"/>
      <w:bookmarkStart w:id="165" w:name="_Toc295148906"/>
      <w:r w:rsidRPr="00CE76FA">
        <w:rPr>
          <w:rFonts w:ascii="Times New Roman" w:hAnsi="Times New Roman"/>
          <w:b w:val="0"/>
          <w:bCs w:val="0"/>
          <w:sz w:val="24"/>
          <w:szCs w:val="24"/>
        </w:rPr>
        <w:t xml:space="preserve">Таблица </w:t>
      </w:r>
      <w:r w:rsidRPr="00CE76FA">
        <w:rPr>
          <w:rFonts w:ascii="Times New Roman" w:hAnsi="Times New Roman"/>
          <w:b w:val="0"/>
          <w:bCs w:val="0"/>
          <w:color w:val="000000"/>
          <w:kern w:val="0"/>
          <w:sz w:val="24"/>
          <w:szCs w:val="24"/>
        </w:rPr>
        <w:t>И</w:t>
      </w:r>
      <w:r w:rsidRPr="00CE76FA">
        <w:rPr>
          <w:rFonts w:ascii="Times New Roman" w:hAnsi="Times New Roman"/>
          <w:b w:val="0"/>
          <w:bCs w:val="0"/>
          <w:sz w:val="24"/>
          <w:szCs w:val="24"/>
        </w:rPr>
        <w:t>-1</w:t>
      </w:r>
      <w:bookmarkEnd w:id="163"/>
      <w:bookmarkEnd w:id="164"/>
    </w:p>
    <w:p w:rsidR="0000341A" w:rsidRPr="00CE76FA" w:rsidRDefault="0000341A" w:rsidP="00D56FDF">
      <w:pPr>
        <w:spacing w:line="240" w:lineRule="exact"/>
        <w:ind w:right="-285"/>
        <w:jc w:val="center"/>
        <w:rPr>
          <w:bCs/>
        </w:rPr>
      </w:pPr>
      <w:bookmarkStart w:id="166" w:name="_Toc327614596"/>
      <w:r w:rsidRPr="00CE76FA">
        <w:rPr>
          <w:bCs/>
        </w:rPr>
        <w:t>НОРМЫ</w:t>
      </w:r>
    </w:p>
    <w:p w:rsidR="0000341A" w:rsidRPr="00CE76FA" w:rsidRDefault="0000341A" w:rsidP="00D56FDF">
      <w:pPr>
        <w:spacing w:after="80" w:line="240" w:lineRule="exact"/>
        <w:ind w:right="-285"/>
        <w:jc w:val="center"/>
      </w:pPr>
      <w:r w:rsidRPr="00CE76FA">
        <w:rPr>
          <w:bCs/>
        </w:rPr>
        <w:t>расчета стоянок автомобилей</w:t>
      </w:r>
      <w:bookmarkEnd w:id="166"/>
    </w:p>
    <w:tbl>
      <w:tblPr>
        <w:tblW w:w="4926" w:type="pct"/>
        <w:jc w:val="center"/>
        <w:tblInd w:w="139"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2534"/>
      </w:tblGrid>
      <w:tr w:rsidR="0000341A" w:rsidRPr="00CE76FA" w:rsidTr="0000341A">
        <w:trPr>
          <w:jc w:val="center"/>
        </w:trPr>
        <w:tc>
          <w:tcPr>
            <w:tcW w:w="2374" w:type="pct"/>
          </w:tcPr>
          <w:bookmarkEnd w:id="165"/>
          <w:p w:rsidR="0000341A" w:rsidRPr="00CE76FA" w:rsidRDefault="0000341A" w:rsidP="00D56FDF">
            <w:pPr>
              <w:ind w:right="-285"/>
              <w:jc w:val="center"/>
              <w:rPr>
                <w:bCs/>
              </w:rPr>
            </w:pPr>
            <w:r w:rsidRPr="00CE76FA">
              <w:rPr>
                <w:bCs/>
              </w:rPr>
              <w:t>Рекреационные территории, объекты</w:t>
            </w:r>
          </w:p>
          <w:p w:rsidR="0000341A" w:rsidRPr="00CE76FA" w:rsidRDefault="0000341A" w:rsidP="00D56FDF">
            <w:pPr>
              <w:ind w:right="-285"/>
              <w:jc w:val="center"/>
              <w:rPr>
                <w:bCs/>
              </w:rPr>
            </w:pPr>
            <w:r w:rsidRPr="00CE76FA">
              <w:rPr>
                <w:bCs/>
              </w:rPr>
              <w:t>отдыха, здания и сооружения</w:t>
            </w:r>
          </w:p>
        </w:tc>
        <w:tc>
          <w:tcPr>
            <w:tcW w:w="1264" w:type="pct"/>
          </w:tcPr>
          <w:p w:rsidR="0000341A" w:rsidRPr="00CE76FA" w:rsidRDefault="0000341A" w:rsidP="00D56FDF">
            <w:pPr>
              <w:ind w:right="-285"/>
              <w:jc w:val="center"/>
              <w:rPr>
                <w:bCs/>
              </w:rPr>
            </w:pPr>
            <w:r w:rsidRPr="00CE76FA">
              <w:rPr>
                <w:bCs/>
              </w:rPr>
              <w:t>Расчетная единица</w:t>
            </w:r>
          </w:p>
        </w:tc>
        <w:tc>
          <w:tcPr>
            <w:tcW w:w="1362" w:type="pct"/>
          </w:tcPr>
          <w:p w:rsidR="0000341A" w:rsidRPr="00CE76FA" w:rsidRDefault="0000341A" w:rsidP="00D56FDF">
            <w:pPr>
              <w:ind w:left="-30" w:right="-285"/>
              <w:jc w:val="center"/>
              <w:rPr>
                <w:bCs/>
              </w:rPr>
            </w:pPr>
            <w:r w:rsidRPr="00CE76FA">
              <w:rPr>
                <w:bCs/>
              </w:rPr>
              <w:t>Число машино-мест на расчетную единицу</w:t>
            </w:r>
          </w:p>
        </w:tc>
      </w:tr>
    </w:tbl>
    <w:p w:rsidR="0000341A" w:rsidRPr="00CE76FA" w:rsidRDefault="0000341A" w:rsidP="00D56FDF">
      <w:pPr>
        <w:spacing w:line="24" w:lineRule="auto"/>
        <w:ind w:right="-285"/>
      </w:pPr>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7"/>
        <w:gridCol w:w="2527"/>
      </w:tblGrid>
      <w:tr w:rsidR="0000341A" w:rsidRPr="00CE76FA" w:rsidTr="0000341A">
        <w:trPr>
          <w:tblHeader/>
          <w:jc w:val="center"/>
        </w:trPr>
        <w:tc>
          <w:tcPr>
            <w:tcW w:w="2374" w:type="pct"/>
          </w:tcPr>
          <w:p w:rsidR="0000341A" w:rsidRPr="00CE76FA" w:rsidRDefault="0000341A" w:rsidP="00D56FDF">
            <w:pPr>
              <w:ind w:right="-285"/>
              <w:jc w:val="center"/>
              <w:rPr>
                <w:bCs/>
              </w:rPr>
            </w:pPr>
            <w:r w:rsidRPr="00CE76FA">
              <w:rPr>
                <w:bCs/>
              </w:rPr>
              <w:t>1</w:t>
            </w:r>
          </w:p>
        </w:tc>
        <w:tc>
          <w:tcPr>
            <w:tcW w:w="1264" w:type="pct"/>
          </w:tcPr>
          <w:p w:rsidR="0000341A" w:rsidRPr="00CE76FA" w:rsidRDefault="0000341A" w:rsidP="00D56FDF">
            <w:pPr>
              <w:ind w:right="-285"/>
              <w:jc w:val="center"/>
              <w:rPr>
                <w:bCs/>
              </w:rPr>
            </w:pPr>
            <w:r w:rsidRPr="00CE76FA">
              <w:rPr>
                <w:bCs/>
              </w:rPr>
              <w:t>2</w:t>
            </w:r>
          </w:p>
        </w:tc>
        <w:tc>
          <w:tcPr>
            <w:tcW w:w="1362" w:type="pct"/>
            <w:gridSpan w:val="2"/>
          </w:tcPr>
          <w:p w:rsidR="0000341A" w:rsidRPr="00CE76FA" w:rsidRDefault="0000341A" w:rsidP="00D56FDF">
            <w:pPr>
              <w:ind w:left="-30" w:right="-285"/>
              <w:jc w:val="center"/>
              <w:rPr>
                <w:bCs/>
              </w:rPr>
            </w:pPr>
            <w:r w:rsidRPr="00CE76FA">
              <w:rPr>
                <w:bCs/>
              </w:rPr>
              <w:t>3</w:t>
            </w:r>
          </w:p>
        </w:tc>
      </w:tr>
      <w:tr w:rsidR="0000341A" w:rsidRPr="00CE76FA" w:rsidTr="0000341A">
        <w:trPr>
          <w:jc w:val="center"/>
        </w:trPr>
        <w:tc>
          <w:tcPr>
            <w:tcW w:w="5000" w:type="pct"/>
            <w:gridSpan w:val="4"/>
          </w:tcPr>
          <w:p w:rsidR="0000341A" w:rsidRPr="00CE76FA" w:rsidRDefault="0000341A" w:rsidP="00D56FDF">
            <w:pPr>
              <w:spacing w:before="120" w:after="120"/>
              <w:ind w:right="-285"/>
              <w:jc w:val="center"/>
              <w:rPr>
                <w:bCs/>
              </w:rPr>
            </w:pPr>
            <w:r w:rsidRPr="00CE76FA">
              <w:rPr>
                <w:bCs/>
              </w:rPr>
              <w:lastRenderedPageBreak/>
              <w:t xml:space="preserve">Рекреационные территории и объекты отдыха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Пляжи и парки в зонах отдыха </w:t>
            </w:r>
          </w:p>
        </w:tc>
        <w:tc>
          <w:tcPr>
            <w:tcW w:w="1268" w:type="pct"/>
            <w:gridSpan w:val="2"/>
          </w:tcPr>
          <w:p w:rsidR="0000341A" w:rsidRPr="00CE76FA" w:rsidRDefault="0000341A" w:rsidP="00D56FDF">
            <w:pPr>
              <w:ind w:right="-285"/>
              <w:jc w:val="center"/>
              <w:rPr>
                <w:bCs/>
              </w:rPr>
            </w:pPr>
            <w:r w:rsidRPr="00CE76FA">
              <w:rPr>
                <w:bCs/>
              </w:rPr>
              <w:t xml:space="preserve">100 единовременных посетителей </w:t>
            </w:r>
          </w:p>
        </w:tc>
        <w:tc>
          <w:tcPr>
            <w:tcW w:w="1358" w:type="pct"/>
          </w:tcPr>
          <w:p w:rsidR="0000341A" w:rsidRPr="00CE76FA" w:rsidRDefault="0000341A" w:rsidP="00D56FDF">
            <w:pPr>
              <w:ind w:right="-285"/>
              <w:jc w:val="center"/>
              <w:rPr>
                <w:bCs/>
              </w:rPr>
            </w:pPr>
            <w:r w:rsidRPr="00CE76FA">
              <w:rPr>
                <w:bCs/>
              </w:rPr>
              <w:t xml:space="preserve">15-20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Лесопарки и заповедники </w:t>
            </w:r>
          </w:p>
        </w:tc>
        <w:tc>
          <w:tcPr>
            <w:tcW w:w="1268" w:type="pct"/>
            <w:gridSpan w:val="2"/>
          </w:tcPr>
          <w:p w:rsidR="0000341A" w:rsidRPr="00CE76FA" w:rsidRDefault="0000341A" w:rsidP="00D56FDF">
            <w:pPr>
              <w:ind w:right="-285"/>
              <w:jc w:val="center"/>
              <w:rPr>
                <w:bCs/>
              </w:rPr>
            </w:pPr>
            <w:r w:rsidRPr="00CE76FA">
              <w:rPr>
                <w:bCs/>
              </w:rPr>
              <w:t xml:space="preserve">то же </w:t>
            </w:r>
          </w:p>
        </w:tc>
        <w:tc>
          <w:tcPr>
            <w:tcW w:w="1358" w:type="pct"/>
          </w:tcPr>
          <w:p w:rsidR="0000341A" w:rsidRPr="00CE76FA" w:rsidRDefault="0000341A" w:rsidP="00D56FDF">
            <w:pPr>
              <w:ind w:right="-285"/>
              <w:jc w:val="center"/>
              <w:rPr>
                <w:bCs/>
              </w:rPr>
            </w:pPr>
            <w:r w:rsidRPr="00CE76FA">
              <w:rPr>
                <w:bCs/>
              </w:rPr>
              <w:t xml:space="preserve">7-10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Базы кратковременного отдыха (спорти</w:t>
            </w:r>
            <w:r w:rsidRPr="00CE76FA">
              <w:rPr>
                <w:bCs/>
              </w:rPr>
              <w:t>в</w:t>
            </w:r>
            <w:r w:rsidRPr="00CE76FA">
              <w:rPr>
                <w:bCs/>
              </w:rPr>
              <w:t>ные, лыжные, рыболовные, охотничьи и другие)</w:t>
            </w:r>
          </w:p>
        </w:tc>
        <w:tc>
          <w:tcPr>
            <w:tcW w:w="1268" w:type="pct"/>
            <w:gridSpan w:val="2"/>
          </w:tcPr>
          <w:p w:rsidR="0000341A" w:rsidRPr="00CE76FA" w:rsidRDefault="0000341A" w:rsidP="00D56FDF">
            <w:pPr>
              <w:ind w:right="-285"/>
              <w:jc w:val="center"/>
              <w:rPr>
                <w:bCs/>
              </w:rPr>
            </w:pPr>
            <w:r w:rsidRPr="00CE76FA">
              <w:rPr>
                <w:bCs/>
              </w:rPr>
              <w:t>то же</w:t>
            </w:r>
          </w:p>
        </w:tc>
        <w:tc>
          <w:tcPr>
            <w:tcW w:w="1358" w:type="pct"/>
          </w:tcPr>
          <w:p w:rsidR="0000341A" w:rsidRPr="00CE76FA" w:rsidRDefault="0000341A" w:rsidP="00D56FDF">
            <w:pPr>
              <w:ind w:right="-285"/>
              <w:jc w:val="center"/>
              <w:rPr>
                <w:bCs/>
              </w:rPr>
            </w:pPr>
            <w:r w:rsidRPr="00CE76FA">
              <w:rPr>
                <w:bCs/>
              </w:rPr>
              <w:t xml:space="preserve">10-15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Береговые базы маломерного флота </w:t>
            </w:r>
          </w:p>
        </w:tc>
        <w:tc>
          <w:tcPr>
            <w:tcW w:w="1268" w:type="pct"/>
            <w:gridSpan w:val="2"/>
          </w:tcPr>
          <w:p w:rsidR="0000341A" w:rsidRPr="00CE76FA" w:rsidRDefault="0000341A" w:rsidP="00D56FDF">
            <w:pPr>
              <w:ind w:right="-285"/>
              <w:jc w:val="center"/>
              <w:rPr>
                <w:bCs/>
              </w:rPr>
            </w:pPr>
            <w:r w:rsidRPr="00CE76FA">
              <w:rPr>
                <w:bCs/>
              </w:rPr>
              <w:t>то же</w:t>
            </w:r>
          </w:p>
        </w:tc>
        <w:tc>
          <w:tcPr>
            <w:tcW w:w="1358" w:type="pct"/>
          </w:tcPr>
          <w:p w:rsidR="0000341A" w:rsidRPr="00CE76FA" w:rsidRDefault="0000341A" w:rsidP="00D56FDF">
            <w:pPr>
              <w:ind w:right="-285"/>
              <w:jc w:val="center"/>
              <w:rPr>
                <w:bCs/>
              </w:rPr>
            </w:pPr>
            <w:r w:rsidRPr="00CE76FA">
              <w:rPr>
                <w:bCs/>
              </w:rPr>
              <w:t xml:space="preserve">10-15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Дома отдыха и санатории, санатории-профилактории, базы отдыха предприятий и туристские базы </w:t>
            </w:r>
          </w:p>
        </w:tc>
        <w:tc>
          <w:tcPr>
            <w:tcW w:w="1268" w:type="pct"/>
            <w:gridSpan w:val="2"/>
          </w:tcPr>
          <w:p w:rsidR="0000341A" w:rsidRPr="00CE76FA" w:rsidRDefault="0000341A" w:rsidP="00D56FDF">
            <w:pPr>
              <w:ind w:right="-285"/>
              <w:jc w:val="center"/>
              <w:rPr>
                <w:bCs/>
              </w:rPr>
            </w:pPr>
            <w:r w:rsidRPr="00CE76FA">
              <w:rPr>
                <w:bCs/>
              </w:rPr>
              <w:t>100 отдыхающих и лиц обслуживающего пе</w:t>
            </w:r>
            <w:r w:rsidRPr="00CE76FA">
              <w:rPr>
                <w:bCs/>
              </w:rPr>
              <w:t>р</w:t>
            </w:r>
            <w:r w:rsidRPr="00CE76FA">
              <w:rPr>
                <w:bCs/>
              </w:rPr>
              <w:t xml:space="preserve">сонала </w:t>
            </w:r>
          </w:p>
        </w:tc>
        <w:tc>
          <w:tcPr>
            <w:tcW w:w="1358" w:type="pct"/>
          </w:tcPr>
          <w:p w:rsidR="0000341A" w:rsidRPr="00CE76FA" w:rsidRDefault="0000341A" w:rsidP="00D56FDF">
            <w:pPr>
              <w:ind w:right="-285"/>
              <w:jc w:val="center"/>
              <w:rPr>
                <w:bCs/>
              </w:rPr>
            </w:pPr>
            <w:r w:rsidRPr="00CE76FA">
              <w:rPr>
                <w:bCs/>
              </w:rPr>
              <w:t xml:space="preserve">3-5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Гостиницы (туристские и курортные)</w:t>
            </w:r>
          </w:p>
        </w:tc>
        <w:tc>
          <w:tcPr>
            <w:tcW w:w="1268" w:type="pct"/>
            <w:gridSpan w:val="2"/>
          </w:tcPr>
          <w:p w:rsidR="0000341A" w:rsidRPr="00CE76FA" w:rsidRDefault="0000341A" w:rsidP="00D56FDF">
            <w:pPr>
              <w:ind w:right="-285"/>
              <w:jc w:val="center"/>
              <w:rPr>
                <w:bCs/>
              </w:rPr>
            </w:pPr>
            <w:r w:rsidRPr="00CE76FA">
              <w:rPr>
                <w:bCs/>
              </w:rPr>
              <w:t xml:space="preserve">то же </w:t>
            </w:r>
          </w:p>
        </w:tc>
        <w:tc>
          <w:tcPr>
            <w:tcW w:w="1358" w:type="pct"/>
          </w:tcPr>
          <w:p w:rsidR="0000341A" w:rsidRPr="00CE76FA" w:rsidRDefault="0000341A" w:rsidP="00D56FDF">
            <w:pPr>
              <w:ind w:right="-285"/>
              <w:jc w:val="center"/>
              <w:rPr>
                <w:bCs/>
              </w:rPr>
            </w:pPr>
            <w:r w:rsidRPr="00CE76FA">
              <w:rPr>
                <w:bCs/>
              </w:rPr>
              <w:t xml:space="preserve">5-7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Мотели и кемпинги </w:t>
            </w:r>
          </w:p>
        </w:tc>
        <w:tc>
          <w:tcPr>
            <w:tcW w:w="1268" w:type="pct"/>
            <w:gridSpan w:val="2"/>
          </w:tcPr>
          <w:p w:rsidR="0000341A" w:rsidRPr="00CE76FA" w:rsidRDefault="0000341A" w:rsidP="00D56FDF">
            <w:pPr>
              <w:ind w:right="-285"/>
              <w:jc w:val="center"/>
              <w:rPr>
                <w:bCs/>
              </w:rPr>
            </w:pPr>
            <w:r w:rsidRPr="00CE76FA">
              <w:rPr>
                <w:bCs/>
              </w:rPr>
              <w:t>то же</w:t>
            </w:r>
          </w:p>
        </w:tc>
        <w:tc>
          <w:tcPr>
            <w:tcW w:w="1358" w:type="pct"/>
          </w:tcPr>
          <w:p w:rsidR="0000341A" w:rsidRPr="00CE76FA" w:rsidRDefault="0000341A" w:rsidP="00D56FDF">
            <w:pPr>
              <w:ind w:right="-285"/>
              <w:jc w:val="center"/>
              <w:rPr>
                <w:bCs/>
              </w:rPr>
            </w:pPr>
            <w:r w:rsidRPr="00CE76FA">
              <w:rPr>
                <w:bCs/>
              </w:rPr>
              <w:t>по расчетной вместим</w:t>
            </w:r>
            <w:r w:rsidRPr="00CE76FA">
              <w:rPr>
                <w:bCs/>
              </w:rPr>
              <w:t>о</w:t>
            </w:r>
            <w:r w:rsidRPr="00CE76FA">
              <w:rPr>
                <w:bCs/>
              </w:rPr>
              <w:t xml:space="preserve">сти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Предприятия общественного питания, то</w:t>
            </w:r>
            <w:r w:rsidRPr="00CE76FA">
              <w:rPr>
                <w:bCs/>
              </w:rPr>
              <w:t>р</w:t>
            </w:r>
            <w:r w:rsidRPr="00CE76FA">
              <w:rPr>
                <w:bCs/>
              </w:rPr>
              <w:t>говли и коммунально-бытового обслужив</w:t>
            </w:r>
            <w:r w:rsidRPr="00CE76FA">
              <w:rPr>
                <w:bCs/>
              </w:rPr>
              <w:t>а</w:t>
            </w:r>
            <w:r w:rsidRPr="00CE76FA">
              <w:rPr>
                <w:bCs/>
              </w:rPr>
              <w:t xml:space="preserve">ния в зонах отдыха </w:t>
            </w:r>
          </w:p>
        </w:tc>
        <w:tc>
          <w:tcPr>
            <w:tcW w:w="1268" w:type="pct"/>
            <w:gridSpan w:val="2"/>
          </w:tcPr>
          <w:p w:rsidR="0000341A" w:rsidRPr="00CE76FA" w:rsidRDefault="0000341A" w:rsidP="00D56FDF">
            <w:pPr>
              <w:ind w:right="-285"/>
              <w:jc w:val="center"/>
              <w:rPr>
                <w:bCs/>
              </w:rPr>
            </w:pPr>
            <w:r w:rsidRPr="00CE76FA">
              <w:rPr>
                <w:bCs/>
              </w:rPr>
              <w:t>100 мест в залах или единовременных пос</w:t>
            </w:r>
            <w:r w:rsidRPr="00CE76FA">
              <w:rPr>
                <w:bCs/>
              </w:rPr>
              <w:t>е</w:t>
            </w:r>
            <w:r w:rsidRPr="00CE76FA">
              <w:rPr>
                <w:bCs/>
              </w:rPr>
              <w:t xml:space="preserve">тителей и персонала </w:t>
            </w:r>
          </w:p>
        </w:tc>
        <w:tc>
          <w:tcPr>
            <w:tcW w:w="1358" w:type="pct"/>
          </w:tcPr>
          <w:p w:rsidR="0000341A" w:rsidRPr="00CE76FA" w:rsidRDefault="0000341A" w:rsidP="00D56FDF">
            <w:pPr>
              <w:ind w:right="-285"/>
              <w:jc w:val="center"/>
              <w:rPr>
                <w:bCs/>
              </w:rPr>
            </w:pPr>
            <w:r w:rsidRPr="00CE76FA">
              <w:rPr>
                <w:bCs/>
              </w:rPr>
              <w:t xml:space="preserve">7-10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Садоводческие товарищества </w:t>
            </w:r>
          </w:p>
        </w:tc>
        <w:tc>
          <w:tcPr>
            <w:tcW w:w="1268" w:type="pct"/>
            <w:gridSpan w:val="2"/>
          </w:tcPr>
          <w:p w:rsidR="0000341A" w:rsidRPr="00CE76FA" w:rsidRDefault="0000341A" w:rsidP="00D56FDF">
            <w:pPr>
              <w:ind w:right="-285"/>
              <w:jc w:val="center"/>
              <w:rPr>
                <w:bCs/>
              </w:rPr>
            </w:pPr>
            <w:r w:rsidRPr="00CE76FA">
              <w:rPr>
                <w:bCs/>
              </w:rPr>
              <w:t xml:space="preserve">10 участков </w:t>
            </w:r>
          </w:p>
        </w:tc>
        <w:tc>
          <w:tcPr>
            <w:tcW w:w="1358" w:type="pct"/>
          </w:tcPr>
          <w:p w:rsidR="0000341A" w:rsidRPr="00CE76FA" w:rsidRDefault="0000341A" w:rsidP="00D56FDF">
            <w:pPr>
              <w:ind w:right="-285"/>
              <w:jc w:val="center"/>
              <w:rPr>
                <w:bCs/>
              </w:rPr>
            </w:pPr>
            <w:r w:rsidRPr="00CE76FA">
              <w:rPr>
                <w:bCs/>
              </w:rPr>
              <w:t xml:space="preserve">7-10 </w:t>
            </w:r>
          </w:p>
        </w:tc>
      </w:tr>
      <w:tr w:rsidR="0000341A" w:rsidRPr="00CE76FA" w:rsidTr="0000341A">
        <w:trPr>
          <w:jc w:val="center"/>
        </w:trPr>
        <w:tc>
          <w:tcPr>
            <w:tcW w:w="5000" w:type="pct"/>
            <w:gridSpan w:val="4"/>
          </w:tcPr>
          <w:p w:rsidR="0000341A" w:rsidRPr="00CE76FA" w:rsidRDefault="0000341A" w:rsidP="00D56FDF">
            <w:pPr>
              <w:spacing w:before="120" w:after="120"/>
              <w:ind w:right="-285"/>
              <w:jc w:val="center"/>
              <w:rPr>
                <w:bCs/>
              </w:rPr>
            </w:pPr>
            <w:r w:rsidRPr="00CE76FA">
              <w:rPr>
                <w:bCs/>
              </w:rPr>
              <w:t>Здания и сооружения</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Учреждения управления, кредитно-финансовые и юридические учреждения</w:t>
            </w:r>
          </w:p>
        </w:tc>
        <w:tc>
          <w:tcPr>
            <w:tcW w:w="1268" w:type="pct"/>
            <w:gridSpan w:val="2"/>
          </w:tcPr>
          <w:p w:rsidR="0000341A" w:rsidRPr="00CE76FA" w:rsidRDefault="0000341A" w:rsidP="003B6C43">
            <w:pPr>
              <w:jc w:val="center"/>
              <w:rPr>
                <w:bCs/>
              </w:rPr>
            </w:pPr>
            <w:r w:rsidRPr="00CE76FA">
              <w:rPr>
                <w:bCs/>
              </w:rPr>
              <w:t>100 работающих</w:t>
            </w:r>
          </w:p>
        </w:tc>
        <w:tc>
          <w:tcPr>
            <w:tcW w:w="1358" w:type="pct"/>
          </w:tcPr>
          <w:p w:rsidR="0000341A" w:rsidRPr="00CE76FA" w:rsidRDefault="0000341A" w:rsidP="00D56FDF">
            <w:pPr>
              <w:ind w:right="-285"/>
              <w:jc w:val="center"/>
              <w:rPr>
                <w:bCs/>
              </w:rPr>
            </w:pPr>
            <w:r w:rsidRPr="00CE76FA">
              <w:rPr>
                <w:bCs/>
              </w:rPr>
              <w:t>5-7</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Научные и проектные организации, высшие и средние специальные учебные заведения </w:t>
            </w:r>
          </w:p>
        </w:tc>
        <w:tc>
          <w:tcPr>
            <w:tcW w:w="1268" w:type="pct"/>
            <w:gridSpan w:val="2"/>
          </w:tcPr>
          <w:p w:rsidR="0000341A" w:rsidRPr="00CE76FA" w:rsidRDefault="0000341A" w:rsidP="003B6C43">
            <w:pPr>
              <w:jc w:val="center"/>
              <w:rPr>
                <w:bCs/>
              </w:rPr>
            </w:pPr>
            <w:r w:rsidRPr="00CE76FA">
              <w:rPr>
                <w:bCs/>
              </w:rPr>
              <w:t>то же</w:t>
            </w:r>
          </w:p>
        </w:tc>
        <w:tc>
          <w:tcPr>
            <w:tcW w:w="1358" w:type="pct"/>
          </w:tcPr>
          <w:p w:rsidR="0000341A" w:rsidRPr="00CE76FA" w:rsidRDefault="0000341A" w:rsidP="00D56FDF">
            <w:pPr>
              <w:ind w:right="-285"/>
              <w:jc w:val="center"/>
              <w:rPr>
                <w:bCs/>
              </w:rPr>
            </w:pPr>
            <w:r w:rsidRPr="00CE76FA">
              <w:rPr>
                <w:bCs/>
              </w:rPr>
              <w:t xml:space="preserve">10-15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Промышленные предприятия </w:t>
            </w:r>
          </w:p>
        </w:tc>
        <w:tc>
          <w:tcPr>
            <w:tcW w:w="1268" w:type="pct"/>
            <w:gridSpan w:val="2"/>
          </w:tcPr>
          <w:p w:rsidR="0000341A" w:rsidRPr="00CE76FA" w:rsidRDefault="0000341A" w:rsidP="003B6C43">
            <w:pPr>
              <w:jc w:val="center"/>
              <w:rPr>
                <w:bCs/>
              </w:rPr>
            </w:pPr>
            <w:r w:rsidRPr="00CE76FA">
              <w:rPr>
                <w:bCs/>
              </w:rPr>
              <w:t xml:space="preserve">100 работающих в двух смежных сменах </w:t>
            </w:r>
          </w:p>
        </w:tc>
        <w:tc>
          <w:tcPr>
            <w:tcW w:w="1358" w:type="pct"/>
          </w:tcPr>
          <w:p w:rsidR="0000341A" w:rsidRPr="00CE76FA" w:rsidRDefault="0000341A" w:rsidP="00D56FDF">
            <w:pPr>
              <w:ind w:right="-285"/>
              <w:jc w:val="center"/>
              <w:rPr>
                <w:bCs/>
              </w:rPr>
            </w:pPr>
            <w:r w:rsidRPr="00CE76FA">
              <w:rPr>
                <w:bCs/>
              </w:rPr>
              <w:t xml:space="preserve">7-10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Больницы </w:t>
            </w:r>
          </w:p>
        </w:tc>
        <w:tc>
          <w:tcPr>
            <w:tcW w:w="1268" w:type="pct"/>
            <w:gridSpan w:val="2"/>
          </w:tcPr>
          <w:p w:rsidR="0000341A" w:rsidRPr="00CE76FA" w:rsidRDefault="0000341A" w:rsidP="003B6C43">
            <w:pPr>
              <w:jc w:val="center"/>
              <w:rPr>
                <w:bCs/>
              </w:rPr>
            </w:pPr>
            <w:r w:rsidRPr="00CE76FA">
              <w:rPr>
                <w:bCs/>
              </w:rPr>
              <w:t xml:space="preserve">100 коек </w:t>
            </w:r>
          </w:p>
        </w:tc>
        <w:tc>
          <w:tcPr>
            <w:tcW w:w="1358" w:type="pct"/>
          </w:tcPr>
          <w:p w:rsidR="0000341A" w:rsidRPr="00CE76FA" w:rsidRDefault="0000341A" w:rsidP="00D56FDF">
            <w:pPr>
              <w:ind w:right="-285"/>
              <w:jc w:val="center"/>
              <w:rPr>
                <w:bCs/>
              </w:rPr>
            </w:pPr>
            <w:r w:rsidRPr="00CE76FA">
              <w:rPr>
                <w:bCs/>
              </w:rPr>
              <w:t xml:space="preserve">3-5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Поликлиники </w:t>
            </w:r>
          </w:p>
        </w:tc>
        <w:tc>
          <w:tcPr>
            <w:tcW w:w="1268" w:type="pct"/>
            <w:gridSpan w:val="2"/>
          </w:tcPr>
          <w:p w:rsidR="0000341A" w:rsidRPr="00CE76FA" w:rsidRDefault="0000341A" w:rsidP="003B6C43">
            <w:pPr>
              <w:jc w:val="center"/>
              <w:rPr>
                <w:bCs/>
              </w:rPr>
            </w:pPr>
            <w:r w:rsidRPr="00CE76FA">
              <w:rPr>
                <w:bCs/>
              </w:rPr>
              <w:t xml:space="preserve">100 посещений </w:t>
            </w:r>
          </w:p>
        </w:tc>
        <w:tc>
          <w:tcPr>
            <w:tcW w:w="1358" w:type="pct"/>
          </w:tcPr>
          <w:p w:rsidR="0000341A" w:rsidRPr="00CE76FA" w:rsidRDefault="0000341A" w:rsidP="00D56FDF">
            <w:pPr>
              <w:ind w:right="-285"/>
              <w:jc w:val="center"/>
              <w:rPr>
                <w:bCs/>
              </w:rPr>
            </w:pPr>
            <w:r w:rsidRPr="00CE76FA">
              <w:rPr>
                <w:bCs/>
              </w:rPr>
              <w:t xml:space="preserve">2-3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Спортивные здания и сооружения с триб</w:t>
            </w:r>
            <w:r w:rsidRPr="00CE76FA">
              <w:rPr>
                <w:bCs/>
              </w:rPr>
              <w:t>у</w:t>
            </w:r>
            <w:r w:rsidRPr="00CE76FA">
              <w:rPr>
                <w:bCs/>
              </w:rPr>
              <w:t xml:space="preserve">нами вместимостью более 500 зрителей </w:t>
            </w:r>
          </w:p>
        </w:tc>
        <w:tc>
          <w:tcPr>
            <w:tcW w:w="1268" w:type="pct"/>
            <w:gridSpan w:val="2"/>
          </w:tcPr>
          <w:p w:rsidR="0000341A" w:rsidRPr="00CE76FA" w:rsidRDefault="0000341A" w:rsidP="003B6C43">
            <w:pPr>
              <w:jc w:val="center"/>
              <w:rPr>
                <w:bCs/>
              </w:rPr>
            </w:pPr>
            <w:r w:rsidRPr="00CE76FA">
              <w:rPr>
                <w:bCs/>
              </w:rPr>
              <w:t xml:space="preserve">100 мест </w:t>
            </w:r>
          </w:p>
        </w:tc>
        <w:tc>
          <w:tcPr>
            <w:tcW w:w="1358" w:type="pct"/>
          </w:tcPr>
          <w:p w:rsidR="0000341A" w:rsidRPr="00CE76FA" w:rsidRDefault="0000341A" w:rsidP="00D56FDF">
            <w:pPr>
              <w:ind w:right="-285"/>
              <w:jc w:val="center"/>
              <w:rPr>
                <w:bCs/>
              </w:rPr>
            </w:pPr>
            <w:r w:rsidRPr="00CE76FA">
              <w:rPr>
                <w:bCs/>
              </w:rPr>
              <w:t xml:space="preserve">3-5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Театры, цирки, кинотеатры, концертные з</w:t>
            </w:r>
            <w:r w:rsidRPr="00CE76FA">
              <w:rPr>
                <w:bCs/>
              </w:rPr>
              <w:t>а</w:t>
            </w:r>
            <w:r w:rsidRPr="00CE76FA">
              <w:rPr>
                <w:bCs/>
              </w:rPr>
              <w:t xml:space="preserve">лы, музеи, выставки </w:t>
            </w:r>
          </w:p>
        </w:tc>
        <w:tc>
          <w:tcPr>
            <w:tcW w:w="1268" w:type="pct"/>
            <w:gridSpan w:val="2"/>
          </w:tcPr>
          <w:p w:rsidR="0000341A" w:rsidRPr="00CE76FA" w:rsidRDefault="0000341A" w:rsidP="003B6C43">
            <w:pPr>
              <w:jc w:val="center"/>
              <w:rPr>
                <w:bCs/>
              </w:rPr>
            </w:pPr>
            <w:r w:rsidRPr="00CE76FA">
              <w:rPr>
                <w:bCs/>
              </w:rPr>
              <w:t>100 мест или един</w:t>
            </w:r>
            <w:r w:rsidRPr="00CE76FA">
              <w:rPr>
                <w:bCs/>
              </w:rPr>
              <w:t>о</w:t>
            </w:r>
            <w:r w:rsidRPr="00CE76FA">
              <w:rPr>
                <w:bCs/>
              </w:rPr>
              <w:t>временных посетит</w:t>
            </w:r>
            <w:r w:rsidRPr="00CE76FA">
              <w:rPr>
                <w:bCs/>
              </w:rPr>
              <w:t>е</w:t>
            </w:r>
            <w:r w:rsidRPr="00CE76FA">
              <w:rPr>
                <w:bCs/>
              </w:rPr>
              <w:t xml:space="preserve">лей </w:t>
            </w:r>
          </w:p>
        </w:tc>
        <w:tc>
          <w:tcPr>
            <w:tcW w:w="1358" w:type="pct"/>
          </w:tcPr>
          <w:p w:rsidR="0000341A" w:rsidRPr="00CE76FA" w:rsidRDefault="0000341A" w:rsidP="00D56FDF">
            <w:pPr>
              <w:ind w:right="-285"/>
              <w:jc w:val="center"/>
              <w:rPr>
                <w:bCs/>
              </w:rPr>
            </w:pPr>
            <w:r w:rsidRPr="00CE76FA">
              <w:rPr>
                <w:bCs/>
              </w:rPr>
              <w:t xml:space="preserve">10-15 </w:t>
            </w:r>
          </w:p>
        </w:tc>
      </w:tr>
      <w:tr w:rsidR="0000341A" w:rsidRPr="00CE76FA" w:rsidTr="0000341A">
        <w:trPr>
          <w:jc w:val="center"/>
        </w:trPr>
        <w:tc>
          <w:tcPr>
            <w:tcW w:w="2374" w:type="pct"/>
          </w:tcPr>
          <w:p w:rsidR="0000341A" w:rsidRPr="00CE76FA" w:rsidRDefault="0000341A" w:rsidP="00D56FDF">
            <w:pPr>
              <w:widowControl w:val="0"/>
              <w:ind w:right="-285"/>
              <w:rPr>
                <w:bCs/>
              </w:rPr>
            </w:pPr>
            <w:r w:rsidRPr="00CE76FA">
              <w:rPr>
                <w:bCs/>
              </w:rPr>
              <w:t xml:space="preserve">Парки культуры и отдыха </w:t>
            </w:r>
          </w:p>
        </w:tc>
        <w:tc>
          <w:tcPr>
            <w:tcW w:w="1268" w:type="pct"/>
            <w:gridSpan w:val="2"/>
          </w:tcPr>
          <w:p w:rsidR="0000341A" w:rsidRPr="00CE76FA" w:rsidRDefault="0000341A" w:rsidP="003B6C43">
            <w:pPr>
              <w:widowControl w:val="0"/>
              <w:jc w:val="center"/>
              <w:rPr>
                <w:bCs/>
              </w:rPr>
            </w:pPr>
            <w:r w:rsidRPr="00CE76FA">
              <w:rPr>
                <w:bCs/>
              </w:rPr>
              <w:t xml:space="preserve">100 единовременных посетителей </w:t>
            </w:r>
          </w:p>
        </w:tc>
        <w:tc>
          <w:tcPr>
            <w:tcW w:w="1358" w:type="pct"/>
          </w:tcPr>
          <w:p w:rsidR="0000341A" w:rsidRPr="00CE76FA" w:rsidRDefault="0000341A" w:rsidP="00D56FDF">
            <w:pPr>
              <w:widowControl w:val="0"/>
              <w:ind w:right="-285"/>
              <w:jc w:val="center"/>
              <w:rPr>
                <w:bCs/>
              </w:rPr>
            </w:pPr>
            <w:r w:rsidRPr="00CE76FA">
              <w:rPr>
                <w:bCs/>
              </w:rPr>
              <w:t xml:space="preserve">5-7 </w:t>
            </w:r>
          </w:p>
        </w:tc>
      </w:tr>
      <w:tr w:rsidR="0000341A" w:rsidRPr="00CE76FA" w:rsidTr="0000341A">
        <w:trPr>
          <w:jc w:val="center"/>
        </w:trPr>
        <w:tc>
          <w:tcPr>
            <w:tcW w:w="2374" w:type="pct"/>
          </w:tcPr>
          <w:p w:rsidR="0000341A" w:rsidRPr="00CE76FA" w:rsidRDefault="0000341A" w:rsidP="00D56FDF">
            <w:pPr>
              <w:widowControl w:val="0"/>
              <w:ind w:right="-285"/>
              <w:rPr>
                <w:bCs/>
                <w:spacing w:val="-4"/>
              </w:rPr>
            </w:pPr>
            <w:r w:rsidRPr="00CE76FA">
              <w:rPr>
                <w:bCs/>
                <w:spacing w:val="-4"/>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CE76FA">
                <w:rPr>
                  <w:bCs/>
                  <w:spacing w:val="-4"/>
                </w:rPr>
                <w:t>200 кв. м</w:t>
              </w:r>
            </w:smartTag>
          </w:p>
        </w:tc>
        <w:tc>
          <w:tcPr>
            <w:tcW w:w="1268" w:type="pct"/>
            <w:gridSpan w:val="2"/>
          </w:tcPr>
          <w:p w:rsidR="0000341A" w:rsidRPr="00CE76FA" w:rsidRDefault="0000341A" w:rsidP="003B6C43">
            <w:pPr>
              <w:widowControl w:val="0"/>
              <w:jc w:val="center"/>
              <w:rPr>
                <w:bCs/>
              </w:rPr>
            </w:pPr>
            <w:r w:rsidRPr="00CE76FA">
              <w:rPr>
                <w:bCs/>
              </w:rPr>
              <w:t xml:space="preserve">100 кв.м торговой площади </w:t>
            </w:r>
          </w:p>
        </w:tc>
        <w:tc>
          <w:tcPr>
            <w:tcW w:w="1358" w:type="pct"/>
          </w:tcPr>
          <w:p w:rsidR="0000341A" w:rsidRPr="00CE76FA" w:rsidRDefault="0000341A" w:rsidP="00D56FDF">
            <w:pPr>
              <w:widowControl w:val="0"/>
              <w:ind w:right="-285"/>
              <w:jc w:val="center"/>
              <w:rPr>
                <w:bCs/>
              </w:rPr>
            </w:pPr>
            <w:r w:rsidRPr="00CE76FA">
              <w:rPr>
                <w:bCs/>
              </w:rPr>
              <w:t xml:space="preserve">5-7 </w:t>
            </w:r>
          </w:p>
        </w:tc>
      </w:tr>
      <w:tr w:rsidR="0000341A" w:rsidRPr="00CE76FA" w:rsidTr="0000341A">
        <w:trPr>
          <w:jc w:val="center"/>
        </w:trPr>
        <w:tc>
          <w:tcPr>
            <w:tcW w:w="2374" w:type="pct"/>
          </w:tcPr>
          <w:p w:rsidR="0000341A" w:rsidRPr="00CE76FA" w:rsidRDefault="0000341A" w:rsidP="00D56FDF">
            <w:pPr>
              <w:widowControl w:val="0"/>
              <w:ind w:right="-285"/>
              <w:rPr>
                <w:bCs/>
                <w:spacing w:val="-6"/>
              </w:rPr>
            </w:pPr>
            <w:r w:rsidRPr="00CE76FA">
              <w:rPr>
                <w:spacing w:val="-6"/>
              </w:rPr>
              <w:t>Магазины с торговой площадью до 200 кв.м</w:t>
            </w:r>
          </w:p>
        </w:tc>
        <w:tc>
          <w:tcPr>
            <w:tcW w:w="1268" w:type="pct"/>
            <w:gridSpan w:val="2"/>
          </w:tcPr>
          <w:p w:rsidR="0000341A" w:rsidRPr="00CE76FA" w:rsidRDefault="0000341A" w:rsidP="003B6C43">
            <w:pPr>
              <w:widowControl w:val="0"/>
              <w:jc w:val="center"/>
              <w:rPr>
                <w:bCs/>
              </w:rPr>
            </w:pPr>
            <w:r w:rsidRPr="00CE76FA">
              <w:rPr>
                <w:bCs/>
              </w:rPr>
              <w:t>100 кв.м торговой площади</w:t>
            </w:r>
          </w:p>
        </w:tc>
        <w:tc>
          <w:tcPr>
            <w:tcW w:w="1358" w:type="pct"/>
          </w:tcPr>
          <w:p w:rsidR="0000341A" w:rsidRPr="00CE76FA" w:rsidRDefault="0000341A" w:rsidP="00D56FDF">
            <w:pPr>
              <w:widowControl w:val="0"/>
              <w:ind w:right="-285"/>
              <w:jc w:val="center"/>
              <w:rPr>
                <w:bCs/>
              </w:rPr>
            </w:pPr>
            <w:r w:rsidRPr="00CE76FA">
              <w:rPr>
                <w:bCs/>
              </w:rPr>
              <w:t>3-5</w:t>
            </w:r>
          </w:p>
        </w:tc>
      </w:tr>
      <w:tr w:rsidR="0000341A" w:rsidRPr="00CE76FA" w:rsidTr="0000341A">
        <w:trPr>
          <w:jc w:val="center"/>
        </w:trPr>
        <w:tc>
          <w:tcPr>
            <w:tcW w:w="2374" w:type="pct"/>
          </w:tcPr>
          <w:p w:rsidR="0000341A" w:rsidRPr="00CE76FA" w:rsidRDefault="0000341A" w:rsidP="00D56FDF">
            <w:pPr>
              <w:ind w:right="-285"/>
              <w:jc w:val="both"/>
              <w:rPr>
                <w:bCs/>
              </w:rPr>
            </w:pPr>
            <w:r w:rsidRPr="00CE76FA">
              <w:t>Нестационарные торговые объекты</w:t>
            </w:r>
          </w:p>
        </w:tc>
        <w:tc>
          <w:tcPr>
            <w:tcW w:w="1268" w:type="pct"/>
            <w:gridSpan w:val="2"/>
          </w:tcPr>
          <w:p w:rsidR="0000341A" w:rsidRPr="00CE76FA" w:rsidRDefault="0000341A" w:rsidP="003B6C43">
            <w:pPr>
              <w:jc w:val="center"/>
              <w:rPr>
                <w:bCs/>
              </w:rPr>
            </w:pPr>
          </w:p>
        </w:tc>
        <w:tc>
          <w:tcPr>
            <w:tcW w:w="1358" w:type="pct"/>
          </w:tcPr>
          <w:p w:rsidR="0000341A" w:rsidRPr="00CE76FA" w:rsidRDefault="0000341A" w:rsidP="00D56FDF">
            <w:pPr>
              <w:ind w:right="-285"/>
              <w:jc w:val="center"/>
              <w:rPr>
                <w:bCs/>
              </w:rPr>
            </w:pP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Рынки </w:t>
            </w:r>
          </w:p>
        </w:tc>
        <w:tc>
          <w:tcPr>
            <w:tcW w:w="1268" w:type="pct"/>
            <w:gridSpan w:val="2"/>
          </w:tcPr>
          <w:p w:rsidR="0000341A" w:rsidRPr="00CE76FA" w:rsidRDefault="0000341A" w:rsidP="003B6C43">
            <w:pPr>
              <w:jc w:val="center"/>
              <w:rPr>
                <w:bCs/>
              </w:rPr>
            </w:pPr>
            <w:r w:rsidRPr="00CE76FA">
              <w:rPr>
                <w:bCs/>
              </w:rPr>
              <w:t xml:space="preserve">50 торговых мест </w:t>
            </w:r>
          </w:p>
        </w:tc>
        <w:tc>
          <w:tcPr>
            <w:tcW w:w="1358" w:type="pct"/>
          </w:tcPr>
          <w:p w:rsidR="0000341A" w:rsidRPr="00CE76FA" w:rsidRDefault="0000341A" w:rsidP="00D56FDF">
            <w:pPr>
              <w:ind w:right="-285"/>
              <w:jc w:val="center"/>
              <w:rPr>
                <w:bCs/>
              </w:rPr>
            </w:pPr>
            <w:r w:rsidRPr="00CE76FA">
              <w:rPr>
                <w:bCs/>
              </w:rPr>
              <w:t xml:space="preserve">20-25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Рестораны и кафе с количеством посадо</w:t>
            </w:r>
            <w:r w:rsidRPr="00CE76FA">
              <w:rPr>
                <w:bCs/>
              </w:rPr>
              <w:t>ч</w:t>
            </w:r>
            <w:r w:rsidRPr="00CE76FA">
              <w:rPr>
                <w:bCs/>
              </w:rPr>
              <w:t>ных мест 100 и более</w:t>
            </w:r>
          </w:p>
        </w:tc>
        <w:tc>
          <w:tcPr>
            <w:tcW w:w="1268" w:type="pct"/>
            <w:gridSpan w:val="2"/>
          </w:tcPr>
          <w:p w:rsidR="0000341A" w:rsidRPr="00CE76FA" w:rsidRDefault="0000341A" w:rsidP="003B6C43">
            <w:pPr>
              <w:jc w:val="center"/>
              <w:rPr>
                <w:bCs/>
              </w:rPr>
            </w:pPr>
            <w:r w:rsidRPr="00CE76FA">
              <w:rPr>
                <w:bCs/>
              </w:rPr>
              <w:t xml:space="preserve">100 мест </w:t>
            </w:r>
          </w:p>
        </w:tc>
        <w:tc>
          <w:tcPr>
            <w:tcW w:w="1358" w:type="pct"/>
          </w:tcPr>
          <w:p w:rsidR="0000341A" w:rsidRPr="00CE76FA" w:rsidRDefault="0000341A" w:rsidP="00D56FDF">
            <w:pPr>
              <w:ind w:right="-285"/>
              <w:jc w:val="center"/>
              <w:rPr>
                <w:bCs/>
              </w:rPr>
            </w:pPr>
            <w:r w:rsidRPr="00CE76FA">
              <w:rPr>
                <w:bCs/>
              </w:rPr>
              <w:t xml:space="preserve">10-15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Рестораны и кафе с количеством посадо</w:t>
            </w:r>
            <w:r w:rsidRPr="00CE76FA">
              <w:rPr>
                <w:bCs/>
              </w:rPr>
              <w:t>ч</w:t>
            </w:r>
            <w:r w:rsidRPr="00CE76FA">
              <w:rPr>
                <w:bCs/>
              </w:rPr>
              <w:t>ных мест до 100</w:t>
            </w:r>
          </w:p>
        </w:tc>
        <w:tc>
          <w:tcPr>
            <w:tcW w:w="1268" w:type="pct"/>
            <w:gridSpan w:val="2"/>
          </w:tcPr>
          <w:p w:rsidR="0000341A" w:rsidRPr="00CE76FA" w:rsidRDefault="0000341A" w:rsidP="003B6C43">
            <w:pPr>
              <w:jc w:val="center"/>
              <w:rPr>
                <w:bCs/>
              </w:rPr>
            </w:pPr>
            <w:r w:rsidRPr="00CE76FA">
              <w:rPr>
                <w:bCs/>
              </w:rPr>
              <w:t>то же</w:t>
            </w:r>
          </w:p>
        </w:tc>
        <w:tc>
          <w:tcPr>
            <w:tcW w:w="1358" w:type="pct"/>
          </w:tcPr>
          <w:p w:rsidR="0000341A" w:rsidRPr="00CE76FA" w:rsidRDefault="0000341A" w:rsidP="00D56FDF">
            <w:pPr>
              <w:ind w:right="-285"/>
              <w:jc w:val="center"/>
              <w:rPr>
                <w:bCs/>
              </w:rPr>
            </w:pPr>
            <w:r w:rsidRPr="00CE76FA">
              <w:rPr>
                <w:bCs/>
              </w:rPr>
              <w:t>5-7</w:t>
            </w:r>
          </w:p>
          <w:p w:rsidR="0000341A" w:rsidRPr="00CE76FA" w:rsidRDefault="0000341A" w:rsidP="00D56FDF">
            <w:pPr>
              <w:ind w:right="-285"/>
              <w:jc w:val="center"/>
              <w:rPr>
                <w:bCs/>
              </w:rPr>
            </w:pPr>
          </w:p>
        </w:tc>
      </w:tr>
      <w:tr w:rsidR="0000341A" w:rsidRPr="00CE76FA" w:rsidTr="0000341A">
        <w:trPr>
          <w:jc w:val="center"/>
        </w:trPr>
        <w:tc>
          <w:tcPr>
            <w:tcW w:w="2374" w:type="pct"/>
          </w:tcPr>
          <w:p w:rsidR="0000341A" w:rsidRPr="00CE76FA" w:rsidRDefault="0000341A" w:rsidP="00D56FDF">
            <w:pPr>
              <w:ind w:right="-285"/>
              <w:jc w:val="both"/>
              <w:rPr>
                <w:bCs/>
              </w:rPr>
            </w:pPr>
            <w:r w:rsidRPr="00CE76FA">
              <w:rPr>
                <w:bCs/>
              </w:rPr>
              <w:t xml:space="preserve">Гостиницы высшего разряда </w:t>
            </w:r>
          </w:p>
        </w:tc>
        <w:tc>
          <w:tcPr>
            <w:tcW w:w="1268" w:type="pct"/>
            <w:gridSpan w:val="2"/>
          </w:tcPr>
          <w:p w:rsidR="0000341A" w:rsidRPr="00CE76FA" w:rsidRDefault="0000341A" w:rsidP="003B6C43">
            <w:pPr>
              <w:jc w:val="center"/>
              <w:rPr>
                <w:bCs/>
              </w:rPr>
            </w:pPr>
            <w:r w:rsidRPr="00CE76FA">
              <w:rPr>
                <w:bCs/>
              </w:rPr>
              <w:t xml:space="preserve">то же </w:t>
            </w:r>
          </w:p>
        </w:tc>
        <w:tc>
          <w:tcPr>
            <w:tcW w:w="1358" w:type="pct"/>
          </w:tcPr>
          <w:p w:rsidR="0000341A" w:rsidRPr="00CE76FA" w:rsidRDefault="0000341A" w:rsidP="00D56FDF">
            <w:pPr>
              <w:ind w:right="-285"/>
              <w:jc w:val="center"/>
              <w:rPr>
                <w:bCs/>
              </w:rPr>
            </w:pPr>
            <w:r w:rsidRPr="00CE76FA">
              <w:rPr>
                <w:bCs/>
              </w:rPr>
              <w:t xml:space="preserve">10-15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Прочие гостиницы</w:t>
            </w:r>
          </w:p>
        </w:tc>
        <w:tc>
          <w:tcPr>
            <w:tcW w:w="1268" w:type="pct"/>
            <w:gridSpan w:val="2"/>
          </w:tcPr>
          <w:p w:rsidR="0000341A" w:rsidRPr="00CE76FA" w:rsidRDefault="0000341A" w:rsidP="003B6C43">
            <w:pPr>
              <w:jc w:val="center"/>
              <w:rPr>
                <w:bCs/>
              </w:rPr>
            </w:pPr>
            <w:r w:rsidRPr="00CE76FA">
              <w:rPr>
                <w:bCs/>
              </w:rPr>
              <w:t>то же</w:t>
            </w:r>
          </w:p>
        </w:tc>
        <w:tc>
          <w:tcPr>
            <w:tcW w:w="1358" w:type="pct"/>
          </w:tcPr>
          <w:p w:rsidR="0000341A" w:rsidRPr="00CE76FA" w:rsidRDefault="0000341A" w:rsidP="00D56FDF">
            <w:pPr>
              <w:ind w:right="-285"/>
              <w:jc w:val="center"/>
              <w:rPr>
                <w:bCs/>
              </w:rPr>
            </w:pPr>
            <w:r w:rsidRPr="00CE76FA">
              <w:rPr>
                <w:bCs/>
              </w:rPr>
              <w:t xml:space="preserve">6-8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Вокзалы всех видов транспорта </w:t>
            </w:r>
          </w:p>
        </w:tc>
        <w:tc>
          <w:tcPr>
            <w:tcW w:w="1268" w:type="pct"/>
            <w:gridSpan w:val="2"/>
          </w:tcPr>
          <w:p w:rsidR="0000341A" w:rsidRPr="00CE76FA" w:rsidRDefault="0000341A" w:rsidP="003B6C43">
            <w:pPr>
              <w:jc w:val="center"/>
              <w:rPr>
                <w:bCs/>
              </w:rPr>
            </w:pPr>
            <w:r w:rsidRPr="00CE76FA">
              <w:rPr>
                <w:bCs/>
              </w:rPr>
              <w:t>100 пассажиров дал</w:t>
            </w:r>
            <w:r w:rsidRPr="00CE76FA">
              <w:rPr>
                <w:bCs/>
              </w:rPr>
              <w:t>ь</w:t>
            </w:r>
            <w:r w:rsidRPr="00CE76FA">
              <w:rPr>
                <w:bCs/>
              </w:rPr>
              <w:t>него и местного с</w:t>
            </w:r>
            <w:r w:rsidRPr="00CE76FA">
              <w:rPr>
                <w:bCs/>
              </w:rPr>
              <w:t>о</w:t>
            </w:r>
            <w:r w:rsidRPr="00CE76FA">
              <w:rPr>
                <w:bCs/>
              </w:rPr>
              <w:t>общений, приб</w:t>
            </w:r>
            <w:r w:rsidRPr="00CE76FA">
              <w:rPr>
                <w:bCs/>
              </w:rPr>
              <w:t>ы</w:t>
            </w:r>
            <w:r w:rsidRPr="00CE76FA">
              <w:rPr>
                <w:bCs/>
              </w:rPr>
              <w:t>вающих в час «пик»</w:t>
            </w:r>
          </w:p>
        </w:tc>
        <w:tc>
          <w:tcPr>
            <w:tcW w:w="1358" w:type="pct"/>
          </w:tcPr>
          <w:p w:rsidR="0000341A" w:rsidRPr="00CE76FA" w:rsidRDefault="0000341A" w:rsidP="00D56FDF">
            <w:pPr>
              <w:ind w:right="-285"/>
              <w:jc w:val="center"/>
              <w:rPr>
                <w:bCs/>
              </w:rPr>
            </w:pPr>
            <w:r w:rsidRPr="00CE76FA">
              <w:rPr>
                <w:bCs/>
              </w:rPr>
              <w:t xml:space="preserve">10-15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Конечные (периферийные) и зонные ста</w:t>
            </w:r>
            <w:r w:rsidRPr="00CE76FA">
              <w:rPr>
                <w:bCs/>
              </w:rPr>
              <w:t>н</w:t>
            </w:r>
            <w:r w:rsidRPr="00CE76FA">
              <w:rPr>
                <w:bCs/>
              </w:rPr>
              <w:t>ции скоростного пассажирского транспорта</w:t>
            </w:r>
          </w:p>
        </w:tc>
        <w:tc>
          <w:tcPr>
            <w:tcW w:w="1268" w:type="pct"/>
            <w:gridSpan w:val="2"/>
          </w:tcPr>
          <w:p w:rsidR="0000341A" w:rsidRPr="00CE76FA" w:rsidRDefault="0000341A" w:rsidP="003B6C43">
            <w:pPr>
              <w:jc w:val="center"/>
              <w:rPr>
                <w:bCs/>
              </w:rPr>
            </w:pPr>
            <w:r w:rsidRPr="00CE76FA">
              <w:rPr>
                <w:bCs/>
              </w:rPr>
              <w:t>100 пассажиров в час «пик»</w:t>
            </w:r>
          </w:p>
        </w:tc>
        <w:tc>
          <w:tcPr>
            <w:tcW w:w="1358" w:type="pct"/>
          </w:tcPr>
          <w:p w:rsidR="0000341A" w:rsidRPr="00CE76FA" w:rsidRDefault="0000341A" w:rsidP="00D56FDF">
            <w:pPr>
              <w:ind w:right="-285"/>
              <w:jc w:val="center"/>
              <w:rPr>
                <w:bCs/>
              </w:rPr>
            </w:pPr>
            <w:r w:rsidRPr="00CE76FA">
              <w:rPr>
                <w:bCs/>
              </w:rPr>
              <w:t xml:space="preserve">5-10 </w:t>
            </w:r>
          </w:p>
        </w:tc>
      </w:tr>
    </w:tbl>
    <w:p w:rsidR="0000341A" w:rsidRPr="00CE76FA" w:rsidRDefault="0000341A" w:rsidP="00D56FDF">
      <w:pPr>
        <w:spacing w:before="120"/>
        <w:ind w:right="-285" w:firstLine="720"/>
        <w:jc w:val="both"/>
        <w:rPr>
          <w:bCs/>
          <w:spacing w:val="-2"/>
        </w:rPr>
      </w:pPr>
      <w:r w:rsidRPr="00CE76FA">
        <w:rPr>
          <w:bCs/>
          <w:spacing w:val="-2"/>
        </w:rPr>
        <w:lastRenderedPageBreak/>
        <w:t>Примечания:</w:t>
      </w:r>
    </w:p>
    <w:p w:rsidR="0000341A" w:rsidRPr="00CE76FA" w:rsidRDefault="0000341A" w:rsidP="00D56FDF">
      <w:pPr>
        <w:ind w:right="-285" w:firstLine="720"/>
        <w:jc w:val="both"/>
        <w:rPr>
          <w:bCs/>
          <w:spacing w:val="-2"/>
        </w:rPr>
      </w:pPr>
      <w:r w:rsidRPr="00CE76FA">
        <w:rPr>
          <w:bCs/>
          <w:spacing w:val="-2"/>
        </w:rPr>
        <w:t>1. Длина пешеходных подходов от стоянок для временного хранения легковых автом</w:t>
      </w:r>
      <w:r w:rsidRPr="00CE76FA">
        <w:rPr>
          <w:bCs/>
          <w:spacing w:val="-2"/>
        </w:rPr>
        <w:t>о</w:t>
      </w:r>
      <w:r w:rsidRPr="00CE76FA">
        <w:rPr>
          <w:bCs/>
          <w:spacing w:val="-2"/>
        </w:rPr>
        <w:t xml:space="preserve">билей до объектов в зонах массового отдыха не должна превышать </w:t>
      </w:r>
      <w:smartTag w:uri="urn:schemas-microsoft-com:office:smarttags" w:element="metricconverter">
        <w:smartTagPr>
          <w:attr w:name="ProductID" w:val="1000 м"/>
        </w:smartTagPr>
        <w:r w:rsidRPr="00CE76FA">
          <w:rPr>
            <w:bCs/>
            <w:spacing w:val="-2"/>
          </w:rPr>
          <w:t>1000 м</w:t>
        </w:r>
      </w:smartTag>
      <w:r w:rsidRPr="00CE76FA">
        <w:rPr>
          <w:bCs/>
          <w:spacing w:val="-2"/>
        </w:rPr>
        <w:t>.</w:t>
      </w:r>
    </w:p>
    <w:p w:rsidR="0000341A" w:rsidRPr="00CE76FA" w:rsidRDefault="0000341A" w:rsidP="00D56FDF">
      <w:pPr>
        <w:ind w:right="-285" w:firstLine="720"/>
        <w:jc w:val="both"/>
        <w:rPr>
          <w:bCs/>
        </w:rPr>
      </w:pPr>
      <w:r w:rsidRPr="00CE76FA">
        <w:rPr>
          <w:bCs/>
        </w:rPr>
        <w:t>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w:t>
      </w:r>
      <w:r w:rsidRPr="00CE76FA">
        <w:rPr>
          <w:bCs/>
        </w:rPr>
        <w:t>д</w:t>
      </w:r>
      <w:r w:rsidRPr="00CE76FA">
        <w:rPr>
          <w:bCs/>
        </w:rPr>
        <w:t xml:space="preserve">ходов к объектам туристского осмотра, но не далее </w:t>
      </w:r>
      <w:smartTag w:uri="urn:schemas-microsoft-com:office:smarttags" w:element="metricconverter">
        <w:smartTagPr>
          <w:attr w:name="ProductID" w:val="500 м"/>
        </w:smartTagPr>
        <w:r w:rsidRPr="00CE76FA">
          <w:rPr>
            <w:bCs/>
          </w:rPr>
          <w:t>500 м</w:t>
        </w:r>
      </w:smartTag>
      <w:r w:rsidRPr="00CE76FA">
        <w:rPr>
          <w:bCs/>
        </w:rPr>
        <w:t xml:space="preserve"> от них и не нарушать целостный характер исторической среды. </w:t>
      </w:r>
    </w:p>
    <w:p w:rsidR="0000341A" w:rsidRPr="00CE76FA" w:rsidRDefault="0000341A" w:rsidP="00D56FDF">
      <w:pPr>
        <w:ind w:right="-285" w:firstLine="720"/>
        <w:jc w:val="both"/>
        <w:rPr>
          <w:bCs/>
        </w:rPr>
      </w:pPr>
      <w:r w:rsidRPr="00CE76FA">
        <w:rPr>
          <w:bCs/>
        </w:rPr>
        <w:t>3. Число машино-мест следует принимать при уровнях автомобилизации, определе</w:t>
      </w:r>
      <w:r w:rsidRPr="00CE76FA">
        <w:rPr>
          <w:bCs/>
        </w:rPr>
        <w:t>н</w:t>
      </w:r>
      <w:r w:rsidRPr="00CE76FA">
        <w:rPr>
          <w:bCs/>
        </w:rPr>
        <w:t>ных на расчетный срок.</w:t>
      </w:r>
    </w:p>
    <w:p w:rsidR="00CE76FA" w:rsidRDefault="00CE76FA" w:rsidP="00D56FDF">
      <w:pPr>
        <w:widowControl w:val="0"/>
        <w:autoSpaceDE w:val="0"/>
        <w:autoSpaceDN w:val="0"/>
        <w:adjustRightInd w:val="0"/>
        <w:spacing w:before="120"/>
        <w:ind w:right="-285"/>
        <w:jc w:val="right"/>
        <w:outlineLvl w:val="0"/>
        <w:rPr>
          <w:color w:val="000000"/>
        </w:rPr>
      </w:pPr>
      <w:bookmarkStart w:id="167" w:name="_Toc327614597"/>
      <w:bookmarkStart w:id="168" w:name="_Toc327615816"/>
      <w:bookmarkStart w:id="169" w:name="_Toc327614598"/>
      <w:bookmarkStart w:id="170" w:name="_Toc327615817"/>
    </w:p>
    <w:p w:rsidR="0000341A" w:rsidRPr="00CE76FA" w:rsidRDefault="0000341A" w:rsidP="00D56FDF">
      <w:pPr>
        <w:widowControl w:val="0"/>
        <w:autoSpaceDE w:val="0"/>
        <w:autoSpaceDN w:val="0"/>
        <w:adjustRightInd w:val="0"/>
        <w:spacing w:before="120"/>
        <w:ind w:right="-285"/>
        <w:jc w:val="right"/>
        <w:outlineLvl w:val="0"/>
        <w:rPr>
          <w:color w:val="000000"/>
        </w:rPr>
      </w:pPr>
      <w:r w:rsidRPr="00CE76FA">
        <w:rPr>
          <w:color w:val="000000"/>
        </w:rPr>
        <w:t>Таблица И-2</w:t>
      </w:r>
      <w:bookmarkEnd w:id="167"/>
      <w:bookmarkEnd w:id="168"/>
    </w:p>
    <w:p w:rsidR="0000341A" w:rsidRPr="00CE76FA" w:rsidRDefault="0000341A" w:rsidP="00D56FDF">
      <w:pPr>
        <w:widowControl w:val="0"/>
        <w:autoSpaceDE w:val="0"/>
        <w:autoSpaceDN w:val="0"/>
        <w:adjustRightInd w:val="0"/>
        <w:spacing w:before="120" w:line="240" w:lineRule="exact"/>
        <w:ind w:right="-285"/>
        <w:jc w:val="center"/>
        <w:outlineLvl w:val="0"/>
        <w:rPr>
          <w:color w:val="000000"/>
        </w:rPr>
      </w:pPr>
      <w:r w:rsidRPr="00CE76FA">
        <w:rPr>
          <w:color w:val="000000"/>
        </w:rPr>
        <w:t>Нормы расчета машино-мест для постоянного и временного хранения</w:t>
      </w:r>
      <w:bookmarkEnd w:id="169"/>
      <w:bookmarkEnd w:id="170"/>
    </w:p>
    <w:p w:rsidR="0000341A" w:rsidRPr="00CE76FA" w:rsidRDefault="0000341A" w:rsidP="00D56FDF">
      <w:pPr>
        <w:widowControl w:val="0"/>
        <w:autoSpaceDE w:val="0"/>
        <w:autoSpaceDN w:val="0"/>
        <w:adjustRightInd w:val="0"/>
        <w:spacing w:after="120" w:line="240" w:lineRule="exact"/>
        <w:ind w:right="-285"/>
        <w:jc w:val="center"/>
        <w:outlineLvl w:val="0"/>
        <w:rPr>
          <w:color w:val="000000"/>
        </w:rPr>
      </w:pPr>
      <w:bookmarkStart w:id="171" w:name="_Toc327614599"/>
      <w:bookmarkStart w:id="172" w:name="_Toc327615818"/>
      <w:r w:rsidRPr="00CE76FA">
        <w:rPr>
          <w:color w:val="000000"/>
        </w:rPr>
        <w:t>автомобилей в зависимости от типов жилых домов</w:t>
      </w:r>
      <w:bookmarkEnd w:id="171"/>
      <w:bookmarkEnd w:id="172"/>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33"/>
        <w:gridCol w:w="1120"/>
        <w:gridCol w:w="1126"/>
        <w:gridCol w:w="1013"/>
      </w:tblGrid>
      <w:tr w:rsidR="0000341A" w:rsidRPr="00CE76FA" w:rsidTr="0000341A">
        <w:tc>
          <w:tcPr>
            <w:tcW w:w="2052" w:type="pct"/>
            <w:vMerge w:val="restart"/>
            <w:tcBorders>
              <w:bottom w:val="nil"/>
            </w:tcBorders>
          </w:tcPr>
          <w:p w:rsidR="0000341A" w:rsidRPr="00CE76FA" w:rsidRDefault="0000341A" w:rsidP="00D56FDF">
            <w:pPr>
              <w:widowControl w:val="0"/>
              <w:autoSpaceDE w:val="0"/>
              <w:autoSpaceDN w:val="0"/>
              <w:adjustRightInd w:val="0"/>
              <w:ind w:right="-285"/>
              <w:jc w:val="center"/>
              <w:outlineLvl w:val="0"/>
              <w:rPr>
                <w:color w:val="000000"/>
              </w:rPr>
            </w:pPr>
            <w:bookmarkStart w:id="173" w:name="_Toc327614600"/>
            <w:bookmarkStart w:id="174" w:name="_Toc327615819"/>
            <w:r w:rsidRPr="00CE76FA">
              <w:rPr>
                <w:color w:val="000000"/>
              </w:rPr>
              <w:t>Показатели</w:t>
            </w:r>
            <w:bookmarkEnd w:id="173"/>
            <w:bookmarkEnd w:id="174"/>
          </w:p>
        </w:tc>
        <w:tc>
          <w:tcPr>
            <w:tcW w:w="2948" w:type="pct"/>
            <w:gridSpan w:val="5"/>
          </w:tcPr>
          <w:p w:rsidR="0000341A" w:rsidRPr="00CE76FA" w:rsidRDefault="0000341A" w:rsidP="00D56FDF">
            <w:pPr>
              <w:widowControl w:val="0"/>
              <w:autoSpaceDE w:val="0"/>
              <w:autoSpaceDN w:val="0"/>
              <w:adjustRightInd w:val="0"/>
              <w:ind w:right="-285"/>
              <w:jc w:val="center"/>
              <w:outlineLvl w:val="0"/>
              <w:rPr>
                <w:color w:val="000000"/>
              </w:rPr>
            </w:pPr>
            <w:bookmarkStart w:id="175" w:name="_Toc327614601"/>
            <w:bookmarkStart w:id="176" w:name="_Toc327615820"/>
            <w:r w:rsidRPr="00CE76FA">
              <w:rPr>
                <w:color w:val="000000"/>
              </w:rPr>
              <w:t>Значения показателей в зависимости</w:t>
            </w:r>
            <w:bookmarkEnd w:id="175"/>
            <w:bookmarkEnd w:id="176"/>
          </w:p>
          <w:p w:rsidR="0000341A" w:rsidRPr="00CE76FA" w:rsidRDefault="0000341A" w:rsidP="00D56FDF">
            <w:pPr>
              <w:widowControl w:val="0"/>
              <w:autoSpaceDE w:val="0"/>
              <w:autoSpaceDN w:val="0"/>
              <w:adjustRightInd w:val="0"/>
              <w:ind w:right="-285"/>
              <w:jc w:val="center"/>
              <w:outlineLvl w:val="0"/>
              <w:rPr>
                <w:color w:val="000000"/>
              </w:rPr>
            </w:pPr>
            <w:bookmarkStart w:id="177" w:name="_Toc327614602"/>
            <w:bookmarkStart w:id="178" w:name="_Toc327615821"/>
            <w:r w:rsidRPr="00CE76FA">
              <w:rPr>
                <w:color w:val="000000"/>
              </w:rPr>
              <w:t>от типов жилых домов по уровню комфорта</w:t>
            </w:r>
            <w:bookmarkEnd w:id="177"/>
            <w:bookmarkEnd w:id="178"/>
          </w:p>
        </w:tc>
      </w:tr>
      <w:tr w:rsidR="0000341A" w:rsidRPr="00CE76FA" w:rsidTr="0000341A">
        <w:tc>
          <w:tcPr>
            <w:tcW w:w="2052" w:type="pct"/>
            <w:vMerge/>
            <w:tcBorders>
              <w:bottom w:val="nil"/>
            </w:tcBorders>
          </w:tcPr>
          <w:p w:rsidR="0000341A" w:rsidRPr="00CE76FA" w:rsidRDefault="0000341A" w:rsidP="00D56FDF">
            <w:pPr>
              <w:widowControl w:val="0"/>
              <w:autoSpaceDE w:val="0"/>
              <w:autoSpaceDN w:val="0"/>
              <w:adjustRightInd w:val="0"/>
              <w:ind w:right="-285"/>
              <w:jc w:val="center"/>
              <w:outlineLvl w:val="0"/>
              <w:rPr>
                <w:color w:val="000000"/>
              </w:rPr>
            </w:pPr>
          </w:p>
        </w:tc>
        <w:tc>
          <w:tcPr>
            <w:tcW w:w="603" w:type="pct"/>
            <w:vMerge w:val="restart"/>
            <w:tcBorders>
              <w:bottom w:val="nil"/>
            </w:tcBorders>
          </w:tcPr>
          <w:p w:rsidR="0000341A" w:rsidRPr="00CE76FA" w:rsidRDefault="0000341A" w:rsidP="003B6C43">
            <w:pPr>
              <w:ind w:left="-30" w:right="-97"/>
              <w:jc w:val="center"/>
            </w:pPr>
            <w:r w:rsidRPr="00CE76FA">
              <w:t>высок</w:t>
            </w:r>
            <w:r w:rsidRPr="00CE76FA">
              <w:t>о</w:t>
            </w:r>
            <w:r w:rsidRPr="00CE76FA">
              <w:t>комфор</w:t>
            </w:r>
            <w:r w:rsidRPr="00CE76FA">
              <w:t>т</w:t>
            </w:r>
            <w:r w:rsidRPr="00CE76FA">
              <w:t>ный</w:t>
            </w:r>
          </w:p>
        </w:tc>
        <w:tc>
          <w:tcPr>
            <w:tcW w:w="605" w:type="pct"/>
            <w:vMerge w:val="restart"/>
            <w:tcBorders>
              <w:bottom w:val="nil"/>
            </w:tcBorders>
          </w:tcPr>
          <w:p w:rsidR="0000341A" w:rsidRPr="00CE76FA" w:rsidRDefault="0000341A" w:rsidP="003B6C43">
            <w:pPr>
              <w:widowControl w:val="0"/>
              <w:autoSpaceDE w:val="0"/>
              <w:autoSpaceDN w:val="0"/>
              <w:adjustRightInd w:val="0"/>
              <w:jc w:val="center"/>
              <w:outlineLvl w:val="0"/>
              <w:rPr>
                <w:color w:val="000000"/>
              </w:rPr>
            </w:pPr>
            <w:bookmarkStart w:id="179" w:name="_Toc327614603"/>
            <w:bookmarkStart w:id="180" w:name="_Toc327615822"/>
            <w:r w:rsidRPr="00CE76FA">
              <w:t>пов</w:t>
            </w:r>
            <w:r w:rsidRPr="00CE76FA">
              <w:t>ы</w:t>
            </w:r>
            <w:r w:rsidRPr="00CE76FA">
              <w:t>шенной ко</w:t>
            </w:r>
            <w:r w:rsidRPr="00CE76FA">
              <w:t>м</w:t>
            </w:r>
            <w:r w:rsidRPr="00CE76FA">
              <w:t>форт-ности</w:t>
            </w:r>
            <w:bookmarkEnd w:id="179"/>
            <w:bookmarkEnd w:id="180"/>
          </w:p>
        </w:tc>
        <w:tc>
          <w:tcPr>
            <w:tcW w:w="1740" w:type="pct"/>
            <w:gridSpan w:val="3"/>
          </w:tcPr>
          <w:p w:rsidR="0000341A" w:rsidRPr="00CE76FA" w:rsidRDefault="0000341A" w:rsidP="00D56FDF">
            <w:pPr>
              <w:widowControl w:val="0"/>
              <w:autoSpaceDE w:val="0"/>
              <w:autoSpaceDN w:val="0"/>
              <w:adjustRightInd w:val="0"/>
              <w:ind w:right="-285"/>
              <w:jc w:val="center"/>
              <w:outlineLvl w:val="0"/>
              <w:rPr>
                <w:color w:val="000000"/>
              </w:rPr>
            </w:pPr>
            <w:bookmarkStart w:id="181" w:name="_Toc327614604"/>
            <w:bookmarkStart w:id="182" w:name="_Toc327615823"/>
            <w:r w:rsidRPr="00CE76FA">
              <w:rPr>
                <w:color w:val="000000"/>
              </w:rPr>
              <w:t>массовый, социальный и сп</w:t>
            </w:r>
            <w:r w:rsidRPr="00CE76FA">
              <w:rPr>
                <w:color w:val="000000"/>
              </w:rPr>
              <w:t>е</w:t>
            </w:r>
            <w:r w:rsidRPr="00CE76FA">
              <w:rPr>
                <w:color w:val="000000"/>
              </w:rPr>
              <w:t>циализированный при уровне автомобилизации населенного пункта на расчетный срок, и</w:t>
            </w:r>
            <w:r w:rsidRPr="00CE76FA">
              <w:rPr>
                <w:color w:val="000000"/>
              </w:rPr>
              <w:t>н</w:t>
            </w:r>
            <w:r w:rsidRPr="00CE76FA">
              <w:rPr>
                <w:color w:val="000000"/>
              </w:rPr>
              <w:t>дивидуальных легковых авт</w:t>
            </w:r>
            <w:r w:rsidRPr="00CE76FA">
              <w:rPr>
                <w:color w:val="000000"/>
              </w:rPr>
              <w:t>о</w:t>
            </w:r>
            <w:r w:rsidRPr="00CE76FA">
              <w:rPr>
                <w:color w:val="000000"/>
              </w:rPr>
              <w:t>мобилей</w:t>
            </w:r>
            <w:bookmarkEnd w:id="181"/>
            <w:bookmarkEnd w:id="182"/>
          </w:p>
          <w:p w:rsidR="0000341A" w:rsidRPr="00CE76FA" w:rsidRDefault="0000341A" w:rsidP="00D56FDF">
            <w:pPr>
              <w:widowControl w:val="0"/>
              <w:autoSpaceDE w:val="0"/>
              <w:autoSpaceDN w:val="0"/>
              <w:adjustRightInd w:val="0"/>
              <w:ind w:right="-285"/>
              <w:jc w:val="center"/>
              <w:outlineLvl w:val="0"/>
              <w:rPr>
                <w:color w:val="000000"/>
              </w:rPr>
            </w:pPr>
            <w:bookmarkStart w:id="183" w:name="_Toc327614605"/>
            <w:bookmarkStart w:id="184" w:name="_Toc327615824"/>
            <w:r w:rsidRPr="00CE76FA">
              <w:rPr>
                <w:color w:val="000000"/>
              </w:rPr>
              <w:t>на 1000 жителей</w:t>
            </w:r>
            <w:bookmarkEnd w:id="183"/>
            <w:bookmarkEnd w:id="184"/>
          </w:p>
        </w:tc>
      </w:tr>
      <w:tr w:rsidR="0000341A" w:rsidRPr="00CE76FA" w:rsidTr="0000341A">
        <w:tc>
          <w:tcPr>
            <w:tcW w:w="2052" w:type="pct"/>
            <w:vMerge/>
            <w:tcBorders>
              <w:bottom w:val="nil"/>
            </w:tcBorders>
          </w:tcPr>
          <w:p w:rsidR="0000341A" w:rsidRPr="00CE76FA" w:rsidRDefault="0000341A" w:rsidP="00D56FDF">
            <w:pPr>
              <w:widowControl w:val="0"/>
              <w:autoSpaceDE w:val="0"/>
              <w:autoSpaceDN w:val="0"/>
              <w:adjustRightInd w:val="0"/>
              <w:ind w:right="-285"/>
              <w:jc w:val="center"/>
              <w:outlineLvl w:val="0"/>
              <w:rPr>
                <w:color w:val="000000"/>
              </w:rPr>
            </w:pPr>
          </w:p>
        </w:tc>
        <w:tc>
          <w:tcPr>
            <w:tcW w:w="603" w:type="pct"/>
            <w:vMerge/>
            <w:tcBorders>
              <w:bottom w:val="nil"/>
            </w:tcBorders>
          </w:tcPr>
          <w:p w:rsidR="0000341A" w:rsidRPr="00CE76FA" w:rsidRDefault="0000341A" w:rsidP="00D56FDF">
            <w:pPr>
              <w:widowControl w:val="0"/>
              <w:autoSpaceDE w:val="0"/>
              <w:autoSpaceDN w:val="0"/>
              <w:adjustRightInd w:val="0"/>
              <w:ind w:right="-285"/>
              <w:jc w:val="center"/>
              <w:outlineLvl w:val="0"/>
              <w:rPr>
                <w:color w:val="000000"/>
              </w:rPr>
            </w:pPr>
          </w:p>
        </w:tc>
        <w:tc>
          <w:tcPr>
            <w:tcW w:w="605" w:type="pct"/>
            <w:vMerge/>
            <w:tcBorders>
              <w:bottom w:val="nil"/>
            </w:tcBorders>
          </w:tcPr>
          <w:p w:rsidR="0000341A" w:rsidRPr="00CE76FA" w:rsidRDefault="0000341A" w:rsidP="00D56FDF">
            <w:pPr>
              <w:widowControl w:val="0"/>
              <w:autoSpaceDE w:val="0"/>
              <w:autoSpaceDN w:val="0"/>
              <w:adjustRightInd w:val="0"/>
              <w:ind w:right="-285"/>
              <w:jc w:val="center"/>
              <w:outlineLvl w:val="0"/>
              <w:rPr>
                <w:color w:val="000000"/>
              </w:rPr>
            </w:pPr>
          </w:p>
        </w:tc>
        <w:tc>
          <w:tcPr>
            <w:tcW w:w="598" w:type="pct"/>
            <w:tcBorders>
              <w:bottom w:val="nil"/>
            </w:tcBorders>
          </w:tcPr>
          <w:p w:rsidR="0000341A" w:rsidRPr="00CE76FA" w:rsidRDefault="0000341A" w:rsidP="00D56FDF">
            <w:pPr>
              <w:widowControl w:val="0"/>
              <w:autoSpaceDE w:val="0"/>
              <w:autoSpaceDN w:val="0"/>
              <w:adjustRightInd w:val="0"/>
              <w:ind w:right="-285"/>
              <w:jc w:val="center"/>
              <w:outlineLvl w:val="0"/>
              <w:rPr>
                <w:color w:val="000000"/>
              </w:rPr>
            </w:pPr>
            <w:bookmarkStart w:id="185" w:name="_Toc327614606"/>
            <w:bookmarkStart w:id="186" w:name="_Toc327615825"/>
            <w:r w:rsidRPr="00CE76FA">
              <w:rPr>
                <w:color w:val="000000"/>
              </w:rPr>
              <w:t>200</w:t>
            </w:r>
            <w:bookmarkEnd w:id="185"/>
            <w:bookmarkEnd w:id="186"/>
          </w:p>
        </w:tc>
        <w:tc>
          <w:tcPr>
            <w:tcW w:w="601" w:type="pct"/>
            <w:tcBorders>
              <w:bottom w:val="nil"/>
            </w:tcBorders>
          </w:tcPr>
          <w:p w:rsidR="0000341A" w:rsidRPr="00CE76FA" w:rsidRDefault="0000341A" w:rsidP="00D56FDF">
            <w:pPr>
              <w:widowControl w:val="0"/>
              <w:autoSpaceDE w:val="0"/>
              <w:autoSpaceDN w:val="0"/>
              <w:adjustRightInd w:val="0"/>
              <w:ind w:right="-285"/>
              <w:jc w:val="center"/>
              <w:outlineLvl w:val="0"/>
              <w:rPr>
                <w:color w:val="000000"/>
              </w:rPr>
            </w:pPr>
            <w:bookmarkStart w:id="187" w:name="_Toc327614607"/>
            <w:bookmarkStart w:id="188" w:name="_Toc327615826"/>
            <w:r w:rsidRPr="00CE76FA">
              <w:rPr>
                <w:color w:val="000000"/>
              </w:rPr>
              <w:t>300</w:t>
            </w:r>
            <w:bookmarkEnd w:id="187"/>
            <w:bookmarkEnd w:id="188"/>
          </w:p>
        </w:tc>
        <w:tc>
          <w:tcPr>
            <w:tcW w:w="541" w:type="pct"/>
            <w:tcBorders>
              <w:bottom w:val="nil"/>
            </w:tcBorders>
          </w:tcPr>
          <w:p w:rsidR="0000341A" w:rsidRPr="00CE76FA" w:rsidRDefault="0000341A" w:rsidP="00D56FDF">
            <w:pPr>
              <w:widowControl w:val="0"/>
              <w:autoSpaceDE w:val="0"/>
              <w:autoSpaceDN w:val="0"/>
              <w:adjustRightInd w:val="0"/>
              <w:ind w:right="-285"/>
              <w:jc w:val="center"/>
              <w:outlineLvl w:val="0"/>
              <w:rPr>
                <w:color w:val="000000"/>
              </w:rPr>
            </w:pPr>
            <w:bookmarkStart w:id="189" w:name="_Toc327614608"/>
            <w:bookmarkStart w:id="190" w:name="_Toc327615827"/>
            <w:r w:rsidRPr="00CE76FA">
              <w:rPr>
                <w:color w:val="000000"/>
              </w:rPr>
              <w:t>400</w:t>
            </w:r>
            <w:bookmarkEnd w:id="189"/>
            <w:bookmarkEnd w:id="190"/>
          </w:p>
        </w:tc>
      </w:tr>
    </w:tbl>
    <w:p w:rsidR="0000341A" w:rsidRPr="00CE76FA" w:rsidRDefault="0000341A" w:rsidP="00D56FDF">
      <w:pPr>
        <w:spacing w:line="24" w:lineRule="auto"/>
        <w:ind w:right="-285"/>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26"/>
        <w:gridCol w:w="7"/>
        <w:gridCol w:w="1120"/>
        <w:gridCol w:w="1126"/>
        <w:gridCol w:w="1013"/>
      </w:tblGrid>
      <w:tr w:rsidR="0000341A" w:rsidRPr="00CE76FA" w:rsidTr="0000341A">
        <w:trPr>
          <w:tblHeader/>
        </w:trPr>
        <w:tc>
          <w:tcPr>
            <w:tcW w:w="2052" w:type="pct"/>
          </w:tcPr>
          <w:p w:rsidR="0000341A" w:rsidRPr="00CE76FA" w:rsidRDefault="0000341A" w:rsidP="00D56FDF">
            <w:pPr>
              <w:widowControl w:val="0"/>
              <w:autoSpaceDE w:val="0"/>
              <w:autoSpaceDN w:val="0"/>
              <w:adjustRightInd w:val="0"/>
              <w:ind w:right="-285"/>
              <w:jc w:val="center"/>
              <w:outlineLvl w:val="0"/>
              <w:rPr>
                <w:color w:val="000000"/>
              </w:rPr>
            </w:pPr>
            <w:r w:rsidRPr="00CE76FA">
              <w:rPr>
                <w:color w:val="000000"/>
              </w:rPr>
              <w:t>1</w:t>
            </w:r>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r w:rsidRPr="00CE76FA">
              <w:rPr>
                <w:color w:val="000000"/>
              </w:rPr>
              <w:t>2</w:t>
            </w:r>
          </w:p>
        </w:tc>
        <w:tc>
          <w:tcPr>
            <w:tcW w:w="605" w:type="pct"/>
            <w:gridSpan w:val="2"/>
          </w:tcPr>
          <w:p w:rsidR="0000341A" w:rsidRPr="00CE76FA" w:rsidRDefault="0000341A" w:rsidP="00D56FDF">
            <w:pPr>
              <w:widowControl w:val="0"/>
              <w:autoSpaceDE w:val="0"/>
              <w:autoSpaceDN w:val="0"/>
              <w:adjustRightInd w:val="0"/>
              <w:ind w:right="-285"/>
              <w:jc w:val="center"/>
              <w:outlineLvl w:val="0"/>
              <w:rPr>
                <w:color w:val="000000"/>
              </w:rPr>
            </w:pPr>
            <w:r w:rsidRPr="00CE76FA">
              <w:rPr>
                <w:color w:val="000000"/>
              </w:rPr>
              <w:t>3</w:t>
            </w:r>
          </w:p>
        </w:tc>
        <w:tc>
          <w:tcPr>
            <w:tcW w:w="598" w:type="pct"/>
          </w:tcPr>
          <w:p w:rsidR="0000341A" w:rsidRPr="00CE76FA" w:rsidRDefault="0000341A" w:rsidP="00D56FDF">
            <w:pPr>
              <w:widowControl w:val="0"/>
              <w:autoSpaceDE w:val="0"/>
              <w:autoSpaceDN w:val="0"/>
              <w:adjustRightInd w:val="0"/>
              <w:ind w:right="-285"/>
              <w:jc w:val="center"/>
              <w:outlineLvl w:val="0"/>
              <w:rPr>
                <w:color w:val="000000"/>
              </w:rPr>
            </w:pPr>
            <w:r w:rsidRPr="00CE76FA">
              <w:rPr>
                <w:color w:val="000000"/>
              </w:rPr>
              <w:t>4</w:t>
            </w:r>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r w:rsidRPr="00CE76FA">
              <w:rPr>
                <w:color w:val="000000"/>
              </w:rPr>
              <w:t>5</w:t>
            </w:r>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r w:rsidRPr="00CE76FA">
              <w:rPr>
                <w:color w:val="000000"/>
              </w:rPr>
              <w:t>6</w:t>
            </w:r>
          </w:p>
        </w:tc>
      </w:tr>
      <w:tr w:rsidR="0000341A" w:rsidRPr="00CE76FA" w:rsidTr="0000341A">
        <w:tc>
          <w:tcPr>
            <w:tcW w:w="2052" w:type="pct"/>
          </w:tcPr>
          <w:p w:rsidR="0000341A" w:rsidRPr="00CE76FA" w:rsidRDefault="0000341A" w:rsidP="003B6C43">
            <w:pPr>
              <w:widowControl w:val="0"/>
              <w:autoSpaceDE w:val="0"/>
              <w:autoSpaceDN w:val="0"/>
              <w:adjustRightInd w:val="0"/>
              <w:ind w:right="-92"/>
              <w:outlineLvl w:val="0"/>
              <w:rPr>
                <w:color w:val="000000"/>
              </w:rPr>
            </w:pPr>
            <w:bookmarkStart w:id="191" w:name="_Toc327614615"/>
            <w:bookmarkStart w:id="192" w:name="_Toc327615834"/>
            <w:r w:rsidRPr="00CE76FA">
              <w:rPr>
                <w:color w:val="000000"/>
              </w:rPr>
              <w:t>Расчетное число машино-мест на квартиру</w:t>
            </w:r>
            <w:bookmarkEnd w:id="191"/>
            <w:bookmarkEnd w:id="192"/>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p>
        </w:tc>
      </w:tr>
      <w:tr w:rsidR="0000341A" w:rsidRPr="00CE76FA" w:rsidTr="0000341A">
        <w:tc>
          <w:tcPr>
            <w:tcW w:w="2052" w:type="pct"/>
          </w:tcPr>
          <w:p w:rsidR="0000341A" w:rsidRPr="00CE76FA" w:rsidRDefault="0000341A" w:rsidP="003B6C43">
            <w:pPr>
              <w:widowControl w:val="0"/>
              <w:autoSpaceDE w:val="0"/>
              <w:autoSpaceDN w:val="0"/>
              <w:adjustRightInd w:val="0"/>
              <w:ind w:right="-92"/>
              <w:outlineLvl w:val="0"/>
              <w:rPr>
                <w:color w:val="000000"/>
              </w:rPr>
            </w:pPr>
            <w:bookmarkStart w:id="193" w:name="_Toc327614616"/>
            <w:bookmarkStart w:id="194" w:name="_Toc327615835"/>
            <w:r w:rsidRPr="00CE76FA">
              <w:rPr>
                <w:color w:val="000000"/>
              </w:rPr>
              <w:t>постоянное хранение</w:t>
            </w:r>
            <w:bookmarkEnd w:id="193"/>
            <w:bookmarkEnd w:id="194"/>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195" w:name="_Toc327614617"/>
            <w:bookmarkStart w:id="196" w:name="_Toc327615836"/>
            <w:r w:rsidRPr="00CE76FA">
              <w:rPr>
                <w:color w:val="000000"/>
                <w:lang w:val="en-US"/>
              </w:rPr>
              <w:t>2</w:t>
            </w:r>
            <w:r w:rsidRPr="00CE76FA">
              <w:rPr>
                <w:color w:val="000000"/>
              </w:rPr>
              <w:t>,50</w:t>
            </w:r>
            <w:bookmarkEnd w:id="195"/>
            <w:bookmarkEnd w:id="196"/>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197" w:name="_Toc327614618"/>
            <w:bookmarkStart w:id="198" w:name="_Toc327615837"/>
            <w:r w:rsidRPr="00CE76FA">
              <w:rPr>
                <w:color w:val="000000"/>
              </w:rPr>
              <w:t>2,</w:t>
            </w:r>
            <w:r w:rsidRPr="00CE76FA">
              <w:rPr>
                <w:color w:val="000000"/>
                <w:lang w:val="en-US"/>
              </w:rPr>
              <w:t>00</w:t>
            </w:r>
            <w:bookmarkEnd w:id="197"/>
            <w:bookmarkEnd w:id="198"/>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199" w:name="_Toc327614619"/>
            <w:bookmarkStart w:id="200" w:name="_Toc327615838"/>
            <w:r w:rsidRPr="00CE76FA">
              <w:rPr>
                <w:color w:val="000000"/>
                <w:lang w:val="en-US"/>
              </w:rPr>
              <w:t>0</w:t>
            </w:r>
            <w:r w:rsidRPr="00CE76FA">
              <w:rPr>
                <w:color w:val="000000"/>
              </w:rPr>
              <w:t>,</w:t>
            </w:r>
            <w:r w:rsidRPr="00CE76FA">
              <w:rPr>
                <w:color w:val="000000"/>
                <w:lang w:val="en-US"/>
              </w:rPr>
              <w:t>5</w:t>
            </w:r>
            <w:r w:rsidRPr="00CE76FA">
              <w:rPr>
                <w:color w:val="000000"/>
              </w:rPr>
              <w:t>0</w:t>
            </w:r>
            <w:bookmarkEnd w:id="199"/>
            <w:bookmarkEnd w:id="200"/>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01" w:name="_Toc327614620"/>
            <w:bookmarkStart w:id="202" w:name="_Toc327615839"/>
            <w:r w:rsidRPr="00CE76FA">
              <w:rPr>
                <w:color w:val="000000"/>
                <w:lang w:val="en-US"/>
              </w:rPr>
              <w:t>0</w:t>
            </w:r>
            <w:r w:rsidRPr="00CE76FA">
              <w:rPr>
                <w:color w:val="000000"/>
              </w:rPr>
              <w:t>,</w:t>
            </w:r>
            <w:r w:rsidRPr="00CE76FA">
              <w:rPr>
                <w:color w:val="000000"/>
                <w:lang w:val="en-US"/>
              </w:rPr>
              <w:t>8</w:t>
            </w:r>
            <w:r w:rsidRPr="00CE76FA">
              <w:rPr>
                <w:color w:val="000000"/>
              </w:rPr>
              <w:t>0</w:t>
            </w:r>
            <w:bookmarkEnd w:id="201"/>
            <w:bookmarkEnd w:id="202"/>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203" w:name="_Toc327614621"/>
            <w:bookmarkStart w:id="204" w:name="_Toc327615840"/>
            <w:r w:rsidRPr="00CE76FA">
              <w:rPr>
                <w:color w:val="000000"/>
              </w:rPr>
              <w:t>1,</w:t>
            </w:r>
            <w:r w:rsidRPr="00CE76FA">
              <w:rPr>
                <w:color w:val="000000"/>
                <w:lang w:val="en-US"/>
              </w:rPr>
              <w:t>1</w:t>
            </w:r>
            <w:r w:rsidRPr="00CE76FA">
              <w:rPr>
                <w:color w:val="000000"/>
              </w:rPr>
              <w:t>0</w:t>
            </w:r>
            <w:bookmarkEnd w:id="203"/>
            <w:bookmarkEnd w:id="204"/>
          </w:p>
        </w:tc>
      </w:tr>
      <w:tr w:rsidR="0000341A" w:rsidRPr="00CE76FA" w:rsidTr="0000341A">
        <w:tc>
          <w:tcPr>
            <w:tcW w:w="2052" w:type="pct"/>
          </w:tcPr>
          <w:p w:rsidR="0000341A" w:rsidRPr="00CE76FA" w:rsidRDefault="0000341A" w:rsidP="003B6C43">
            <w:pPr>
              <w:widowControl w:val="0"/>
              <w:autoSpaceDE w:val="0"/>
              <w:autoSpaceDN w:val="0"/>
              <w:adjustRightInd w:val="0"/>
              <w:ind w:right="-92"/>
              <w:outlineLvl w:val="0"/>
              <w:rPr>
                <w:color w:val="000000"/>
              </w:rPr>
            </w:pPr>
            <w:bookmarkStart w:id="205" w:name="_Toc327614622"/>
            <w:bookmarkStart w:id="206" w:name="_Toc327615841"/>
            <w:r w:rsidRPr="00CE76FA">
              <w:rPr>
                <w:color w:val="000000"/>
              </w:rPr>
              <w:t>временное хранение</w:t>
            </w:r>
            <w:bookmarkEnd w:id="205"/>
            <w:bookmarkEnd w:id="206"/>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207" w:name="_Toc327614623"/>
            <w:bookmarkStart w:id="208" w:name="_Toc327615842"/>
            <w:r w:rsidRPr="00CE76FA">
              <w:rPr>
                <w:color w:val="000000"/>
              </w:rPr>
              <w:t>0,</w:t>
            </w:r>
            <w:r w:rsidRPr="00CE76FA">
              <w:rPr>
                <w:color w:val="000000"/>
                <w:lang w:val="en-US"/>
              </w:rPr>
              <w:t>5</w:t>
            </w:r>
            <w:r w:rsidRPr="00CE76FA">
              <w:rPr>
                <w:color w:val="000000"/>
              </w:rPr>
              <w:t>0</w:t>
            </w:r>
            <w:bookmarkEnd w:id="207"/>
            <w:bookmarkEnd w:id="208"/>
          </w:p>
        </w:tc>
        <w:tc>
          <w:tcPr>
            <w:tcW w:w="601" w:type="pct"/>
          </w:tcPr>
          <w:p w:rsidR="0000341A" w:rsidRPr="00CE76FA" w:rsidRDefault="0000341A" w:rsidP="00D56FDF">
            <w:pPr>
              <w:widowControl w:val="0"/>
              <w:autoSpaceDE w:val="0"/>
              <w:autoSpaceDN w:val="0"/>
              <w:adjustRightInd w:val="0"/>
              <w:ind w:right="-285"/>
              <w:jc w:val="center"/>
              <w:outlineLvl w:val="0"/>
              <w:rPr>
                <w:color w:val="000000"/>
                <w:lang w:val="en-US"/>
              </w:rPr>
            </w:pPr>
            <w:bookmarkStart w:id="209" w:name="_Toc327614624"/>
            <w:bookmarkStart w:id="210" w:name="_Toc327615843"/>
            <w:r w:rsidRPr="00CE76FA">
              <w:rPr>
                <w:color w:val="000000"/>
              </w:rPr>
              <w:t>0,4</w:t>
            </w:r>
            <w:r w:rsidRPr="00CE76FA">
              <w:rPr>
                <w:color w:val="000000"/>
                <w:lang w:val="en-US"/>
              </w:rPr>
              <w:t>0</w:t>
            </w:r>
            <w:bookmarkEnd w:id="209"/>
            <w:bookmarkEnd w:id="210"/>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211" w:name="_Toc327614625"/>
            <w:bookmarkStart w:id="212" w:name="_Toc327615844"/>
            <w:r w:rsidRPr="00CE76FA">
              <w:rPr>
                <w:color w:val="000000"/>
              </w:rPr>
              <w:t>0,</w:t>
            </w:r>
            <w:r w:rsidRPr="00CE76FA">
              <w:rPr>
                <w:color w:val="000000"/>
                <w:lang w:val="en-US"/>
              </w:rPr>
              <w:t>1</w:t>
            </w:r>
            <w:r w:rsidRPr="00CE76FA">
              <w:rPr>
                <w:color w:val="000000"/>
              </w:rPr>
              <w:t>0</w:t>
            </w:r>
            <w:bookmarkEnd w:id="211"/>
            <w:bookmarkEnd w:id="212"/>
          </w:p>
        </w:tc>
        <w:tc>
          <w:tcPr>
            <w:tcW w:w="601" w:type="pct"/>
          </w:tcPr>
          <w:p w:rsidR="0000341A" w:rsidRPr="00CE76FA" w:rsidRDefault="0000341A" w:rsidP="00D56FDF">
            <w:pPr>
              <w:widowControl w:val="0"/>
              <w:autoSpaceDE w:val="0"/>
              <w:autoSpaceDN w:val="0"/>
              <w:adjustRightInd w:val="0"/>
              <w:ind w:right="-285"/>
              <w:jc w:val="center"/>
              <w:outlineLvl w:val="0"/>
              <w:rPr>
                <w:color w:val="000000"/>
                <w:lang w:val="en-US"/>
              </w:rPr>
            </w:pPr>
            <w:bookmarkStart w:id="213" w:name="_Toc327614626"/>
            <w:bookmarkStart w:id="214" w:name="_Toc327615845"/>
            <w:r w:rsidRPr="00CE76FA">
              <w:rPr>
                <w:color w:val="000000"/>
              </w:rPr>
              <w:t>0,</w:t>
            </w:r>
            <w:r w:rsidRPr="00CE76FA">
              <w:rPr>
                <w:color w:val="000000"/>
                <w:lang w:val="en-US"/>
              </w:rPr>
              <w:t>16</w:t>
            </w:r>
            <w:bookmarkEnd w:id="213"/>
            <w:bookmarkEnd w:id="214"/>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215" w:name="_Toc327614627"/>
            <w:bookmarkStart w:id="216" w:name="_Toc327615846"/>
            <w:r w:rsidRPr="00CE76FA">
              <w:rPr>
                <w:color w:val="000000"/>
              </w:rPr>
              <w:t>0,</w:t>
            </w:r>
            <w:r w:rsidRPr="00CE76FA">
              <w:rPr>
                <w:color w:val="000000"/>
                <w:lang w:val="en-US"/>
              </w:rPr>
              <w:t>2</w:t>
            </w:r>
            <w:r w:rsidRPr="00CE76FA">
              <w:rPr>
                <w:color w:val="000000"/>
              </w:rPr>
              <w:t>2</w:t>
            </w:r>
            <w:bookmarkEnd w:id="215"/>
            <w:bookmarkEnd w:id="216"/>
          </w:p>
        </w:tc>
      </w:tr>
      <w:tr w:rsidR="0000341A" w:rsidRPr="00CE76FA" w:rsidTr="0000341A">
        <w:tc>
          <w:tcPr>
            <w:tcW w:w="2052" w:type="pct"/>
          </w:tcPr>
          <w:p w:rsidR="0000341A" w:rsidRPr="00CE76FA" w:rsidRDefault="0000341A" w:rsidP="003B6C43">
            <w:pPr>
              <w:widowControl w:val="0"/>
              <w:autoSpaceDE w:val="0"/>
              <w:autoSpaceDN w:val="0"/>
              <w:adjustRightInd w:val="0"/>
              <w:ind w:right="-92"/>
              <w:jc w:val="both"/>
              <w:outlineLvl w:val="0"/>
              <w:rPr>
                <w:color w:val="000000"/>
              </w:rPr>
            </w:pPr>
            <w:bookmarkStart w:id="217" w:name="_Toc327614628"/>
            <w:bookmarkStart w:id="218" w:name="_Toc327615847"/>
            <w:r w:rsidRPr="00CE76FA">
              <w:rPr>
                <w:color w:val="000000"/>
              </w:rPr>
              <w:t>Удельное обеспечение местами временного хранения, кв.м/чел.</w:t>
            </w:r>
            <w:bookmarkEnd w:id="217"/>
            <w:bookmarkEnd w:id="218"/>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219" w:name="_Toc327614629"/>
            <w:bookmarkStart w:id="220" w:name="_Toc327615848"/>
            <w:r w:rsidRPr="00CE76FA">
              <w:rPr>
                <w:color w:val="000000"/>
              </w:rPr>
              <w:t>4,17</w:t>
            </w:r>
            <w:bookmarkEnd w:id="219"/>
            <w:bookmarkEnd w:id="220"/>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21" w:name="_Toc327614630"/>
            <w:bookmarkStart w:id="222" w:name="_Toc327615849"/>
            <w:r w:rsidRPr="00CE76FA">
              <w:rPr>
                <w:color w:val="000000"/>
              </w:rPr>
              <w:t>3,33</w:t>
            </w:r>
            <w:bookmarkEnd w:id="221"/>
            <w:bookmarkEnd w:id="222"/>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223" w:name="_Toc327614631"/>
            <w:bookmarkStart w:id="224" w:name="_Toc327615850"/>
            <w:r w:rsidRPr="00CE76FA">
              <w:rPr>
                <w:color w:val="000000"/>
              </w:rPr>
              <w:t>0,83</w:t>
            </w:r>
            <w:bookmarkEnd w:id="223"/>
            <w:bookmarkEnd w:id="224"/>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25" w:name="_Toc327614632"/>
            <w:bookmarkStart w:id="226" w:name="_Toc327615851"/>
            <w:r w:rsidRPr="00CE76FA">
              <w:rPr>
                <w:color w:val="000000"/>
              </w:rPr>
              <w:t>1.33</w:t>
            </w:r>
            <w:bookmarkEnd w:id="225"/>
            <w:bookmarkEnd w:id="226"/>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227" w:name="_Toc327614633"/>
            <w:bookmarkStart w:id="228" w:name="_Toc327615852"/>
            <w:r w:rsidRPr="00CE76FA">
              <w:rPr>
                <w:color w:val="000000"/>
              </w:rPr>
              <w:t>1,83</w:t>
            </w:r>
            <w:bookmarkEnd w:id="227"/>
            <w:bookmarkEnd w:id="228"/>
          </w:p>
        </w:tc>
      </w:tr>
      <w:tr w:rsidR="0000341A" w:rsidRPr="00CE76FA" w:rsidTr="0000341A">
        <w:trPr>
          <w:trHeight w:val="877"/>
        </w:trPr>
        <w:tc>
          <w:tcPr>
            <w:tcW w:w="2052" w:type="pct"/>
          </w:tcPr>
          <w:p w:rsidR="0000341A" w:rsidRPr="00CE76FA" w:rsidRDefault="0000341A" w:rsidP="003B6C43">
            <w:pPr>
              <w:ind w:right="-92"/>
            </w:pPr>
            <w:r w:rsidRPr="00CE76FA">
              <w:t>Удельное обеспечение местами п</w:t>
            </w:r>
            <w:r w:rsidRPr="00CE76FA">
              <w:t>о</w:t>
            </w:r>
            <w:r w:rsidRPr="00CE76FA">
              <w:t>стоянного хранения, кв.м/чел, при способах хранения</w:t>
            </w:r>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p>
        </w:tc>
      </w:tr>
      <w:tr w:rsidR="0000341A" w:rsidRPr="00CE76FA" w:rsidTr="0000341A">
        <w:trPr>
          <w:trHeight w:val="877"/>
        </w:trPr>
        <w:tc>
          <w:tcPr>
            <w:tcW w:w="2052" w:type="pct"/>
          </w:tcPr>
          <w:p w:rsidR="0000341A" w:rsidRPr="00CE76FA" w:rsidRDefault="0000341A" w:rsidP="003B6C43">
            <w:pPr>
              <w:ind w:right="-92"/>
              <w:jc w:val="both"/>
            </w:pPr>
            <w:r w:rsidRPr="00CE76FA">
              <w:t>в подземных и полуподземных ст</w:t>
            </w:r>
            <w:r w:rsidRPr="00CE76FA">
              <w:t>о</w:t>
            </w:r>
            <w:r w:rsidRPr="00CE76FA">
              <w:t>янках в городах (для въездов-выездов)</w:t>
            </w:r>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229" w:name="_Toc327614640"/>
            <w:bookmarkStart w:id="230" w:name="_Toc327615859"/>
            <w:r w:rsidRPr="00CE76FA">
              <w:rPr>
                <w:color w:val="000000"/>
              </w:rPr>
              <w:t>1,6</w:t>
            </w:r>
            <w:bookmarkEnd w:id="229"/>
            <w:bookmarkEnd w:id="230"/>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31" w:name="_Toc327614641"/>
            <w:bookmarkStart w:id="232" w:name="_Toc327615860"/>
            <w:r w:rsidRPr="00CE76FA">
              <w:rPr>
                <w:color w:val="000000"/>
              </w:rPr>
              <w:t>0,8</w:t>
            </w:r>
            <w:bookmarkEnd w:id="231"/>
            <w:bookmarkEnd w:id="232"/>
          </w:p>
        </w:tc>
        <w:tc>
          <w:tcPr>
            <w:tcW w:w="1744" w:type="pct"/>
            <w:gridSpan w:val="4"/>
          </w:tcPr>
          <w:p w:rsidR="0000341A" w:rsidRPr="00CE76FA" w:rsidRDefault="0000341A" w:rsidP="00D56FDF">
            <w:pPr>
              <w:widowControl w:val="0"/>
              <w:autoSpaceDE w:val="0"/>
              <w:autoSpaceDN w:val="0"/>
              <w:adjustRightInd w:val="0"/>
              <w:ind w:right="-285"/>
              <w:jc w:val="center"/>
              <w:outlineLvl w:val="0"/>
              <w:rPr>
                <w:color w:val="000000"/>
              </w:rPr>
            </w:pPr>
            <w:bookmarkStart w:id="233" w:name="_Toc327614642"/>
            <w:bookmarkStart w:id="234" w:name="_Toc327615861"/>
            <w:r w:rsidRPr="00CE76FA">
              <w:rPr>
                <w:color w:val="000000"/>
              </w:rPr>
              <w:t>0,1</w:t>
            </w:r>
            <w:bookmarkEnd w:id="233"/>
            <w:bookmarkEnd w:id="234"/>
          </w:p>
        </w:tc>
      </w:tr>
      <w:tr w:rsidR="0000341A" w:rsidRPr="00CE76FA" w:rsidTr="0000341A">
        <w:tc>
          <w:tcPr>
            <w:tcW w:w="2052" w:type="pct"/>
          </w:tcPr>
          <w:p w:rsidR="0000341A" w:rsidRPr="00CE76FA" w:rsidRDefault="0000341A" w:rsidP="003B6C43">
            <w:pPr>
              <w:widowControl w:val="0"/>
              <w:autoSpaceDE w:val="0"/>
              <w:autoSpaceDN w:val="0"/>
              <w:adjustRightInd w:val="0"/>
              <w:ind w:right="-92"/>
              <w:jc w:val="both"/>
              <w:outlineLvl w:val="0"/>
              <w:rPr>
                <w:color w:val="000000"/>
              </w:rPr>
            </w:pPr>
            <w:bookmarkStart w:id="235" w:name="_Toc327614643"/>
            <w:bookmarkStart w:id="236" w:name="_Toc327615862"/>
            <w:r w:rsidRPr="00CE76FA">
              <w:rPr>
                <w:color w:val="000000"/>
              </w:rPr>
              <w:t xml:space="preserve">в надземных стоянках в городах с </w:t>
            </w:r>
            <w:r w:rsidRPr="00CE76FA">
              <w:rPr>
                <w:color w:val="000000"/>
                <w:spacing w:val="-4"/>
              </w:rPr>
              <w:t>населением более 100 тыс. чел. при</w:t>
            </w:r>
            <w:r w:rsidRPr="00CE76FA">
              <w:rPr>
                <w:color w:val="000000"/>
              </w:rPr>
              <w:t xml:space="preserve"> числе этажей стоянок</w:t>
            </w:r>
            <w:bookmarkEnd w:id="235"/>
            <w:bookmarkEnd w:id="236"/>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p>
        </w:tc>
      </w:tr>
      <w:tr w:rsidR="0000341A" w:rsidRPr="00CE76FA" w:rsidTr="0000341A">
        <w:tc>
          <w:tcPr>
            <w:tcW w:w="2052" w:type="pct"/>
          </w:tcPr>
          <w:p w:rsidR="0000341A" w:rsidRPr="00CE76FA" w:rsidRDefault="0000341A" w:rsidP="003B6C43">
            <w:pPr>
              <w:widowControl w:val="0"/>
              <w:autoSpaceDE w:val="0"/>
              <w:autoSpaceDN w:val="0"/>
              <w:adjustRightInd w:val="0"/>
              <w:ind w:right="-92"/>
              <w:jc w:val="both"/>
              <w:outlineLvl w:val="0"/>
              <w:rPr>
                <w:color w:val="000000"/>
              </w:rPr>
            </w:pPr>
            <w:bookmarkStart w:id="237" w:name="_Toc327614644"/>
            <w:bookmarkStart w:id="238" w:name="_Toc327615863"/>
            <w:r w:rsidRPr="00CE76FA">
              <w:rPr>
                <w:color w:val="000000"/>
              </w:rPr>
              <w:t>два</w:t>
            </w:r>
            <w:bookmarkEnd w:id="237"/>
            <w:bookmarkEnd w:id="238"/>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239" w:name="_Toc327614645"/>
            <w:bookmarkStart w:id="240" w:name="_Toc327615864"/>
            <w:r w:rsidRPr="00CE76FA">
              <w:rPr>
                <w:color w:val="000000"/>
              </w:rPr>
              <w:t>-</w:t>
            </w:r>
            <w:bookmarkEnd w:id="239"/>
            <w:bookmarkEnd w:id="240"/>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41" w:name="_Toc327614646"/>
            <w:bookmarkStart w:id="242" w:name="_Toc327615865"/>
            <w:r w:rsidRPr="00CE76FA">
              <w:rPr>
                <w:color w:val="000000"/>
              </w:rPr>
              <w:t>6,67</w:t>
            </w:r>
            <w:bookmarkEnd w:id="241"/>
            <w:bookmarkEnd w:id="242"/>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243" w:name="_Toc327614647"/>
            <w:bookmarkStart w:id="244" w:name="_Toc327615866"/>
            <w:r w:rsidRPr="00CE76FA">
              <w:rPr>
                <w:color w:val="000000"/>
              </w:rPr>
              <w:t>0,83</w:t>
            </w:r>
            <w:bookmarkEnd w:id="243"/>
            <w:bookmarkEnd w:id="244"/>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45" w:name="_Toc327614648"/>
            <w:bookmarkStart w:id="246" w:name="_Toc327615867"/>
            <w:r w:rsidRPr="00CE76FA">
              <w:rPr>
                <w:color w:val="000000"/>
              </w:rPr>
              <w:t>1,33</w:t>
            </w:r>
            <w:bookmarkEnd w:id="245"/>
            <w:bookmarkEnd w:id="246"/>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247" w:name="_Toc327614649"/>
            <w:bookmarkStart w:id="248" w:name="_Toc327615868"/>
            <w:r w:rsidRPr="00CE76FA">
              <w:rPr>
                <w:color w:val="000000"/>
              </w:rPr>
              <w:t>1,83</w:t>
            </w:r>
            <w:bookmarkEnd w:id="247"/>
            <w:bookmarkEnd w:id="248"/>
          </w:p>
        </w:tc>
      </w:tr>
      <w:tr w:rsidR="0000341A" w:rsidRPr="00CE76FA" w:rsidTr="0000341A">
        <w:tc>
          <w:tcPr>
            <w:tcW w:w="2052" w:type="pct"/>
          </w:tcPr>
          <w:p w:rsidR="0000341A" w:rsidRPr="00CE76FA" w:rsidRDefault="0000341A" w:rsidP="003B6C43">
            <w:pPr>
              <w:widowControl w:val="0"/>
              <w:autoSpaceDE w:val="0"/>
              <w:autoSpaceDN w:val="0"/>
              <w:adjustRightInd w:val="0"/>
              <w:ind w:right="-92"/>
              <w:jc w:val="both"/>
              <w:outlineLvl w:val="0"/>
              <w:rPr>
                <w:color w:val="000000"/>
              </w:rPr>
            </w:pPr>
            <w:bookmarkStart w:id="249" w:name="_Toc327614650"/>
            <w:bookmarkStart w:id="250" w:name="_Toc327615869"/>
            <w:r w:rsidRPr="00CE76FA">
              <w:rPr>
                <w:color w:val="000000"/>
              </w:rPr>
              <w:t>три</w:t>
            </w:r>
            <w:bookmarkEnd w:id="249"/>
            <w:bookmarkEnd w:id="250"/>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251" w:name="_Toc327614651"/>
            <w:bookmarkStart w:id="252" w:name="_Toc327615870"/>
            <w:r w:rsidRPr="00CE76FA">
              <w:rPr>
                <w:color w:val="000000"/>
              </w:rPr>
              <w:t>-</w:t>
            </w:r>
            <w:bookmarkEnd w:id="251"/>
            <w:bookmarkEnd w:id="252"/>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53" w:name="_Toc327614652"/>
            <w:bookmarkStart w:id="254" w:name="_Toc327615871"/>
            <w:r w:rsidRPr="00CE76FA">
              <w:rPr>
                <w:color w:val="000000"/>
              </w:rPr>
              <w:t>4,67</w:t>
            </w:r>
            <w:bookmarkEnd w:id="253"/>
            <w:bookmarkEnd w:id="254"/>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255" w:name="_Toc327614653"/>
            <w:bookmarkStart w:id="256" w:name="_Toc327615872"/>
            <w:r w:rsidRPr="00CE76FA">
              <w:rPr>
                <w:color w:val="000000"/>
              </w:rPr>
              <w:t>0,58</w:t>
            </w:r>
            <w:bookmarkEnd w:id="255"/>
            <w:bookmarkEnd w:id="256"/>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57" w:name="_Toc327614654"/>
            <w:bookmarkStart w:id="258" w:name="_Toc327615873"/>
            <w:r w:rsidRPr="00CE76FA">
              <w:rPr>
                <w:color w:val="000000"/>
              </w:rPr>
              <w:t>0,93</w:t>
            </w:r>
            <w:bookmarkEnd w:id="257"/>
            <w:bookmarkEnd w:id="258"/>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259" w:name="_Toc327614655"/>
            <w:bookmarkStart w:id="260" w:name="_Toc327615874"/>
            <w:r w:rsidRPr="00CE76FA">
              <w:rPr>
                <w:color w:val="000000"/>
              </w:rPr>
              <w:t>1,28</w:t>
            </w:r>
            <w:bookmarkEnd w:id="259"/>
            <w:bookmarkEnd w:id="260"/>
          </w:p>
        </w:tc>
      </w:tr>
      <w:tr w:rsidR="0000341A" w:rsidRPr="00CE76FA" w:rsidTr="0000341A">
        <w:tc>
          <w:tcPr>
            <w:tcW w:w="2052" w:type="pct"/>
          </w:tcPr>
          <w:p w:rsidR="0000341A" w:rsidRPr="00CE76FA" w:rsidRDefault="0000341A" w:rsidP="003B6C43">
            <w:pPr>
              <w:widowControl w:val="0"/>
              <w:autoSpaceDE w:val="0"/>
              <w:autoSpaceDN w:val="0"/>
              <w:adjustRightInd w:val="0"/>
              <w:ind w:right="-92"/>
              <w:jc w:val="both"/>
              <w:outlineLvl w:val="0"/>
              <w:rPr>
                <w:color w:val="000000"/>
              </w:rPr>
            </w:pPr>
            <w:bookmarkStart w:id="261" w:name="_Toc327614656"/>
            <w:bookmarkStart w:id="262" w:name="_Toc327615875"/>
            <w:r w:rsidRPr="00CE76FA">
              <w:rPr>
                <w:color w:val="000000"/>
              </w:rPr>
              <w:t>четыре</w:t>
            </w:r>
            <w:bookmarkEnd w:id="261"/>
            <w:bookmarkEnd w:id="262"/>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263" w:name="_Toc327614657"/>
            <w:bookmarkStart w:id="264" w:name="_Toc327615876"/>
            <w:r w:rsidRPr="00CE76FA">
              <w:rPr>
                <w:color w:val="000000"/>
              </w:rPr>
              <w:t>-</w:t>
            </w:r>
            <w:bookmarkEnd w:id="263"/>
            <w:bookmarkEnd w:id="264"/>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65" w:name="_Toc327614658"/>
            <w:bookmarkStart w:id="266" w:name="_Toc327615877"/>
            <w:r w:rsidRPr="00CE76FA">
              <w:rPr>
                <w:color w:val="000000"/>
              </w:rPr>
              <w:t>4,00</w:t>
            </w:r>
            <w:bookmarkEnd w:id="265"/>
            <w:bookmarkEnd w:id="266"/>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267" w:name="_Toc327614659"/>
            <w:bookmarkStart w:id="268" w:name="_Toc327615878"/>
            <w:r w:rsidRPr="00CE76FA">
              <w:rPr>
                <w:color w:val="000000"/>
              </w:rPr>
              <w:t>0,50</w:t>
            </w:r>
            <w:bookmarkEnd w:id="267"/>
            <w:bookmarkEnd w:id="268"/>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69" w:name="_Toc327614660"/>
            <w:bookmarkStart w:id="270" w:name="_Toc327615879"/>
            <w:r w:rsidRPr="00CE76FA">
              <w:rPr>
                <w:color w:val="000000"/>
              </w:rPr>
              <w:t>0,80</w:t>
            </w:r>
            <w:bookmarkEnd w:id="269"/>
            <w:bookmarkEnd w:id="270"/>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271" w:name="_Toc327614661"/>
            <w:bookmarkStart w:id="272" w:name="_Toc327615880"/>
            <w:r w:rsidRPr="00CE76FA">
              <w:rPr>
                <w:color w:val="000000"/>
              </w:rPr>
              <w:t>1,10</w:t>
            </w:r>
            <w:bookmarkEnd w:id="271"/>
            <w:bookmarkEnd w:id="272"/>
          </w:p>
        </w:tc>
      </w:tr>
      <w:tr w:rsidR="0000341A" w:rsidRPr="00CE76FA" w:rsidTr="0000341A">
        <w:tc>
          <w:tcPr>
            <w:tcW w:w="2052" w:type="pct"/>
          </w:tcPr>
          <w:p w:rsidR="0000341A" w:rsidRPr="00CE76FA" w:rsidRDefault="0000341A" w:rsidP="003B6C43">
            <w:pPr>
              <w:widowControl w:val="0"/>
              <w:autoSpaceDE w:val="0"/>
              <w:autoSpaceDN w:val="0"/>
              <w:adjustRightInd w:val="0"/>
              <w:ind w:right="-92"/>
              <w:jc w:val="both"/>
              <w:outlineLvl w:val="0"/>
              <w:rPr>
                <w:color w:val="000000"/>
              </w:rPr>
            </w:pPr>
            <w:bookmarkStart w:id="273" w:name="_Toc327614662"/>
            <w:bookmarkStart w:id="274" w:name="_Toc327615881"/>
            <w:r w:rsidRPr="00CE76FA">
              <w:rPr>
                <w:color w:val="000000"/>
              </w:rPr>
              <w:t>пять</w:t>
            </w:r>
            <w:bookmarkEnd w:id="273"/>
            <w:bookmarkEnd w:id="274"/>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275" w:name="_Toc327614663"/>
            <w:bookmarkStart w:id="276" w:name="_Toc327615882"/>
            <w:r w:rsidRPr="00CE76FA">
              <w:rPr>
                <w:color w:val="000000"/>
              </w:rPr>
              <w:t>-</w:t>
            </w:r>
            <w:bookmarkEnd w:id="275"/>
            <w:bookmarkEnd w:id="276"/>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77" w:name="_Toc327614664"/>
            <w:bookmarkStart w:id="278" w:name="_Toc327615883"/>
            <w:r w:rsidRPr="00CE76FA">
              <w:rPr>
                <w:color w:val="000000"/>
              </w:rPr>
              <w:t>3,33</w:t>
            </w:r>
            <w:bookmarkEnd w:id="277"/>
            <w:bookmarkEnd w:id="278"/>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279" w:name="_Toc327614665"/>
            <w:bookmarkStart w:id="280" w:name="_Toc327615884"/>
            <w:r w:rsidRPr="00CE76FA">
              <w:rPr>
                <w:color w:val="000000"/>
              </w:rPr>
              <w:t>0,42</w:t>
            </w:r>
            <w:bookmarkEnd w:id="279"/>
            <w:bookmarkEnd w:id="280"/>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81" w:name="_Toc327614666"/>
            <w:bookmarkStart w:id="282" w:name="_Toc327615885"/>
            <w:r w:rsidRPr="00CE76FA">
              <w:rPr>
                <w:color w:val="000000"/>
              </w:rPr>
              <w:t>0,67</w:t>
            </w:r>
            <w:bookmarkEnd w:id="281"/>
            <w:bookmarkEnd w:id="282"/>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283" w:name="_Toc327614667"/>
            <w:bookmarkStart w:id="284" w:name="_Toc327615886"/>
            <w:r w:rsidRPr="00CE76FA">
              <w:rPr>
                <w:color w:val="000000"/>
              </w:rPr>
              <w:t>0,92</w:t>
            </w:r>
            <w:bookmarkEnd w:id="283"/>
            <w:bookmarkEnd w:id="284"/>
          </w:p>
        </w:tc>
      </w:tr>
      <w:tr w:rsidR="0000341A" w:rsidRPr="00CE76FA" w:rsidTr="0000341A">
        <w:tc>
          <w:tcPr>
            <w:tcW w:w="2052" w:type="pct"/>
          </w:tcPr>
          <w:p w:rsidR="0000341A" w:rsidRPr="00CE76FA" w:rsidRDefault="0000341A" w:rsidP="003B6C43">
            <w:pPr>
              <w:widowControl w:val="0"/>
              <w:autoSpaceDE w:val="0"/>
              <w:autoSpaceDN w:val="0"/>
              <w:adjustRightInd w:val="0"/>
              <w:ind w:right="-92"/>
              <w:jc w:val="both"/>
              <w:outlineLvl w:val="0"/>
              <w:rPr>
                <w:color w:val="000000"/>
              </w:rPr>
            </w:pPr>
            <w:bookmarkStart w:id="285" w:name="_Toc327614668"/>
            <w:bookmarkStart w:id="286" w:name="_Toc327615887"/>
            <w:r w:rsidRPr="00CE76FA">
              <w:rPr>
                <w:color w:val="000000"/>
              </w:rPr>
              <w:t>в надземных и наземных стоянках в малых и средних городах при числе этажей стоянок</w:t>
            </w:r>
            <w:bookmarkEnd w:id="285"/>
            <w:bookmarkEnd w:id="286"/>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p>
        </w:tc>
        <w:tc>
          <w:tcPr>
            <w:tcW w:w="601" w:type="pct"/>
          </w:tcPr>
          <w:p w:rsidR="0000341A" w:rsidRPr="00CE76FA" w:rsidRDefault="0000341A" w:rsidP="00D56FDF">
            <w:pPr>
              <w:widowControl w:val="0"/>
              <w:autoSpaceDE w:val="0"/>
              <w:autoSpaceDN w:val="0"/>
              <w:adjustRightInd w:val="0"/>
              <w:ind w:right="-285"/>
              <w:outlineLvl w:val="0"/>
              <w:rPr>
                <w:color w:val="000000"/>
              </w:rPr>
            </w:pPr>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p>
        </w:tc>
      </w:tr>
      <w:tr w:rsidR="0000341A" w:rsidRPr="00CE76FA" w:rsidTr="0000341A">
        <w:tc>
          <w:tcPr>
            <w:tcW w:w="2052" w:type="pct"/>
          </w:tcPr>
          <w:p w:rsidR="0000341A" w:rsidRPr="00CE76FA" w:rsidRDefault="0000341A" w:rsidP="003B6C43">
            <w:pPr>
              <w:widowControl w:val="0"/>
              <w:autoSpaceDE w:val="0"/>
              <w:autoSpaceDN w:val="0"/>
              <w:adjustRightInd w:val="0"/>
              <w:ind w:right="-92"/>
              <w:outlineLvl w:val="0"/>
              <w:rPr>
                <w:color w:val="000000"/>
              </w:rPr>
            </w:pPr>
            <w:bookmarkStart w:id="287" w:name="_Toc327614669"/>
            <w:bookmarkStart w:id="288" w:name="_Toc327615888"/>
            <w:r w:rsidRPr="00CE76FA">
              <w:rPr>
                <w:color w:val="000000"/>
              </w:rPr>
              <w:t>один</w:t>
            </w:r>
            <w:bookmarkEnd w:id="287"/>
            <w:bookmarkEnd w:id="288"/>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289" w:name="_Toc327614670"/>
            <w:bookmarkStart w:id="290" w:name="_Toc327615889"/>
            <w:r w:rsidRPr="00CE76FA">
              <w:rPr>
                <w:color w:val="000000"/>
              </w:rPr>
              <w:t>-</w:t>
            </w:r>
            <w:bookmarkEnd w:id="289"/>
            <w:bookmarkEnd w:id="290"/>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91" w:name="_Toc327614671"/>
            <w:bookmarkStart w:id="292" w:name="_Toc327615890"/>
            <w:r w:rsidRPr="00CE76FA">
              <w:rPr>
                <w:color w:val="000000"/>
              </w:rPr>
              <w:t>-</w:t>
            </w:r>
            <w:bookmarkEnd w:id="291"/>
            <w:bookmarkEnd w:id="292"/>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293" w:name="_Toc327614672"/>
            <w:bookmarkStart w:id="294" w:name="_Toc327615891"/>
            <w:r w:rsidRPr="00CE76FA">
              <w:rPr>
                <w:color w:val="000000"/>
              </w:rPr>
              <w:t>0,90</w:t>
            </w:r>
            <w:bookmarkEnd w:id="293"/>
            <w:bookmarkEnd w:id="294"/>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95" w:name="_Toc327614673"/>
            <w:bookmarkStart w:id="296" w:name="_Toc327615892"/>
            <w:r w:rsidRPr="00CE76FA">
              <w:rPr>
                <w:color w:val="000000"/>
              </w:rPr>
              <w:t>1,44</w:t>
            </w:r>
            <w:bookmarkEnd w:id="295"/>
            <w:bookmarkEnd w:id="296"/>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297" w:name="_Toc327614674"/>
            <w:bookmarkStart w:id="298" w:name="_Toc327615893"/>
            <w:r w:rsidRPr="00CE76FA">
              <w:rPr>
                <w:color w:val="000000"/>
              </w:rPr>
              <w:t>1,98</w:t>
            </w:r>
            <w:bookmarkEnd w:id="297"/>
            <w:bookmarkEnd w:id="298"/>
          </w:p>
        </w:tc>
      </w:tr>
      <w:tr w:rsidR="0000341A" w:rsidRPr="00CE76FA" w:rsidTr="0000341A">
        <w:tc>
          <w:tcPr>
            <w:tcW w:w="2052" w:type="pct"/>
          </w:tcPr>
          <w:p w:rsidR="0000341A" w:rsidRPr="00CE76FA" w:rsidRDefault="0000341A" w:rsidP="003B6C43">
            <w:pPr>
              <w:widowControl w:val="0"/>
              <w:autoSpaceDE w:val="0"/>
              <w:autoSpaceDN w:val="0"/>
              <w:adjustRightInd w:val="0"/>
              <w:ind w:right="-92"/>
              <w:outlineLvl w:val="0"/>
              <w:rPr>
                <w:color w:val="000000"/>
              </w:rPr>
            </w:pPr>
            <w:bookmarkStart w:id="299" w:name="_Toc327614675"/>
            <w:bookmarkStart w:id="300" w:name="_Toc327615894"/>
            <w:r w:rsidRPr="00CE76FA">
              <w:rPr>
                <w:color w:val="000000"/>
              </w:rPr>
              <w:t>два</w:t>
            </w:r>
            <w:bookmarkEnd w:id="299"/>
            <w:bookmarkEnd w:id="300"/>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301" w:name="_Toc327614676"/>
            <w:bookmarkStart w:id="302" w:name="_Toc327615895"/>
            <w:r w:rsidRPr="00CE76FA">
              <w:rPr>
                <w:color w:val="000000"/>
              </w:rPr>
              <w:t>-</w:t>
            </w:r>
            <w:bookmarkEnd w:id="301"/>
            <w:bookmarkEnd w:id="302"/>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03" w:name="_Toc327614677"/>
            <w:bookmarkStart w:id="304" w:name="_Toc327615896"/>
            <w:r w:rsidRPr="00CE76FA">
              <w:rPr>
                <w:color w:val="000000"/>
              </w:rPr>
              <w:t>4,40</w:t>
            </w:r>
            <w:bookmarkEnd w:id="303"/>
            <w:bookmarkEnd w:id="304"/>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305" w:name="_Toc327614678"/>
            <w:bookmarkStart w:id="306" w:name="_Toc327615897"/>
            <w:r w:rsidRPr="00CE76FA">
              <w:rPr>
                <w:color w:val="000000"/>
              </w:rPr>
              <w:t>0,60</w:t>
            </w:r>
            <w:bookmarkEnd w:id="305"/>
            <w:bookmarkEnd w:id="306"/>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07" w:name="_Toc327614679"/>
            <w:bookmarkStart w:id="308" w:name="_Toc327615898"/>
            <w:r w:rsidRPr="00CE76FA">
              <w:rPr>
                <w:color w:val="000000"/>
              </w:rPr>
              <w:t>0,96</w:t>
            </w:r>
            <w:bookmarkEnd w:id="307"/>
            <w:bookmarkEnd w:id="308"/>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309" w:name="_Toc327614680"/>
            <w:bookmarkStart w:id="310" w:name="_Toc327615899"/>
            <w:r w:rsidRPr="00CE76FA">
              <w:rPr>
                <w:color w:val="000000"/>
              </w:rPr>
              <w:t>1,32</w:t>
            </w:r>
            <w:bookmarkEnd w:id="309"/>
            <w:bookmarkEnd w:id="310"/>
          </w:p>
        </w:tc>
      </w:tr>
      <w:tr w:rsidR="0000341A" w:rsidRPr="00CE76FA" w:rsidTr="0000341A">
        <w:tc>
          <w:tcPr>
            <w:tcW w:w="2052" w:type="pct"/>
          </w:tcPr>
          <w:p w:rsidR="0000341A" w:rsidRPr="00CE76FA" w:rsidRDefault="0000341A" w:rsidP="003B6C43">
            <w:pPr>
              <w:widowControl w:val="0"/>
              <w:autoSpaceDE w:val="0"/>
              <w:autoSpaceDN w:val="0"/>
              <w:adjustRightInd w:val="0"/>
              <w:ind w:right="-92"/>
              <w:outlineLvl w:val="0"/>
              <w:rPr>
                <w:color w:val="000000"/>
              </w:rPr>
            </w:pPr>
            <w:bookmarkStart w:id="311" w:name="_Toc327614681"/>
            <w:bookmarkStart w:id="312" w:name="_Toc327615900"/>
            <w:r w:rsidRPr="00CE76FA">
              <w:rPr>
                <w:color w:val="000000"/>
              </w:rPr>
              <w:t>три</w:t>
            </w:r>
            <w:bookmarkEnd w:id="311"/>
            <w:bookmarkEnd w:id="312"/>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313" w:name="_Toc327614682"/>
            <w:bookmarkStart w:id="314" w:name="_Toc327615901"/>
            <w:r w:rsidRPr="00CE76FA">
              <w:rPr>
                <w:color w:val="000000"/>
              </w:rPr>
              <w:t>-</w:t>
            </w:r>
            <w:bookmarkEnd w:id="313"/>
            <w:bookmarkEnd w:id="314"/>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15" w:name="_Toc327614683"/>
            <w:bookmarkStart w:id="316" w:name="_Toc327615902"/>
            <w:r w:rsidRPr="00CE76FA">
              <w:rPr>
                <w:color w:val="000000"/>
              </w:rPr>
              <w:t>3,08</w:t>
            </w:r>
            <w:bookmarkEnd w:id="315"/>
            <w:bookmarkEnd w:id="316"/>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317" w:name="_Toc327614684"/>
            <w:bookmarkStart w:id="318" w:name="_Toc327615903"/>
            <w:r w:rsidRPr="00CE76FA">
              <w:rPr>
                <w:color w:val="000000"/>
              </w:rPr>
              <w:t>0,42</w:t>
            </w:r>
            <w:bookmarkEnd w:id="317"/>
            <w:bookmarkEnd w:id="318"/>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19" w:name="_Toc327614685"/>
            <w:bookmarkStart w:id="320" w:name="_Toc327615904"/>
            <w:r w:rsidRPr="00CE76FA">
              <w:rPr>
                <w:color w:val="000000"/>
              </w:rPr>
              <w:t>0,67</w:t>
            </w:r>
            <w:bookmarkEnd w:id="319"/>
            <w:bookmarkEnd w:id="320"/>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321" w:name="_Toc327614686"/>
            <w:bookmarkStart w:id="322" w:name="_Toc327615905"/>
            <w:r w:rsidRPr="00CE76FA">
              <w:rPr>
                <w:color w:val="000000"/>
              </w:rPr>
              <w:t>0,92</w:t>
            </w:r>
            <w:bookmarkEnd w:id="321"/>
            <w:bookmarkEnd w:id="322"/>
          </w:p>
        </w:tc>
      </w:tr>
      <w:tr w:rsidR="0000341A" w:rsidRPr="00CE76FA" w:rsidTr="0000341A">
        <w:tc>
          <w:tcPr>
            <w:tcW w:w="2052" w:type="pct"/>
          </w:tcPr>
          <w:p w:rsidR="0000341A" w:rsidRPr="00CE76FA" w:rsidRDefault="0000341A" w:rsidP="003B6C43">
            <w:pPr>
              <w:widowControl w:val="0"/>
              <w:autoSpaceDE w:val="0"/>
              <w:autoSpaceDN w:val="0"/>
              <w:adjustRightInd w:val="0"/>
              <w:ind w:right="-92"/>
              <w:outlineLvl w:val="0"/>
              <w:rPr>
                <w:color w:val="000000"/>
              </w:rPr>
            </w:pPr>
            <w:bookmarkStart w:id="323" w:name="_Toc327614687"/>
            <w:bookmarkStart w:id="324" w:name="_Toc327615906"/>
            <w:r w:rsidRPr="00CE76FA">
              <w:rPr>
                <w:color w:val="000000"/>
              </w:rPr>
              <w:t>четыре</w:t>
            </w:r>
            <w:bookmarkEnd w:id="323"/>
            <w:bookmarkEnd w:id="324"/>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325" w:name="_Toc327614688"/>
            <w:bookmarkStart w:id="326" w:name="_Toc327615907"/>
            <w:r w:rsidRPr="00CE76FA">
              <w:rPr>
                <w:color w:val="000000"/>
              </w:rPr>
              <w:t>-</w:t>
            </w:r>
            <w:bookmarkEnd w:id="325"/>
            <w:bookmarkEnd w:id="326"/>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27" w:name="_Toc327614689"/>
            <w:bookmarkStart w:id="328" w:name="_Toc327615908"/>
            <w:r w:rsidRPr="00CE76FA">
              <w:rPr>
                <w:color w:val="000000"/>
              </w:rPr>
              <w:t>2,64</w:t>
            </w:r>
            <w:bookmarkEnd w:id="327"/>
            <w:bookmarkEnd w:id="328"/>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329" w:name="_Toc327614690"/>
            <w:bookmarkStart w:id="330" w:name="_Toc327615909"/>
            <w:r w:rsidRPr="00CE76FA">
              <w:rPr>
                <w:color w:val="000000"/>
              </w:rPr>
              <w:t>0,36</w:t>
            </w:r>
            <w:bookmarkEnd w:id="329"/>
            <w:bookmarkEnd w:id="330"/>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31" w:name="_Toc327614691"/>
            <w:bookmarkStart w:id="332" w:name="_Toc327615910"/>
            <w:r w:rsidRPr="00CE76FA">
              <w:rPr>
                <w:color w:val="000000"/>
              </w:rPr>
              <w:t>0,58</w:t>
            </w:r>
            <w:bookmarkEnd w:id="331"/>
            <w:bookmarkEnd w:id="332"/>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333" w:name="_Toc327614692"/>
            <w:bookmarkStart w:id="334" w:name="_Toc327615911"/>
            <w:r w:rsidRPr="00CE76FA">
              <w:rPr>
                <w:color w:val="000000"/>
              </w:rPr>
              <w:t>0,79</w:t>
            </w:r>
            <w:bookmarkEnd w:id="333"/>
            <w:bookmarkEnd w:id="334"/>
          </w:p>
        </w:tc>
      </w:tr>
      <w:tr w:rsidR="0000341A" w:rsidRPr="00CE76FA" w:rsidTr="0000341A">
        <w:tc>
          <w:tcPr>
            <w:tcW w:w="2052" w:type="pct"/>
          </w:tcPr>
          <w:p w:rsidR="0000341A" w:rsidRPr="00CE76FA" w:rsidRDefault="0000341A" w:rsidP="003B6C43">
            <w:pPr>
              <w:widowControl w:val="0"/>
              <w:autoSpaceDE w:val="0"/>
              <w:autoSpaceDN w:val="0"/>
              <w:adjustRightInd w:val="0"/>
              <w:ind w:right="-92"/>
              <w:outlineLvl w:val="0"/>
              <w:rPr>
                <w:color w:val="000000"/>
              </w:rPr>
            </w:pPr>
            <w:bookmarkStart w:id="335" w:name="_Toc327614693"/>
            <w:bookmarkStart w:id="336" w:name="_Toc327615912"/>
            <w:r w:rsidRPr="00CE76FA">
              <w:rPr>
                <w:color w:val="000000"/>
              </w:rPr>
              <w:t>пять</w:t>
            </w:r>
            <w:bookmarkEnd w:id="335"/>
            <w:bookmarkEnd w:id="336"/>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337" w:name="_Toc327614694"/>
            <w:bookmarkStart w:id="338" w:name="_Toc327615913"/>
            <w:r w:rsidRPr="00CE76FA">
              <w:rPr>
                <w:color w:val="000000"/>
              </w:rPr>
              <w:t>-</w:t>
            </w:r>
            <w:bookmarkEnd w:id="337"/>
            <w:bookmarkEnd w:id="338"/>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39" w:name="_Toc327614695"/>
            <w:bookmarkStart w:id="340" w:name="_Toc327615914"/>
            <w:r w:rsidRPr="00CE76FA">
              <w:rPr>
                <w:color w:val="000000"/>
              </w:rPr>
              <w:t>2,20</w:t>
            </w:r>
            <w:bookmarkEnd w:id="339"/>
            <w:bookmarkEnd w:id="340"/>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341" w:name="_Toc327614696"/>
            <w:bookmarkStart w:id="342" w:name="_Toc327615915"/>
            <w:r w:rsidRPr="00CE76FA">
              <w:rPr>
                <w:color w:val="000000"/>
              </w:rPr>
              <w:t>0,30</w:t>
            </w:r>
            <w:bookmarkEnd w:id="341"/>
            <w:bookmarkEnd w:id="342"/>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43" w:name="_Toc327614697"/>
            <w:bookmarkStart w:id="344" w:name="_Toc327615916"/>
            <w:r w:rsidRPr="00CE76FA">
              <w:rPr>
                <w:color w:val="000000"/>
              </w:rPr>
              <w:t>0,48</w:t>
            </w:r>
            <w:bookmarkEnd w:id="343"/>
            <w:bookmarkEnd w:id="344"/>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345" w:name="_Toc327614698"/>
            <w:bookmarkStart w:id="346" w:name="_Toc327615917"/>
            <w:r w:rsidRPr="00CE76FA">
              <w:rPr>
                <w:color w:val="000000"/>
              </w:rPr>
              <w:t>0,66</w:t>
            </w:r>
            <w:bookmarkEnd w:id="345"/>
            <w:bookmarkEnd w:id="346"/>
          </w:p>
        </w:tc>
      </w:tr>
      <w:tr w:rsidR="0000341A" w:rsidRPr="00CE76FA" w:rsidTr="0000341A">
        <w:tc>
          <w:tcPr>
            <w:tcW w:w="2052" w:type="pct"/>
          </w:tcPr>
          <w:p w:rsidR="0000341A" w:rsidRPr="00CE76FA" w:rsidRDefault="0000341A" w:rsidP="003B6C43">
            <w:pPr>
              <w:widowControl w:val="0"/>
              <w:autoSpaceDE w:val="0"/>
              <w:autoSpaceDN w:val="0"/>
              <w:adjustRightInd w:val="0"/>
              <w:ind w:right="-92"/>
              <w:jc w:val="both"/>
              <w:outlineLvl w:val="0"/>
              <w:rPr>
                <w:color w:val="000000"/>
              </w:rPr>
            </w:pPr>
            <w:bookmarkStart w:id="347" w:name="_Toc327614699"/>
            <w:bookmarkStart w:id="348" w:name="_Toc327615918"/>
            <w:r w:rsidRPr="00CE76FA">
              <w:rPr>
                <w:color w:val="000000"/>
              </w:rPr>
              <w:t>наземных открытых</w:t>
            </w:r>
            <w:bookmarkEnd w:id="347"/>
            <w:bookmarkEnd w:id="348"/>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349" w:name="_Toc327614700"/>
            <w:bookmarkStart w:id="350" w:name="_Toc327615919"/>
            <w:r w:rsidRPr="00CE76FA">
              <w:rPr>
                <w:color w:val="000000"/>
              </w:rPr>
              <w:t>-</w:t>
            </w:r>
            <w:bookmarkEnd w:id="349"/>
            <w:bookmarkEnd w:id="350"/>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51" w:name="_Toc327614701"/>
            <w:bookmarkStart w:id="352" w:name="_Toc327615920"/>
            <w:r w:rsidRPr="00CE76FA">
              <w:rPr>
                <w:color w:val="000000"/>
              </w:rPr>
              <w:t>-</w:t>
            </w:r>
            <w:bookmarkEnd w:id="351"/>
            <w:bookmarkEnd w:id="352"/>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353" w:name="_Toc327614702"/>
            <w:bookmarkStart w:id="354" w:name="_Toc327615921"/>
            <w:r w:rsidRPr="00CE76FA">
              <w:rPr>
                <w:color w:val="000000"/>
              </w:rPr>
              <w:t>0,75</w:t>
            </w:r>
            <w:bookmarkEnd w:id="353"/>
            <w:bookmarkEnd w:id="354"/>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55" w:name="_Toc327614703"/>
            <w:bookmarkStart w:id="356" w:name="_Toc327615922"/>
            <w:r w:rsidRPr="00CE76FA">
              <w:rPr>
                <w:color w:val="000000"/>
              </w:rPr>
              <w:t>1,20</w:t>
            </w:r>
            <w:bookmarkEnd w:id="355"/>
            <w:bookmarkEnd w:id="356"/>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357" w:name="_Toc327614704"/>
            <w:bookmarkStart w:id="358" w:name="_Toc327615923"/>
            <w:r w:rsidRPr="00CE76FA">
              <w:rPr>
                <w:color w:val="000000"/>
              </w:rPr>
              <w:t>1,65</w:t>
            </w:r>
            <w:bookmarkEnd w:id="357"/>
            <w:bookmarkEnd w:id="358"/>
          </w:p>
        </w:tc>
      </w:tr>
      <w:tr w:rsidR="0000341A" w:rsidRPr="00CE76FA" w:rsidTr="0000341A">
        <w:tc>
          <w:tcPr>
            <w:tcW w:w="2052" w:type="pct"/>
          </w:tcPr>
          <w:p w:rsidR="0000341A" w:rsidRPr="00CE76FA" w:rsidRDefault="0000341A" w:rsidP="003B6C43">
            <w:pPr>
              <w:widowControl w:val="0"/>
              <w:autoSpaceDE w:val="0"/>
              <w:autoSpaceDN w:val="0"/>
              <w:adjustRightInd w:val="0"/>
              <w:ind w:right="-92"/>
              <w:outlineLvl w:val="0"/>
              <w:rPr>
                <w:color w:val="000000"/>
              </w:rPr>
            </w:pPr>
            <w:bookmarkStart w:id="359" w:name="_Toc327614705"/>
            <w:bookmarkStart w:id="360" w:name="_Toc327615924"/>
            <w:r w:rsidRPr="00CE76FA">
              <w:rPr>
                <w:color w:val="000000"/>
              </w:rPr>
              <w:lastRenderedPageBreak/>
              <w:t>в наземных и надземных стоянках в поселках и сельских населенных пунктах</w:t>
            </w:r>
            <w:bookmarkEnd w:id="359"/>
            <w:bookmarkEnd w:id="360"/>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p>
        </w:tc>
      </w:tr>
      <w:tr w:rsidR="0000341A" w:rsidRPr="00CE76FA" w:rsidTr="0000341A">
        <w:tc>
          <w:tcPr>
            <w:tcW w:w="2052" w:type="pct"/>
          </w:tcPr>
          <w:p w:rsidR="0000341A" w:rsidRPr="00CE76FA" w:rsidRDefault="0000341A" w:rsidP="00D56FDF">
            <w:pPr>
              <w:widowControl w:val="0"/>
              <w:autoSpaceDE w:val="0"/>
              <w:autoSpaceDN w:val="0"/>
              <w:adjustRightInd w:val="0"/>
              <w:ind w:right="-285"/>
              <w:outlineLvl w:val="0"/>
              <w:rPr>
                <w:color w:val="000000"/>
              </w:rPr>
            </w:pPr>
            <w:bookmarkStart w:id="361" w:name="_Toc327614706"/>
            <w:bookmarkStart w:id="362" w:name="_Toc327615925"/>
            <w:r w:rsidRPr="00CE76FA">
              <w:rPr>
                <w:color w:val="000000"/>
              </w:rPr>
              <w:t>наземных открытых</w:t>
            </w:r>
            <w:bookmarkEnd w:id="361"/>
            <w:bookmarkEnd w:id="362"/>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363" w:name="_Toc327614707"/>
            <w:bookmarkStart w:id="364" w:name="_Toc327615926"/>
            <w:r w:rsidRPr="00CE76FA">
              <w:rPr>
                <w:color w:val="000000"/>
              </w:rPr>
              <w:t>-</w:t>
            </w:r>
            <w:bookmarkEnd w:id="363"/>
            <w:bookmarkEnd w:id="364"/>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65" w:name="_Toc327614708"/>
            <w:bookmarkStart w:id="366" w:name="_Toc327615927"/>
            <w:r w:rsidRPr="00CE76FA">
              <w:rPr>
                <w:color w:val="000000"/>
              </w:rPr>
              <w:t>-</w:t>
            </w:r>
            <w:bookmarkEnd w:id="365"/>
            <w:bookmarkEnd w:id="366"/>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367" w:name="_Toc327614709"/>
            <w:bookmarkStart w:id="368" w:name="_Toc327615928"/>
            <w:r w:rsidRPr="00CE76FA">
              <w:rPr>
                <w:color w:val="000000"/>
              </w:rPr>
              <w:t>1,04</w:t>
            </w:r>
            <w:bookmarkEnd w:id="367"/>
            <w:bookmarkEnd w:id="368"/>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69" w:name="_Toc327614710"/>
            <w:bookmarkStart w:id="370" w:name="_Toc327615929"/>
            <w:r w:rsidRPr="00CE76FA">
              <w:rPr>
                <w:color w:val="000000"/>
              </w:rPr>
              <w:t>1,67</w:t>
            </w:r>
            <w:bookmarkEnd w:id="369"/>
            <w:bookmarkEnd w:id="370"/>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371" w:name="_Toc327614711"/>
            <w:bookmarkStart w:id="372" w:name="_Toc327615930"/>
            <w:r w:rsidRPr="00CE76FA">
              <w:rPr>
                <w:color w:val="000000"/>
              </w:rPr>
              <w:t>2,29</w:t>
            </w:r>
            <w:bookmarkEnd w:id="371"/>
            <w:bookmarkEnd w:id="372"/>
          </w:p>
        </w:tc>
      </w:tr>
      <w:tr w:rsidR="0000341A" w:rsidRPr="00CE76FA" w:rsidTr="0000341A">
        <w:tc>
          <w:tcPr>
            <w:tcW w:w="2052" w:type="pct"/>
          </w:tcPr>
          <w:p w:rsidR="0000341A" w:rsidRPr="00CE76FA" w:rsidRDefault="0000341A" w:rsidP="00D56FDF">
            <w:pPr>
              <w:widowControl w:val="0"/>
              <w:autoSpaceDE w:val="0"/>
              <w:autoSpaceDN w:val="0"/>
              <w:adjustRightInd w:val="0"/>
              <w:ind w:right="-285"/>
              <w:outlineLvl w:val="0"/>
              <w:rPr>
                <w:color w:val="000000"/>
              </w:rPr>
            </w:pPr>
            <w:bookmarkStart w:id="373" w:name="_Toc327614712"/>
            <w:bookmarkStart w:id="374" w:name="_Toc327615931"/>
            <w:r w:rsidRPr="00CE76FA">
              <w:rPr>
                <w:color w:val="000000"/>
              </w:rPr>
              <w:t>надземных одноэтажных</w:t>
            </w:r>
            <w:bookmarkEnd w:id="373"/>
            <w:bookmarkEnd w:id="374"/>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375" w:name="_Toc327614713"/>
            <w:bookmarkStart w:id="376" w:name="_Toc327615932"/>
            <w:r w:rsidRPr="00CE76FA">
              <w:rPr>
                <w:color w:val="000000"/>
              </w:rPr>
              <w:t>-</w:t>
            </w:r>
            <w:bookmarkEnd w:id="375"/>
            <w:bookmarkEnd w:id="376"/>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77" w:name="_Toc327614714"/>
            <w:bookmarkStart w:id="378" w:name="_Toc327615933"/>
            <w:r w:rsidRPr="00CE76FA">
              <w:rPr>
                <w:color w:val="000000"/>
              </w:rPr>
              <w:t>-</w:t>
            </w:r>
            <w:bookmarkEnd w:id="377"/>
            <w:bookmarkEnd w:id="378"/>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379" w:name="_Toc327614715"/>
            <w:bookmarkStart w:id="380" w:name="_Toc327615934"/>
            <w:r w:rsidRPr="00CE76FA">
              <w:rPr>
                <w:color w:val="000000"/>
              </w:rPr>
              <w:t>1,25</w:t>
            </w:r>
            <w:bookmarkEnd w:id="379"/>
            <w:bookmarkEnd w:id="380"/>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81" w:name="_Toc327614716"/>
            <w:bookmarkStart w:id="382" w:name="_Toc327615935"/>
            <w:r w:rsidRPr="00CE76FA">
              <w:rPr>
                <w:color w:val="000000"/>
              </w:rPr>
              <w:t>2,00</w:t>
            </w:r>
            <w:bookmarkEnd w:id="381"/>
            <w:bookmarkEnd w:id="382"/>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383" w:name="_Toc327614717"/>
            <w:bookmarkStart w:id="384" w:name="_Toc327615936"/>
            <w:r w:rsidRPr="00CE76FA">
              <w:rPr>
                <w:color w:val="000000"/>
              </w:rPr>
              <w:t>2,75</w:t>
            </w:r>
            <w:bookmarkEnd w:id="383"/>
            <w:bookmarkEnd w:id="384"/>
          </w:p>
        </w:tc>
      </w:tr>
      <w:tr w:rsidR="0000341A" w:rsidRPr="00CE76FA" w:rsidTr="0000341A">
        <w:tc>
          <w:tcPr>
            <w:tcW w:w="2052" w:type="pct"/>
          </w:tcPr>
          <w:p w:rsidR="0000341A" w:rsidRPr="00CE76FA" w:rsidRDefault="0000341A" w:rsidP="00D56FDF">
            <w:pPr>
              <w:widowControl w:val="0"/>
              <w:autoSpaceDE w:val="0"/>
              <w:autoSpaceDN w:val="0"/>
              <w:adjustRightInd w:val="0"/>
              <w:ind w:right="-285"/>
              <w:jc w:val="both"/>
              <w:outlineLvl w:val="0"/>
              <w:rPr>
                <w:color w:val="000000"/>
              </w:rPr>
            </w:pPr>
            <w:bookmarkStart w:id="385" w:name="_Toc327614718"/>
            <w:bookmarkStart w:id="386" w:name="_Toc327615937"/>
            <w:r w:rsidRPr="00CE76FA">
              <w:rPr>
                <w:color w:val="000000"/>
              </w:rPr>
              <w:t>надземных двухэтажных</w:t>
            </w:r>
            <w:bookmarkEnd w:id="385"/>
            <w:bookmarkEnd w:id="386"/>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387" w:name="_Toc327614719"/>
            <w:bookmarkStart w:id="388" w:name="_Toc327615938"/>
            <w:r w:rsidRPr="00CE76FA">
              <w:rPr>
                <w:color w:val="000000"/>
              </w:rPr>
              <w:t>-</w:t>
            </w:r>
            <w:bookmarkEnd w:id="387"/>
            <w:bookmarkEnd w:id="388"/>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89" w:name="_Toc327614720"/>
            <w:bookmarkStart w:id="390" w:name="_Toc327615939"/>
            <w:r w:rsidRPr="00CE76FA">
              <w:rPr>
                <w:color w:val="000000"/>
              </w:rPr>
              <w:t>-</w:t>
            </w:r>
            <w:bookmarkEnd w:id="389"/>
            <w:bookmarkEnd w:id="390"/>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391" w:name="_Toc327614721"/>
            <w:bookmarkStart w:id="392" w:name="_Toc327615940"/>
            <w:r w:rsidRPr="00CE76FA">
              <w:rPr>
                <w:color w:val="000000"/>
              </w:rPr>
              <w:t>0,83</w:t>
            </w:r>
            <w:bookmarkEnd w:id="391"/>
            <w:bookmarkEnd w:id="392"/>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93" w:name="_Toc327614722"/>
            <w:bookmarkStart w:id="394" w:name="_Toc327615941"/>
            <w:r w:rsidRPr="00CE76FA">
              <w:rPr>
                <w:color w:val="000000"/>
              </w:rPr>
              <w:t>1,33</w:t>
            </w:r>
            <w:bookmarkEnd w:id="393"/>
            <w:bookmarkEnd w:id="394"/>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395" w:name="_Toc327614723"/>
            <w:bookmarkStart w:id="396" w:name="_Toc327615942"/>
            <w:r w:rsidRPr="00CE76FA">
              <w:rPr>
                <w:color w:val="000000"/>
              </w:rPr>
              <w:t>1,83</w:t>
            </w:r>
            <w:bookmarkEnd w:id="395"/>
            <w:bookmarkEnd w:id="396"/>
          </w:p>
        </w:tc>
      </w:tr>
    </w:tbl>
    <w:p w:rsidR="0000341A" w:rsidRPr="00CE76FA" w:rsidRDefault="0000341A" w:rsidP="00D56FDF">
      <w:pPr>
        <w:widowControl w:val="0"/>
        <w:autoSpaceDE w:val="0"/>
        <w:autoSpaceDN w:val="0"/>
        <w:adjustRightInd w:val="0"/>
        <w:spacing w:before="120"/>
        <w:ind w:right="-285" w:firstLine="709"/>
        <w:jc w:val="both"/>
        <w:outlineLvl w:val="0"/>
        <w:rPr>
          <w:color w:val="000000"/>
        </w:rPr>
      </w:pPr>
      <w:bookmarkStart w:id="397" w:name="_Toc327614724"/>
      <w:bookmarkStart w:id="398" w:name="_Toc327615943"/>
      <w:r w:rsidRPr="00CE76FA">
        <w:rPr>
          <w:color w:val="000000"/>
        </w:rPr>
        <w:t>Примечания:</w:t>
      </w:r>
    </w:p>
    <w:p w:rsidR="0000341A" w:rsidRPr="00CE76FA" w:rsidRDefault="0000341A" w:rsidP="00D56FDF">
      <w:pPr>
        <w:widowControl w:val="0"/>
        <w:autoSpaceDE w:val="0"/>
        <w:autoSpaceDN w:val="0"/>
        <w:adjustRightInd w:val="0"/>
        <w:ind w:right="-285" w:firstLine="709"/>
        <w:jc w:val="both"/>
        <w:outlineLvl w:val="0"/>
        <w:rPr>
          <w:color w:val="000000"/>
        </w:rPr>
      </w:pPr>
      <w:r w:rsidRPr="00CE76FA">
        <w:rPr>
          <w:color w:val="000000"/>
        </w:rPr>
        <w:t>1. Удельное обеспечение местами хранения предусмотрено с учетом средней заселе</w:t>
      </w:r>
      <w:r w:rsidRPr="00CE76FA">
        <w:rPr>
          <w:color w:val="000000"/>
        </w:rPr>
        <w:t>н</w:t>
      </w:r>
      <w:r w:rsidRPr="00CE76FA">
        <w:rPr>
          <w:color w:val="000000"/>
        </w:rPr>
        <w:t xml:space="preserve">ности квартиры (3 человека), расчетной площади мест хранения в соответствии с таблицей И-3 приложения и показателей </w:t>
      </w:r>
      <w:r w:rsidRPr="00CE76FA">
        <w:rPr>
          <w:color w:val="000000"/>
          <w:spacing w:val="-2"/>
        </w:rPr>
        <w:t>распределения по способам постоянного хранения в соотве</w:t>
      </w:r>
      <w:r w:rsidRPr="00CE76FA">
        <w:rPr>
          <w:color w:val="000000"/>
          <w:spacing w:val="-2"/>
        </w:rPr>
        <w:t>т</w:t>
      </w:r>
      <w:r w:rsidRPr="00CE76FA">
        <w:rPr>
          <w:color w:val="000000"/>
          <w:spacing w:val="-2"/>
        </w:rPr>
        <w:t xml:space="preserve">ствии с таблицей </w:t>
      </w:r>
      <w:r w:rsidRPr="00CE76FA">
        <w:rPr>
          <w:color w:val="000000"/>
        </w:rPr>
        <w:t>И</w:t>
      </w:r>
      <w:r w:rsidRPr="00CE76FA">
        <w:rPr>
          <w:color w:val="000000"/>
          <w:spacing w:val="-2"/>
        </w:rPr>
        <w:t>-4</w:t>
      </w:r>
      <w:r w:rsidRPr="00CE76FA">
        <w:rPr>
          <w:color w:val="000000"/>
        </w:rPr>
        <w:t xml:space="preserve"> приложения.</w:t>
      </w:r>
      <w:bookmarkEnd w:id="397"/>
      <w:bookmarkEnd w:id="398"/>
    </w:p>
    <w:p w:rsidR="0000341A" w:rsidRPr="00CE76FA" w:rsidRDefault="0000341A" w:rsidP="00D56FDF">
      <w:pPr>
        <w:widowControl w:val="0"/>
        <w:tabs>
          <w:tab w:val="left" w:pos="0"/>
        </w:tabs>
        <w:autoSpaceDE w:val="0"/>
        <w:autoSpaceDN w:val="0"/>
        <w:adjustRightInd w:val="0"/>
        <w:ind w:right="-285" w:firstLine="709"/>
        <w:jc w:val="both"/>
        <w:rPr>
          <w:color w:val="000000"/>
        </w:rPr>
      </w:pPr>
      <w:r w:rsidRPr="00CE76FA">
        <w:rPr>
          <w:color w:val="000000"/>
        </w:rPr>
        <w:t>2. В районах малоэтажной жилой застройки с приусадебными и приквартирными з</w:t>
      </w:r>
      <w:r w:rsidRPr="00CE76FA">
        <w:rPr>
          <w:color w:val="000000"/>
        </w:rPr>
        <w:t>е</w:t>
      </w:r>
      <w:r w:rsidRPr="00CE76FA">
        <w:rPr>
          <w:color w:val="000000"/>
        </w:rPr>
        <w:t>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w:t>
      </w:r>
      <w:r w:rsidRPr="00CE76FA">
        <w:rPr>
          <w:color w:val="000000"/>
        </w:rPr>
        <w:br/>
        <w:t>15-20% от количества индивидуальных жилых домов и (или) квартир.</w:t>
      </w:r>
    </w:p>
    <w:p w:rsidR="0000341A" w:rsidRDefault="0000341A" w:rsidP="00D56FDF">
      <w:pPr>
        <w:widowControl w:val="0"/>
        <w:tabs>
          <w:tab w:val="left" w:pos="0"/>
        </w:tabs>
        <w:autoSpaceDE w:val="0"/>
        <w:autoSpaceDN w:val="0"/>
        <w:adjustRightInd w:val="0"/>
        <w:ind w:right="-285" w:firstLine="709"/>
        <w:jc w:val="both"/>
        <w:rPr>
          <w:color w:val="000000"/>
        </w:rPr>
      </w:pPr>
    </w:p>
    <w:p w:rsidR="00CE76FA" w:rsidRDefault="00CE76FA" w:rsidP="00D56FDF">
      <w:pPr>
        <w:widowControl w:val="0"/>
        <w:tabs>
          <w:tab w:val="left" w:pos="0"/>
        </w:tabs>
        <w:autoSpaceDE w:val="0"/>
        <w:autoSpaceDN w:val="0"/>
        <w:adjustRightInd w:val="0"/>
        <w:ind w:right="-285" w:firstLine="709"/>
        <w:jc w:val="both"/>
        <w:rPr>
          <w:color w:val="000000"/>
        </w:rPr>
      </w:pPr>
    </w:p>
    <w:p w:rsidR="0000341A" w:rsidRPr="00CE76FA" w:rsidRDefault="0000341A" w:rsidP="00D56FDF">
      <w:pPr>
        <w:widowControl w:val="0"/>
        <w:autoSpaceDE w:val="0"/>
        <w:autoSpaceDN w:val="0"/>
        <w:adjustRightInd w:val="0"/>
        <w:spacing w:before="120"/>
        <w:ind w:right="-285" w:firstLine="567"/>
        <w:jc w:val="right"/>
        <w:rPr>
          <w:color w:val="000000"/>
        </w:rPr>
      </w:pPr>
      <w:r w:rsidRPr="00CE76FA">
        <w:rPr>
          <w:color w:val="000000"/>
        </w:rPr>
        <w:t>Таблица И-3</w:t>
      </w:r>
    </w:p>
    <w:p w:rsidR="0000341A" w:rsidRPr="00CE76FA" w:rsidRDefault="0000341A" w:rsidP="00D56FDF">
      <w:pPr>
        <w:widowControl w:val="0"/>
        <w:autoSpaceDE w:val="0"/>
        <w:autoSpaceDN w:val="0"/>
        <w:adjustRightInd w:val="0"/>
        <w:spacing w:before="120" w:after="120" w:line="240" w:lineRule="exact"/>
        <w:ind w:right="-285" w:firstLine="567"/>
        <w:jc w:val="center"/>
        <w:rPr>
          <w:color w:val="000000"/>
        </w:rPr>
      </w:pPr>
      <w:r w:rsidRPr="00CE76FA">
        <w:rPr>
          <w:color w:val="000000"/>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CE76FA" w:rsidTr="0000341A">
        <w:trPr>
          <w:trHeight w:val="570"/>
        </w:trPr>
        <w:tc>
          <w:tcPr>
            <w:tcW w:w="2692" w:type="pct"/>
          </w:tcPr>
          <w:p w:rsidR="0000341A" w:rsidRPr="00CE76FA" w:rsidRDefault="0000341A" w:rsidP="00D56FDF">
            <w:pPr>
              <w:widowControl w:val="0"/>
              <w:autoSpaceDE w:val="0"/>
              <w:autoSpaceDN w:val="0"/>
              <w:adjustRightInd w:val="0"/>
              <w:ind w:right="-285"/>
              <w:jc w:val="center"/>
              <w:rPr>
                <w:color w:val="000000"/>
              </w:rPr>
            </w:pPr>
            <w:r w:rsidRPr="00CE76FA">
              <w:rPr>
                <w:color w:val="000000"/>
              </w:rPr>
              <w:t>Виды стоянок</w:t>
            </w:r>
          </w:p>
        </w:tc>
        <w:tc>
          <w:tcPr>
            <w:tcW w:w="2308" w:type="pct"/>
          </w:tcPr>
          <w:p w:rsidR="0000341A" w:rsidRPr="00CE76FA" w:rsidRDefault="0000341A" w:rsidP="00D56FDF">
            <w:pPr>
              <w:widowControl w:val="0"/>
              <w:autoSpaceDE w:val="0"/>
              <w:autoSpaceDN w:val="0"/>
              <w:adjustRightInd w:val="0"/>
              <w:ind w:right="-285"/>
              <w:jc w:val="center"/>
              <w:rPr>
                <w:color w:val="000000"/>
              </w:rPr>
            </w:pPr>
            <w:r w:rsidRPr="00CE76FA">
              <w:rPr>
                <w:color w:val="000000"/>
              </w:rPr>
              <w:t xml:space="preserve">Размер земельных участков, кв. м, </w:t>
            </w:r>
          </w:p>
          <w:p w:rsidR="0000341A" w:rsidRPr="00CE76FA" w:rsidRDefault="0000341A" w:rsidP="00D56FDF">
            <w:pPr>
              <w:widowControl w:val="0"/>
              <w:autoSpaceDE w:val="0"/>
              <w:autoSpaceDN w:val="0"/>
              <w:adjustRightInd w:val="0"/>
              <w:ind w:right="-285"/>
              <w:jc w:val="center"/>
              <w:rPr>
                <w:color w:val="000000"/>
              </w:rPr>
            </w:pPr>
            <w:r w:rsidRPr="00CE76FA">
              <w:rPr>
                <w:color w:val="000000"/>
              </w:rPr>
              <w:t>на одно машино-место</w:t>
            </w:r>
          </w:p>
        </w:tc>
      </w:tr>
    </w:tbl>
    <w:p w:rsidR="0000341A" w:rsidRPr="00CE76FA" w:rsidRDefault="0000341A" w:rsidP="00D56FDF">
      <w:pPr>
        <w:spacing w:line="24" w:lineRule="auto"/>
        <w:ind w:right="-285"/>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CE76FA" w:rsidTr="0000341A">
        <w:trPr>
          <w:trHeight w:val="288"/>
          <w:tblHeader/>
        </w:trPr>
        <w:tc>
          <w:tcPr>
            <w:tcW w:w="2692" w:type="pct"/>
          </w:tcPr>
          <w:p w:rsidR="0000341A" w:rsidRPr="00CE76FA" w:rsidRDefault="0000341A" w:rsidP="00D56FDF">
            <w:pPr>
              <w:widowControl w:val="0"/>
              <w:autoSpaceDE w:val="0"/>
              <w:autoSpaceDN w:val="0"/>
              <w:adjustRightInd w:val="0"/>
              <w:ind w:right="-285"/>
              <w:jc w:val="center"/>
              <w:rPr>
                <w:color w:val="000000"/>
              </w:rPr>
            </w:pPr>
            <w:r w:rsidRPr="00CE76FA">
              <w:rPr>
                <w:color w:val="000000"/>
              </w:rPr>
              <w:t>1</w:t>
            </w:r>
          </w:p>
        </w:tc>
        <w:tc>
          <w:tcPr>
            <w:tcW w:w="2308" w:type="pct"/>
          </w:tcPr>
          <w:p w:rsidR="0000341A" w:rsidRPr="00CE76FA" w:rsidRDefault="0000341A" w:rsidP="00D56FDF">
            <w:pPr>
              <w:widowControl w:val="0"/>
              <w:autoSpaceDE w:val="0"/>
              <w:autoSpaceDN w:val="0"/>
              <w:adjustRightInd w:val="0"/>
              <w:ind w:right="-285"/>
              <w:jc w:val="center"/>
              <w:rPr>
                <w:color w:val="000000"/>
              </w:rPr>
            </w:pPr>
            <w:r w:rsidRPr="00CE76FA">
              <w:rPr>
                <w:color w:val="000000"/>
              </w:rPr>
              <w:t>2</w:t>
            </w:r>
          </w:p>
        </w:tc>
      </w:tr>
      <w:tr w:rsidR="0000341A" w:rsidRPr="00CE76FA" w:rsidTr="0000341A">
        <w:trPr>
          <w:trHeight w:val="288"/>
        </w:trPr>
        <w:tc>
          <w:tcPr>
            <w:tcW w:w="2692" w:type="pct"/>
          </w:tcPr>
          <w:p w:rsidR="0000341A" w:rsidRPr="00CE76FA" w:rsidRDefault="0000341A" w:rsidP="00D56FDF">
            <w:pPr>
              <w:widowControl w:val="0"/>
              <w:autoSpaceDE w:val="0"/>
              <w:autoSpaceDN w:val="0"/>
              <w:adjustRightInd w:val="0"/>
              <w:ind w:right="-285"/>
              <w:rPr>
                <w:color w:val="000000"/>
              </w:rPr>
            </w:pPr>
            <w:r w:rsidRPr="00CE76FA">
              <w:rPr>
                <w:color w:val="000000"/>
              </w:rPr>
              <w:t>Надземные при числе этажей</w:t>
            </w:r>
          </w:p>
        </w:tc>
        <w:tc>
          <w:tcPr>
            <w:tcW w:w="2308" w:type="pct"/>
          </w:tcPr>
          <w:p w:rsidR="0000341A" w:rsidRPr="00CE76FA" w:rsidRDefault="0000341A" w:rsidP="00D56FDF">
            <w:pPr>
              <w:widowControl w:val="0"/>
              <w:autoSpaceDE w:val="0"/>
              <w:autoSpaceDN w:val="0"/>
              <w:adjustRightInd w:val="0"/>
              <w:ind w:right="-285"/>
              <w:jc w:val="center"/>
              <w:rPr>
                <w:color w:val="000000"/>
              </w:rPr>
            </w:pPr>
          </w:p>
        </w:tc>
      </w:tr>
      <w:tr w:rsidR="0000341A" w:rsidRPr="00CE76FA" w:rsidTr="0000341A">
        <w:trPr>
          <w:trHeight w:val="288"/>
        </w:trPr>
        <w:tc>
          <w:tcPr>
            <w:tcW w:w="2692" w:type="pct"/>
          </w:tcPr>
          <w:p w:rsidR="0000341A" w:rsidRPr="00CE76FA" w:rsidRDefault="0000341A" w:rsidP="00D56FDF">
            <w:pPr>
              <w:widowControl w:val="0"/>
              <w:autoSpaceDE w:val="0"/>
              <w:autoSpaceDN w:val="0"/>
              <w:adjustRightInd w:val="0"/>
              <w:ind w:left="318" w:right="-285"/>
              <w:rPr>
                <w:color w:val="000000"/>
              </w:rPr>
            </w:pPr>
            <w:r w:rsidRPr="00CE76FA">
              <w:rPr>
                <w:color w:val="000000"/>
              </w:rPr>
              <w:t>один</w:t>
            </w:r>
          </w:p>
        </w:tc>
        <w:tc>
          <w:tcPr>
            <w:tcW w:w="2308" w:type="pct"/>
          </w:tcPr>
          <w:p w:rsidR="0000341A" w:rsidRPr="00CE76FA" w:rsidRDefault="0000341A" w:rsidP="00D56FDF">
            <w:pPr>
              <w:widowControl w:val="0"/>
              <w:autoSpaceDE w:val="0"/>
              <w:autoSpaceDN w:val="0"/>
              <w:adjustRightInd w:val="0"/>
              <w:ind w:right="-285"/>
              <w:jc w:val="center"/>
              <w:rPr>
                <w:color w:val="000000"/>
              </w:rPr>
            </w:pPr>
            <w:r w:rsidRPr="00CE76FA">
              <w:rPr>
                <w:color w:val="000000"/>
              </w:rPr>
              <w:t>30</w:t>
            </w:r>
          </w:p>
        </w:tc>
      </w:tr>
      <w:tr w:rsidR="0000341A" w:rsidRPr="00CE76FA" w:rsidTr="0000341A">
        <w:trPr>
          <w:trHeight w:val="288"/>
        </w:trPr>
        <w:tc>
          <w:tcPr>
            <w:tcW w:w="2692" w:type="pct"/>
          </w:tcPr>
          <w:p w:rsidR="0000341A" w:rsidRPr="00CE76FA" w:rsidRDefault="0000341A" w:rsidP="00D56FDF">
            <w:pPr>
              <w:widowControl w:val="0"/>
              <w:autoSpaceDE w:val="0"/>
              <w:autoSpaceDN w:val="0"/>
              <w:adjustRightInd w:val="0"/>
              <w:ind w:left="318" w:right="-285"/>
              <w:rPr>
                <w:color w:val="000000"/>
              </w:rPr>
            </w:pPr>
            <w:r w:rsidRPr="00CE76FA">
              <w:rPr>
                <w:color w:val="000000"/>
              </w:rPr>
              <w:t>два</w:t>
            </w:r>
          </w:p>
        </w:tc>
        <w:tc>
          <w:tcPr>
            <w:tcW w:w="2308" w:type="pct"/>
          </w:tcPr>
          <w:p w:rsidR="0000341A" w:rsidRPr="00CE76FA" w:rsidRDefault="0000341A" w:rsidP="00D56FDF">
            <w:pPr>
              <w:widowControl w:val="0"/>
              <w:autoSpaceDE w:val="0"/>
              <w:autoSpaceDN w:val="0"/>
              <w:adjustRightInd w:val="0"/>
              <w:ind w:right="-285"/>
              <w:jc w:val="center"/>
              <w:rPr>
                <w:color w:val="000000"/>
              </w:rPr>
            </w:pPr>
            <w:r w:rsidRPr="00CE76FA">
              <w:rPr>
                <w:color w:val="000000"/>
              </w:rPr>
              <w:t>20</w:t>
            </w:r>
          </w:p>
        </w:tc>
      </w:tr>
      <w:tr w:rsidR="0000341A" w:rsidRPr="00CE76FA" w:rsidTr="0000341A">
        <w:trPr>
          <w:trHeight w:val="288"/>
        </w:trPr>
        <w:tc>
          <w:tcPr>
            <w:tcW w:w="2692" w:type="pct"/>
          </w:tcPr>
          <w:p w:rsidR="0000341A" w:rsidRPr="00CE76FA" w:rsidRDefault="0000341A" w:rsidP="00D56FDF">
            <w:pPr>
              <w:widowControl w:val="0"/>
              <w:autoSpaceDE w:val="0"/>
              <w:autoSpaceDN w:val="0"/>
              <w:adjustRightInd w:val="0"/>
              <w:ind w:left="318" w:right="-285"/>
              <w:rPr>
                <w:color w:val="000000"/>
              </w:rPr>
            </w:pPr>
            <w:r w:rsidRPr="00CE76FA">
              <w:rPr>
                <w:color w:val="000000"/>
              </w:rPr>
              <w:t>три</w:t>
            </w:r>
          </w:p>
        </w:tc>
        <w:tc>
          <w:tcPr>
            <w:tcW w:w="2308" w:type="pct"/>
          </w:tcPr>
          <w:p w:rsidR="0000341A" w:rsidRPr="00CE76FA" w:rsidRDefault="0000341A" w:rsidP="00D56FDF">
            <w:pPr>
              <w:widowControl w:val="0"/>
              <w:autoSpaceDE w:val="0"/>
              <w:autoSpaceDN w:val="0"/>
              <w:adjustRightInd w:val="0"/>
              <w:ind w:right="-285"/>
              <w:jc w:val="center"/>
              <w:rPr>
                <w:color w:val="000000"/>
              </w:rPr>
            </w:pPr>
            <w:r w:rsidRPr="00CE76FA">
              <w:rPr>
                <w:color w:val="000000"/>
              </w:rPr>
              <w:t>14</w:t>
            </w:r>
          </w:p>
        </w:tc>
      </w:tr>
      <w:tr w:rsidR="0000341A" w:rsidRPr="00CE76FA" w:rsidTr="0000341A">
        <w:trPr>
          <w:trHeight w:val="288"/>
        </w:trPr>
        <w:tc>
          <w:tcPr>
            <w:tcW w:w="2692" w:type="pct"/>
          </w:tcPr>
          <w:p w:rsidR="0000341A" w:rsidRPr="00CE76FA" w:rsidRDefault="0000341A" w:rsidP="00D56FDF">
            <w:pPr>
              <w:widowControl w:val="0"/>
              <w:autoSpaceDE w:val="0"/>
              <w:autoSpaceDN w:val="0"/>
              <w:adjustRightInd w:val="0"/>
              <w:ind w:left="318" w:right="-285"/>
              <w:rPr>
                <w:color w:val="000000"/>
              </w:rPr>
            </w:pPr>
            <w:r w:rsidRPr="00CE76FA">
              <w:rPr>
                <w:color w:val="000000"/>
              </w:rPr>
              <w:t>четыре</w:t>
            </w:r>
          </w:p>
        </w:tc>
        <w:tc>
          <w:tcPr>
            <w:tcW w:w="2308" w:type="pct"/>
          </w:tcPr>
          <w:p w:rsidR="0000341A" w:rsidRPr="00CE76FA" w:rsidRDefault="0000341A" w:rsidP="00D56FDF">
            <w:pPr>
              <w:widowControl w:val="0"/>
              <w:autoSpaceDE w:val="0"/>
              <w:autoSpaceDN w:val="0"/>
              <w:adjustRightInd w:val="0"/>
              <w:ind w:right="-285"/>
              <w:jc w:val="center"/>
              <w:rPr>
                <w:color w:val="000000"/>
              </w:rPr>
            </w:pPr>
            <w:r w:rsidRPr="00CE76FA">
              <w:rPr>
                <w:color w:val="000000"/>
              </w:rPr>
              <w:t>12</w:t>
            </w:r>
          </w:p>
        </w:tc>
      </w:tr>
      <w:tr w:rsidR="0000341A" w:rsidRPr="00CE76FA" w:rsidTr="0000341A">
        <w:trPr>
          <w:trHeight w:val="288"/>
        </w:trPr>
        <w:tc>
          <w:tcPr>
            <w:tcW w:w="2692" w:type="pct"/>
          </w:tcPr>
          <w:p w:rsidR="0000341A" w:rsidRPr="00CE76FA" w:rsidRDefault="0000341A" w:rsidP="00D56FDF">
            <w:pPr>
              <w:widowControl w:val="0"/>
              <w:autoSpaceDE w:val="0"/>
              <w:autoSpaceDN w:val="0"/>
              <w:adjustRightInd w:val="0"/>
              <w:ind w:left="318" w:right="-285"/>
              <w:rPr>
                <w:color w:val="000000"/>
              </w:rPr>
            </w:pPr>
            <w:r w:rsidRPr="00CE76FA">
              <w:rPr>
                <w:color w:val="000000"/>
              </w:rPr>
              <w:t>пять</w:t>
            </w:r>
          </w:p>
        </w:tc>
        <w:tc>
          <w:tcPr>
            <w:tcW w:w="2308" w:type="pct"/>
          </w:tcPr>
          <w:p w:rsidR="0000341A" w:rsidRPr="00CE76FA" w:rsidRDefault="0000341A" w:rsidP="00D56FDF">
            <w:pPr>
              <w:widowControl w:val="0"/>
              <w:autoSpaceDE w:val="0"/>
              <w:autoSpaceDN w:val="0"/>
              <w:adjustRightInd w:val="0"/>
              <w:ind w:right="-285"/>
              <w:jc w:val="center"/>
              <w:rPr>
                <w:color w:val="000000"/>
              </w:rPr>
            </w:pPr>
            <w:r w:rsidRPr="00CE76FA">
              <w:rPr>
                <w:color w:val="000000"/>
              </w:rPr>
              <w:t>10</w:t>
            </w:r>
          </w:p>
        </w:tc>
      </w:tr>
      <w:tr w:rsidR="0000341A" w:rsidRPr="00CE76FA" w:rsidTr="0000341A">
        <w:trPr>
          <w:trHeight w:val="397"/>
        </w:trPr>
        <w:tc>
          <w:tcPr>
            <w:tcW w:w="2692" w:type="pct"/>
          </w:tcPr>
          <w:p w:rsidR="0000341A" w:rsidRPr="00CE76FA" w:rsidRDefault="0000341A" w:rsidP="00D56FDF">
            <w:pPr>
              <w:widowControl w:val="0"/>
              <w:autoSpaceDE w:val="0"/>
              <w:autoSpaceDN w:val="0"/>
              <w:adjustRightInd w:val="0"/>
              <w:ind w:right="-285"/>
              <w:rPr>
                <w:color w:val="000000"/>
              </w:rPr>
            </w:pPr>
            <w:r w:rsidRPr="00CE76FA">
              <w:rPr>
                <w:color w:val="000000"/>
              </w:rPr>
              <w:t>Наземные открытые</w:t>
            </w:r>
          </w:p>
        </w:tc>
        <w:tc>
          <w:tcPr>
            <w:tcW w:w="2308" w:type="pct"/>
          </w:tcPr>
          <w:p w:rsidR="0000341A" w:rsidRPr="00CE76FA" w:rsidRDefault="0000341A" w:rsidP="00D56FDF">
            <w:pPr>
              <w:widowControl w:val="0"/>
              <w:autoSpaceDE w:val="0"/>
              <w:autoSpaceDN w:val="0"/>
              <w:adjustRightInd w:val="0"/>
              <w:ind w:right="-285"/>
              <w:jc w:val="center"/>
              <w:rPr>
                <w:color w:val="000000"/>
              </w:rPr>
            </w:pPr>
            <w:r w:rsidRPr="00CE76FA">
              <w:rPr>
                <w:color w:val="000000"/>
              </w:rPr>
              <w:t>25</w:t>
            </w:r>
          </w:p>
        </w:tc>
      </w:tr>
    </w:tbl>
    <w:p w:rsidR="0000341A" w:rsidRPr="00CE76FA" w:rsidRDefault="0000341A" w:rsidP="00D56FDF">
      <w:pPr>
        <w:spacing w:before="120" w:after="120"/>
        <w:ind w:right="-285"/>
        <w:jc w:val="right"/>
        <w:rPr>
          <w:iCs/>
          <w:color w:val="000000"/>
        </w:rPr>
      </w:pPr>
      <w:r w:rsidRPr="00CE76FA">
        <w:rPr>
          <w:iCs/>
          <w:color w:val="000000"/>
        </w:rPr>
        <w:t>Таблица И-4</w:t>
      </w:r>
    </w:p>
    <w:p w:rsidR="0000341A" w:rsidRPr="00CE76FA" w:rsidRDefault="0000341A" w:rsidP="00D56FDF">
      <w:pPr>
        <w:spacing w:before="120" w:line="240" w:lineRule="exact"/>
        <w:ind w:right="-285"/>
        <w:jc w:val="center"/>
        <w:rPr>
          <w:iCs/>
          <w:color w:val="000000"/>
        </w:rPr>
      </w:pPr>
      <w:r w:rsidRPr="00CE76FA">
        <w:rPr>
          <w:iCs/>
          <w:color w:val="000000"/>
        </w:rPr>
        <w:t>Нормативные показатели обеспечения местами хранения автомобилей в</w:t>
      </w:r>
    </w:p>
    <w:p w:rsidR="0000341A" w:rsidRPr="00CE76FA" w:rsidRDefault="0000341A" w:rsidP="00D56FDF">
      <w:pPr>
        <w:spacing w:after="120" w:line="240" w:lineRule="exact"/>
        <w:ind w:right="-285"/>
        <w:jc w:val="center"/>
        <w:rPr>
          <w:iCs/>
          <w:color w:val="000000"/>
        </w:rPr>
      </w:pPr>
      <w:r w:rsidRPr="00CE76FA">
        <w:rPr>
          <w:iCs/>
          <w:color w:val="000000"/>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2207"/>
        <w:gridCol w:w="2896"/>
        <w:gridCol w:w="2780"/>
      </w:tblGrid>
      <w:tr w:rsidR="0000341A" w:rsidRPr="00CE76FA" w:rsidTr="0000341A">
        <w:trPr>
          <w:trHeight w:val="810"/>
          <w:tblHeader/>
        </w:trPr>
        <w:tc>
          <w:tcPr>
            <w:tcW w:w="786" w:type="pct"/>
            <w:vMerge w:val="restart"/>
          </w:tcPr>
          <w:p w:rsidR="0000341A" w:rsidRPr="00CE76FA" w:rsidRDefault="0000341A" w:rsidP="003B6C43">
            <w:pPr>
              <w:spacing w:line="240" w:lineRule="exact"/>
              <w:ind w:right="-55"/>
              <w:jc w:val="center"/>
              <w:rPr>
                <w:color w:val="000000"/>
              </w:rPr>
            </w:pPr>
            <w:r w:rsidRPr="00CE76FA">
              <w:rPr>
                <w:color w:val="000000"/>
              </w:rPr>
              <w:t>Численность населения города</w:t>
            </w:r>
          </w:p>
        </w:tc>
        <w:tc>
          <w:tcPr>
            <w:tcW w:w="4214" w:type="pct"/>
            <w:gridSpan w:val="3"/>
          </w:tcPr>
          <w:p w:rsidR="0000341A" w:rsidRPr="00CE76FA" w:rsidRDefault="0000341A" w:rsidP="00D56FDF">
            <w:pPr>
              <w:spacing w:line="240" w:lineRule="exact"/>
              <w:ind w:right="-285"/>
              <w:jc w:val="center"/>
              <w:rPr>
                <w:color w:val="000000"/>
              </w:rPr>
            </w:pPr>
            <w:r w:rsidRPr="00CE76FA">
              <w:rPr>
                <w:color w:val="000000"/>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00341A" w:rsidRPr="00CE76FA" w:rsidTr="0000341A">
        <w:trPr>
          <w:trHeight w:val="144"/>
          <w:tblHeader/>
        </w:trPr>
        <w:tc>
          <w:tcPr>
            <w:tcW w:w="786" w:type="pct"/>
            <w:vMerge/>
          </w:tcPr>
          <w:p w:rsidR="0000341A" w:rsidRPr="00CE76FA" w:rsidRDefault="0000341A" w:rsidP="003B6C43">
            <w:pPr>
              <w:spacing w:line="240" w:lineRule="exact"/>
              <w:ind w:right="-55"/>
              <w:jc w:val="center"/>
              <w:rPr>
                <w:color w:val="000000"/>
              </w:rPr>
            </w:pPr>
          </w:p>
        </w:tc>
        <w:tc>
          <w:tcPr>
            <w:tcW w:w="1180" w:type="pct"/>
          </w:tcPr>
          <w:p w:rsidR="0000341A" w:rsidRPr="00CE76FA" w:rsidRDefault="0000341A" w:rsidP="00D56FDF">
            <w:pPr>
              <w:spacing w:line="240" w:lineRule="exact"/>
              <w:ind w:right="-285"/>
              <w:jc w:val="center"/>
              <w:rPr>
                <w:color w:val="000000"/>
              </w:rPr>
            </w:pPr>
            <w:r w:rsidRPr="00CE76FA">
              <w:rPr>
                <w:color w:val="000000"/>
              </w:rPr>
              <w:t>высоко-</w:t>
            </w:r>
          </w:p>
          <w:p w:rsidR="0000341A" w:rsidRPr="00CE76FA" w:rsidRDefault="0000341A" w:rsidP="00D56FDF">
            <w:pPr>
              <w:spacing w:line="240" w:lineRule="exact"/>
              <w:ind w:right="-285"/>
              <w:jc w:val="center"/>
              <w:rPr>
                <w:color w:val="000000"/>
              </w:rPr>
            </w:pPr>
            <w:r w:rsidRPr="00CE76FA">
              <w:rPr>
                <w:color w:val="000000"/>
              </w:rPr>
              <w:t>комфортный</w:t>
            </w:r>
          </w:p>
        </w:tc>
        <w:tc>
          <w:tcPr>
            <w:tcW w:w="1548" w:type="pct"/>
          </w:tcPr>
          <w:p w:rsidR="0000341A" w:rsidRPr="00CE76FA" w:rsidRDefault="0000341A" w:rsidP="00D56FDF">
            <w:pPr>
              <w:spacing w:line="240" w:lineRule="exact"/>
              <w:ind w:right="-285"/>
              <w:jc w:val="center"/>
              <w:rPr>
                <w:color w:val="000000"/>
              </w:rPr>
            </w:pPr>
            <w:r w:rsidRPr="00CE76FA">
              <w:rPr>
                <w:color w:val="000000"/>
              </w:rPr>
              <w:t>повышенной</w:t>
            </w:r>
          </w:p>
          <w:p w:rsidR="0000341A" w:rsidRPr="00CE76FA" w:rsidRDefault="0000341A" w:rsidP="00D56FDF">
            <w:pPr>
              <w:spacing w:line="240" w:lineRule="exact"/>
              <w:ind w:right="-285"/>
              <w:jc w:val="center"/>
              <w:rPr>
                <w:color w:val="000000"/>
              </w:rPr>
            </w:pPr>
            <w:r w:rsidRPr="00CE76FA">
              <w:rPr>
                <w:color w:val="000000"/>
              </w:rPr>
              <w:t>комфортности</w:t>
            </w:r>
          </w:p>
        </w:tc>
        <w:tc>
          <w:tcPr>
            <w:tcW w:w="1486" w:type="pct"/>
          </w:tcPr>
          <w:p w:rsidR="0000341A" w:rsidRPr="00CE76FA" w:rsidRDefault="0000341A" w:rsidP="00D56FDF">
            <w:pPr>
              <w:spacing w:line="240" w:lineRule="exact"/>
              <w:ind w:right="-285"/>
              <w:jc w:val="center"/>
              <w:rPr>
                <w:color w:val="000000"/>
              </w:rPr>
            </w:pPr>
            <w:r w:rsidRPr="00CE76FA">
              <w:rPr>
                <w:color w:val="000000"/>
              </w:rPr>
              <w:t>эконом-класса</w:t>
            </w:r>
          </w:p>
        </w:tc>
      </w:tr>
      <w:tr w:rsidR="0000341A" w:rsidRPr="00CE76FA" w:rsidTr="0000341A">
        <w:trPr>
          <w:trHeight w:val="708"/>
        </w:trPr>
        <w:tc>
          <w:tcPr>
            <w:tcW w:w="786" w:type="pct"/>
          </w:tcPr>
          <w:p w:rsidR="0000341A" w:rsidRPr="00CE76FA" w:rsidRDefault="0000341A" w:rsidP="003B6C43">
            <w:pPr>
              <w:ind w:right="-55"/>
              <w:jc w:val="both"/>
              <w:rPr>
                <w:color w:val="000000"/>
              </w:rPr>
            </w:pPr>
            <w:r w:rsidRPr="00CE76FA">
              <w:rPr>
                <w:color w:val="000000"/>
              </w:rPr>
              <w:t xml:space="preserve">Более </w:t>
            </w:r>
          </w:p>
          <w:p w:rsidR="0000341A" w:rsidRPr="00CE76FA" w:rsidRDefault="0000341A" w:rsidP="003B6C43">
            <w:pPr>
              <w:ind w:right="-55"/>
              <w:jc w:val="both"/>
              <w:rPr>
                <w:color w:val="000000"/>
                <w:spacing w:val="-6"/>
              </w:rPr>
            </w:pPr>
            <w:r w:rsidRPr="00CE76FA">
              <w:rPr>
                <w:color w:val="000000"/>
                <w:spacing w:val="-6"/>
              </w:rPr>
              <w:t>100 тыс. чел.</w:t>
            </w:r>
          </w:p>
        </w:tc>
        <w:tc>
          <w:tcPr>
            <w:tcW w:w="1180" w:type="pct"/>
          </w:tcPr>
          <w:p w:rsidR="0000341A" w:rsidRPr="00CE76FA" w:rsidRDefault="0000341A" w:rsidP="003B6C43">
            <w:pPr>
              <w:ind w:right="-111"/>
              <w:jc w:val="both"/>
              <w:rPr>
                <w:color w:val="000000"/>
              </w:rPr>
            </w:pPr>
            <w:r w:rsidRPr="00CE76FA">
              <w:rPr>
                <w:color w:val="000000"/>
              </w:rPr>
              <w:t xml:space="preserve">100% в подземных стоянках, в том числе под домами, на первых этажах домов, в пределах </w:t>
            </w:r>
            <w:r w:rsidRPr="00CE76FA">
              <w:rPr>
                <w:color w:val="000000"/>
                <w:spacing w:val="-6"/>
              </w:rPr>
              <w:t>участка, предоста</w:t>
            </w:r>
            <w:r w:rsidRPr="00CE76FA">
              <w:rPr>
                <w:color w:val="000000"/>
                <w:spacing w:val="-6"/>
              </w:rPr>
              <w:t>в</w:t>
            </w:r>
            <w:r w:rsidRPr="00CE76FA">
              <w:rPr>
                <w:color w:val="000000"/>
              </w:rPr>
              <w:t>ленного для стро</w:t>
            </w:r>
            <w:r w:rsidRPr="00CE76FA">
              <w:rPr>
                <w:color w:val="000000"/>
              </w:rPr>
              <w:t>и</w:t>
            </w:r>
            <w:r w:rsidRPr="00CE76FA">
              <w:rPr>
                <w:color w:val="000000"/>
              </w:rPr>
              <w:t>тельства</w:t>
            </w:r>
          </w:p>
        </w:tc>
        <w:tc>
          <w:tcPr>
            <w:tcW w:w="1548" w:type="pct"/>
          </w:tcPr>
          <w:p w:rsidR="0000341A" w:rsidRPr="00CE76FA" w:rsidRDefault="0000341A" w:rsidP="003B6C43">
            <w:pPr>
              <w:ind w:right="-50"/>
              <w:jc w:val="both"/>
              <w:rPr>
                <w:color w:val="000000"/>
              </w:rPr>
            </w:pPr>
            <w:r w:rsidRPr="00CE76FA">
              <w:rPr>
                <w:color w:val="000000"/>
              </w:rPr>
              <w:t>не менее 50% в подзе</w:t>
            </w:r>
            <w:r w:rsidRPr="00CE76FA">
              <w:rPr>
                <w:color w:val="000000"/>
              </w:rPr>
              <w:t>м</w:t>
            </w:r>
            <w:r w:rsidRPr="00CE76FA">
              <w:rPr>
                <w:color w:val="000000"/>
                <w:spacing w:val="-8"/>
              </w:rPr>
              <w:t>ных, полуподземных, на</w:t>
            </w:r>
            <w:r w:rsidRPr="00CE76FA">
              <w:rPr>
                <w:color w:val="000000"/>
                <w:spacing w:val="-8"/>
              </w:rPr>
              <w:t>д</w:t>
            </w:r>
            <w:r w:rsidRPr="00CE76FA">
              <w:rPr>
                <w:color w:val="000000"/>
              </w:rPr>
              <w:t>земных закрытых и о</w:t>
            </w:r>
            <w:r w:rsidRPr="00CE76FA">
              <w:rPr>
                <w:color w:val="000000"/>
              </w:rPr>
              <w:t>т</w:t>
            </w:r>
            <w:r w:rsidRPr="00CE76FA">
              <w:rPr>
                <w:color w:val="000000"/>
              </w:rPr>
              <w:t>крытых стоянках, в пр</w:t>
            </w:r>
            <w:r w:rsidRPr="00CE76FA">
              <w:rPr>
                <w:color w:val="000000"/>
              </w:rPr>
              <w:t>е</w:t>
            </w:r>
            <w:r w:rsidRPr="00CE76FA">
              <w:rPr>
                <w:color w:val="000000"/>
              </w:rPr>
              <w:t>делах участка, предоста</w:t>
            </w:r>
            <w:r w:rsidRPr="00CE76FA">
              <w:rPr>
                <w:color w:val="000000"/>
              </w:rPr>
              <w:t>в</w:t>
            </w:r>
            <w:r w:rsidRPr="00CE76FA">
              <w:rPr>
                <w:color w:val="000000"/>
              </w:rPr>
              <w:t>ленного для строительс</w:t>
            </w:r>
            <w:r w:rsidRPr="00CE76FA">
              <w:rPr>
                <w:color w:val="000000"/>
              </w:rPr>
              <w:t>т</w:t>
            </w:r>
            <w:r w:rsidRPr="00CE76FA">
              <w:rPr>
                <w:color w:val="000000"/>
              </w:rPr>
              <w:t>ва;</w:t>
            </w:r>
          </w:p>
          <w:p w:rsidR="0000341A" w:rsidRPr="00CE76FA" w:rsidRDefault="0000341A" w:rsidP="003B6C43">
            <w:pPr>
              <w:ind w:right="-50"/>
              <w:jc w:val="both"/>
              <w:rPr>
                <w:color w:val="000000"/>
              </w:rPr>
            </w:pPr>
            <w:r w:rsidRPr="00CE76FA">
              <w:rPr>
                <w:color w:val="000000"/>
              </w:rPr>
              <w:t>допускается до70%  при комплексном освоении или развитии застроенных территорий в границах микрорайона, квартала</w:t>
            </w:r>
          </w:p>
        </w:tc>
        <w:tc>
          <w:tcPr>
            <w:tcW w:w="1486" w:type="pct"/>
          </w:tcPr>
          <w:p w:rsidR="0000341A" w:rsidRPr="00CE76FA" w:rsidRDefault="0000341A" w:rsidP="003B6C43">
            <w:pPr>
              <w:ind w:right="-105"/>
              <w:jc w:val="both"/>
              <w:rPr>
                <w:color w:val="000000"/>
              </w:rPr>
            </w:pPr>
            <w:r w:rsidRPr="00CE76FA">
              <w:rPr>
                <w:color w:val="000000"/>
              </w:rPr>
              <w:t>не менее 25% в подзе</w:t>
            </w:r>
            <w:r w:rsidRPr="00CE76FA">
              <w:rPr>
                <w:color w:val="000000"/>
              </w:rPr>
              <w:t>м</w:t>
            </w:r>
            <w:r w:rsidRPr="00CE76FA">
              <w:rPr>
                <w:color w:val="000000"/>
                <w:spacing w:val="-6"/>
              </w:rPr>
              <w:t>ных, полуподземных, над-</w:t>
            </w:r>
            <w:r w:rsidRPr="00CE76FA">
              <w:rPr>
                <w:color w:val="000000"/>
              </w:rPr>
              <w:t xml:space="preserve"> земных закрытых и о</w:t>
            </w:r>
            <w:r w:rsidRPr="00CE76FA">
              <w:rPr>
                <w:color w:val="000000"/>
              </w:rPr>
              <w:t>т</w:t>
            </w:r>
            <w:r w:rsidRPr="00CE76FA">
              <w:rPr>
                <w:color w:val="000000"/>
              </w:rPr>
              <w:t>крытых стоянках, в пр</w:t>
            </w:r>
            <w:r w:rsidRPr="00CE76FA">
              <w:rPr>
                <w:color w:val="000000"/>
              </w:rPr>
              <w:t>е</w:t>
            </w:r>
            <w:r w:rsidRPr="00CE76FA">
              <w:rPr>
                <w:color w:val="000000"/>
              </w:rPr>
              <w:t>делах участка, предо</w:t>
            </w:r>
            <w:r w:rsidRPr="00CE76FA">
              <w:rPr>
                <w:color w:val="000000"/>
              </w:rPr>
              <w:t>с</w:t>
            </w:r>
            <w:r w:rsidRPr="00CE76FA">
              <w:rPr>
                <w:color w:val="000000"/>
              </w:rPr>
              <w:t>тавленного для стро</w:t>
            </w:r>
            <w:r w:rsidRPr="00CE76FA">
              <w:rPr>
                <w:color w:val="000000"/>
              </w:rPr>
              <w:t>и</w:t>
            </w:r>
            <w:r w:rsidRPr="00CE76FA">
              <w:rPr>
                <w:color w:val="000000"/>
              </w:rPr>
              <w:t>тельства;</w:t>
            </w:r>
          </w:p>
          <w:p w:rsidR="0000341A" w:rsidRPr="00CE76FA" w:rsidRDefault="0000341A" w:rsidP="003B6C43">
            <w:pPr>
              <w:ind w:right="-105"/>
              <w:jc w:val="both"/>
              <w:rPr>
                <w:color w:val="000000"/>
              </w:rPr>
            </w:pPr>
            <w:r w:rsidRPr="00CE76FA">
              <w:rPr>
                <w:color w:val="000000"/>
              </w:rPr>
              <w:t>допускается до50% при комплексном освоении или развитии застрое</w:t>
            </w:r>
            <w:r w:rsidRPr="00CE76FA">
              <w:rPr>
                <w:color w:val="000000"/>
              </w:rPr>
              <w:t>н</w:t>
            </w:r>
            <w:r w:rsidRPr="00CE76FA">
              <w:rPr>
                <w:color w:val="000000"/>
              </w:rPr>
              <w:t xml:space="preserve">ных территорий в </w:t>
            </w:r>
            <w:r w:rsidRPr="00CE76FA">
              <w:rPr>
                <w:color w:val="000000"/>
                <w:spacing w:val="-6"/>
              </w:rPr>
              <w:t>гран</w:t>
            </w:r>
            <w:r w:rsidRPr="00CE76FA">
              <w:rPr>
                <w:color w:val="000000"/>
                <w:spacing w:val="-6"/>
              </w:rPr>
              <w:t>и</w:t>
            </w:r>
            <w:r w:rsidRPr="00CE76FA">
              <w:rPr>
                <w:color w:val="000000"/>
              </w:rPr>
              <w:t>цах микрорайона кварт</w:t>
            </w:r>
            <w:r w:rsidRPr="00CE76FA">
              <w:rPr>
                <w:color w:val="000000"/>
              </w:rPr>
              <w:t>а</w:t>
            </w:r>
            <w:r w:rsidRPr="00CE76FA">
              <w:rPr>
                <w:color w:val="000000"/>
              </w:rPr>
              <w:lastRenderedPageBreak/>
              <w:t>ла</w:t>
            </w:r>
          </w:p>
        </w:tc>
      </w:tr>
      <w:tr w:rsidR="0000341A" w:rsidRPr="00CE76FA" w:rsidTr="0000341A">
        <w:trPr>
          <w:trHeight w:val="2759"/>
        </w:trPr>
        <w:tc>
          <w:tcPr>
            <w:tcW w:w="786" w:type="pct"/>
          </w:tcPr>
          <w:p w:rsidR="0000341A" w:rsidRPr="00CE76FA" w:rsidRDefault="0000341A" w:rsidP="00D56FDF">
            <w:pPr>
              <w:ind w:right="-285"/>
              <w:rPr>
                <w:color w:val="000000"/>
              </w:rPr>
            </w:pPr>
            <w:r w:rsidRPr="00CE76FA">
              <w:rPr>
                <w:color w:val="000000"/>
                <w:spacing w:val="-6"/>
              </w:rPr>
              <w:lastRenderedPageBreak/>
              <w:t>100 тыс. чел.</w:t>
            </w:r>
            <w:r w:rsidRPr="00CE76FA">
              <w:rPr>
                <w:color w:val="000000"/>
              </w:rPr>
              <w:t xml:space="preserve"> и менее</w:t>
            </w:r>
          </w:p>
        </w:tc>
        <w:tc>
          <w:tcPr>
            <w:tcW w:w="1180" w:type="pct"/>
          </w:tcPr>
          <w:p w:rsidR="0000341A" w:rsidRPr="00CE76FA" w:rsidRDefault="0000341A" w:rsidP="003B6C43">
            <w:pPr>
              <w:ind w:right="-111"/>
              <w:jc w:val="both"/>
              <w:rPr>
                <w:color w:val="000000"/>
              </w:rPr>
            </w:pPr>
            <w:r w:rsidRPr="00CE76FA">
              <w:rPr>
                <w:color w:val="000000"/>
              </w:rPr>
              <w:t xml:space="preserve">100% в подземных стоянках, в том числе под домами, на первых этажах домов, в пределах </w:t>
            </w:r>
            <w:r w:rsidRPr="00CE76FA">
              <w:rPr>
                <w:color w:val="000000"/>
                <w:spacing w:val="-6"/>
              </w:rPr>
              <w:t>участка, предоста</w:t>
            </w:r>
            <w:r w:rsidRPr="00CE76FA">
              <w:rPr>
                <w:color w:val="000000"/>
                <w:spacing w:val="-6"/>
              </w:rPr>
              <w:t>в</w:t>
            </w:r>
            <w:r w:rsidRPr="00CE76FA">
              <w:rPr>
                <w:color w:val="000000"/>
              </w:rPr>
              <w:t>ленного для стро</w:t>
            </w:r>
            <w:r w:rsidRPr="00CE76FA">
              <w:rPr>
                <w:color w:val="000000"/>
              </w:rPr>
              <w:t>и</w:t>
            </w:r>
            <w:r w:rsidRPr="00CE76FA">
              <w:rPr>
                <w:color w:val="000000"/>
              </w:rPr>
              <w:t xml:space="preserve">тельства </w:t>
            </w:r>
          </w:p>
        </w:tc>
        <w:tc>
          <w:tcPr>
            <w:tcW w:w="1548" w:type="pct"/>
          </w:tcPr>
          <w:p w:rsidR="0000341A" w:rsidRPr="00CE76FA" w:rsidRDefault="0000341A" w:rsidP="003B6C43">
            <w:pPr>
              <w:ind w:right="-50"/>
              <w:jc w:val="both"/>
              <w:rPr>
                <w:color w:val="000000"/>
              </w:rPr>
            </w:pPr>
            <w:r w:rsidRPr="00CE76FA">
              <w:rPr>
                <w:color w:val="000000"/>
              </w:rPr>
              <w:t>не менее 40% в подзе</w:t>
            </w:r>
            <w:r w:rsidRPr="00CE76FA">
              <w:rPr>
                <w:color w:val="000000"/>
              </w:rPr>
              <w:t>м</w:t>
            </w:r>
            <w:r w:rsidRPr="00CE76FA">
              <w:rPr>
                <w:color w:val="000000"/>
                <w:spacing w:val="-6"/>
              </w:rPr>
              <w:t>ных, полуподземных, на</w:t>
            </w:r>
            <w:r w:rsidRPr="00CE76FA">
              <w:rPr>
                <w:color w:val="000000"/>
                <w:spacing w:val="-6"/>
              </w:rPr>
              <w:t>д</w:t>
            </w:r>
            <w:r w:rsidRPr="00CE76FA">
              <w:rPr>
                <w:color w:val="000000"/>
              </w:rPr>
              <w:t>земных закрытых и о</w:t>
            </w:r>
            <w:r w:rsidRPr="00CE76FA">
              <w:rPr>
                <w:color w:val="000000"/>
              </w:rPr>
              <w:t>т</w:t>
            </w:r>
            <w:r w:rsidRPr="00CE76FA">
              <w:rPr>
                <w:color w:val="000000"/>
              </w:rPr>
              <w:t>крытых стоянках, в пр</w:t>
            </w:r>
            <w:r w:rsidRPr="00CE76FA">
              <w:rPr>
                <w:color w:val="000000"/>
              </w:rPr>
              <w:t>е</w:t>
            </w:r>
            <w:r w:rsidRPr="00CE76FA">
              <w:rPr>
                <w:color w:val="000000"/>
              </w:rPr>
              <w:t>делах участка, предоста</w:t>
            </w:r>
            <w:r w:rsidRPr="00CE76FA">
              <w:rPr>
                <w:color w:val="000000"/>
              </w:rPr>
              <w:t>в</w:t>
            </w:r>
            <w:r w:rsidRPr="00CE76FA">
              <w:rPr>
                <w:color w:val="000000"/>
              </w:rPr>
              <w:t>ленного для строительс</w:t>
            </w:r>
            <w:r w:rsidRPr="00CE76FA">
              <w:rPr>
                <w:color w:val="000000"/>
              </w:rPr>
              <w:t>т</w:t>
            </w:r>
            <w:r w:rsidRPr="00CE76FA">
              <w:rPr>
                <w:color w:val="000000"/>
              </w:rPr>
              <w:t>ва;</w:t>
            </w:r>
          </w:p>
          <w:p w:rsidR="0000341A" w:rsidRPr="00CE76FA" w:rsidRDefault="0000341A" w:rsidP="003B6C43">
            <w:pPr>
              <w:ind w:right="-50"/>
              <w:jc w:val="both"/>
              <w:rPr>
                <w:color w:val="000000"/>
              </w:rPr>
            </w:pPr>
            <w:r w:rsidRPr="00CE76FA">
              <w:rPr>
                <w:color w:val="000000"/>
              </w:rPr>
              <w:t>допускается до60% при комплексном освоении или развитии застроенных территорий в границах микрорайона, квартала</w:t>
            </w:r>
          </w:p>
        </w:tc>
        <w:tc>
          <w:tcPr>
            <w:tcW w:w="1486" w:type="pct"/>
          </w:tcPr>
          <w:p w:rsidR="0000341A" w:rsidRPr="00CE76FA" w:rsidRDefault="0000341A" w:rsidP="003B6C43">
            <w:pPr>
              <w:jc w:val="both"/>
              <w:rPr>
                <w:color w:val="000000"/>
              </w:rPr>
            </w:pPr>
            <w:r w:rsidRPr="00CE76FA">
              <w:rPr>
                <w:color w:val="000000"/>
              </w:rPr>
              <w:t>не менее 20% в подзе</w:t>
            </w:r>
            <w:r w:rsidRPr="00CE76FA">
              <w:rPr>
                <w:color w:val="000000"/>
              </w:rPr>
              <w:t>м</w:t>
            </w:r>
            <w:r w:rsidRPr="00CE76FA">
              <w:rPr>
                <w:color w:val="000000"/>
                <w:spacing w:val="-6"/>
              </w:rPr>
              <w:t>ных, полуподземных, над</w:t>
            </w:r>
            <w:r w:rsidRPr="00CE76FA">
              <w:rPr>
                <w:color w:val="000000"/>
              </w:rPr>
              <w:t>земных закрытых и открытых стоянках, в пределах участка, пр</w:t>
            </w:r>
            <w:r w:rsidRPr="00CE76FA">
              <w:rPr>
                <w:color w:val="000000"/>
              </w:rPr>
              <w:t>е</w:t>
            </w:r>
            <w:r w:rsidRPr="00CE76FA">
              <w:rPr>
                <w:color w:val="000000"/>
                <w:spacing w:val="-6"/>
              </w:rPr>
              <w:t>доставленного для стро</w:t>
            </w:r>
            <w:r w:rsidRPr="00CE76FA">
              <w:rPr>
                <w:color w:val="000000"/>
                <w:spacing w:val="-6"/>
              </w:rPr>
              <w:t>и</w:t>
            </w:r>
            <w:r w:rsidRPr="00CE76FA">
              <w:rPr>
                <w:color w:val="000000"/>
              </w:rPr>
              <w:t>тельства;</w:t>
            </w:r>
          </w:p>
          <w:p w:rsidR="0000341A" w:rsidRPr="00CE76FA" w:rsidRDefault="0000341A" w:rsidP="003B6C43">
            <w:pPr>
              <w:jc w:val="both"/>
              <w:rPr>
                <w:color w:val="000000"/>
              </w:rPr>
            </w:pPr>
            <w:r w:rsidRPr="00CE76FA">
              <w:rPr>
                <w:color w:val="000000"/>
              </w:rPr>
              <w:t>допускается до 40% при комплексном освоении или развитии застрое</w:t>
            </w:r>
            <w:r w:rsidRPr="00CE76FA">
              <w:rPr>
                <w:color w:val="000000"/>
              </w:rPr>
              <w:t>н</w:t>
            </w:r>
            <w:r w:rsidRPr="00CE76FA">
              <w:rPr>
                <w:color w:val="000000"/>
              </w:rPr>
              <w:t xml:space="preserve">ных территорий в </w:t>
            </w:r>
            <w:r w:rsidRPr="00CE76FA">
              <w:rPr>
                <w:color w:val="000000"/>
                <w:spacing w:val="-4"/>
              </w:rPr>
              <w:t>гр</w:t>
            </w:r>
            <w:r w:rsidRPr="00CE76FA">
              <w:rPr>
                <w:color w:val="000000"/>
                <w:spacing w:val="-4"/>
              </w:rPr>
              <w:t>а</w:t>
            </w:r>
            <w:r w:rsidRPr="00CE76FA">
              <w:rPr>
                <w:color w:val="000000"/>
                <w:spacing w:val="-6"/>
              </w:rPr>
              <w:t>ницах микрорайона, ква</w:t>
            </w:r>
            <w:r w:rsidRPr="00CE76FA">
              <w:rPr>
                <w:color w:val="000000"/>
                <w:spacing w:val="-6"/>
              </w:rPr>
              <w:t>р</w:t>
            </w:r>
            <w:r w:rsidRPr="00CE76FA">
              <w:rPr>
                <w:color w:val="000000"/>
                <w:spacing w:val="-4"/>
              </w:rPr>
              <w:t>тала</w:t>
            </w:r>
          </w:p>
        </w:tc>
      </w:tr>
    </w:tbl>
    <w:p w:rsidR="0000341A" w:rsidRPr="00CE76FA" w:rsidRDefault="0000341A" w:rsidP="00D56FDF">
      <w:pPr>
        <w:spacing w:before="120"/>
        <w:ind w:right="-285" w:firstLine="709"/>
        <w:jc w:val="both"/>
        <w:rPr>
          <w:iCs/>
          <w:color w:val="000000"/>
        </w:rPr>
      </w:pPr>
      <w:r w:rsidRPr="00CE76FA">
        <w:t xml:space="preserve">Примечание: </w:t>
      </w:r>
      <w:r w:rsidRPr="00CE76FA">
        <w:rPr>
          <w:iCs/>
          <w:color w:val="000000"/>
        </w:rPr>
        <w:t>Показатели обеспечения местами хранения автомобилей для жилых д</w:t>
      </w:r>
      <w:r w:rsidRPr="00CE76FA">
        <w:rPr>
          <w:iCs/>
          <w:color w:val="000000"/>
        </w:rPr>
        <w:t>о</w:t>
      </w:r>
      <w:r w:rsidRPr="00CE76FA">
        <w:rPr>
          <w:iCs/>
          <w:color w:val="000000"/>
        </w:rPr>
        <w:t>мов временного проживания (общежития, дома специализированные системы социального обслуживания) определяются заданием на проектирование.</w:t>
      </w:r>
    </w:p>
    <w:p w:rsidR="0000341A" w:rsidRPr="00CE76FA" w:rsidRDefault="0000341A" w:rsidP="00D56FDF">
      <w:pPr>
        <w:ind w:right="-285"/>
      </w:pPr>
      <w:bookmarkStart w:id="399" w:name="_Toc327614726"/>
      <w:bookmarkStart w:id="400" w:name="_Toc295148907"/>
      <w:bookmarkStart w:id="401" w:name="_Toc327615944"/>
    </w:p>
    <w:p w:rsidR="0000341A" w:rsidRPr="00CE76FA" w:rsidRDefault="0000341A" w:rsidP="00D56FDF">
      <w:pPr>
        <w:ind w:right="-285"/>
      </w:pPr>
    </w:p>
    <w:tbl>
      <w:tblPr>
        <w:tblW w:w="9356" w:type="dxa"/>
        <w:tblInd w:w="108" w:type="dxa"/>
        <w:tblLook w:val="01E0"/>
      </w:tblPr>
      <w:tblGrid>
        <w:gridCol w:w="5012"/>
        <w:gridCol w:w="4344"/>
      </w:tblGrid>
      <w:tr w:rsidR="0000341A" w:rsidRPr="00CE76FA" w:rsidTr="0000341A">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p>
        </w:tc>
        <w:tc>
          <w:tcPr>
            <w:tcW w:w="4344" w:type="dxa"/>
          </w:tcPr>
          <w:p w:rsidR="0000341A" w:rsidRPr="00CE76FA" w:rsidRDefault="0000341A" w:rsidP="00962429">
            <w:pPr>
              <w:spacing w:line="240" w:lineRule="exact"/>
              <w:ind w:left="-94" w:right="-108"/>
              <w:jc w:val="both"/>
            </w:pPr>
            <w:r w:rsidRPr="00CE76FA">
              <w:t>ПРИЛОЖЕНИЕ К</w:t>
            </w:r>
          </w:p>
          <w:p w:rsidR="0000341A" w:rsidRPr="00CE76FA" w:rsidRDefault="0000341A" w:rsidP="00962429">
            <w:pPr>
              <w:spacing w:line="240" w:lineRule="exact"/>
              <w:ind w:left="-94" w:right="-108"/>
              <w:jc w:val="both"/>
            </w:pPr>
            <w:r w:rsidRPr="00CE76FA">
              <w:t>К нормативам градостроительного прое</w:t>
            </w:r>
            <w:r w:rsidRPr="00CE76FA">
              <w:t>к</w:t>
            </w:r>
            <w:r w:rsidRPr="00CE76FA">
              <w:t xml:space="preserve">тирования муниципального образования </w:t>
            </w:r>
            <w:r w:rsidR="00811289">
              <w:rPr>
                <w:color w:val="000000"/>
              </w:rPr>
              <w:t>Ларичихинский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pStyle w:val="1"/>
        <w:keepNext w:val="0"/>
        <w:widowControl w:val="0"/>
        <w:spacing w:before="0" w:after="0"/>
        <w:ind w:right="-285"/>
        <w:jc w:val="right"/>
        <w:rPr>
          <w:rFonts w:ascii="Times New Roman" w:hAnsi="Times New Roman"/>
          <w:b w:val="0"/>
          <w:sz w:val="24"/>
          <w:szCs w:val="24"/>
        </w:rPr>
      </w:pPr>
    </w:p>
    <w:p w:rsidR="0000341A" w:rsidRPr="00CE76FA" w:rsidRDefault="0000341A" w:rsidP="00D56FDF">
      <w:pPr>
        <w:ind w:right="-285"/>
      </w:pPr>
    </w:p>
    <w:p w:rsidR="0000341A" w:rsidRPr="00CE76FA" w:rsidRDefault="0000341A" w:rsidP="00D56FDF">
      <w:pPr>
        <w:pStyle w:val="1"/>
        <w:widowControl w:val="0"/>
        <w:spacing w:before="0" w:after="0" w:line="240" w:lineRule="exact"/>
        <w:ind w:right="-285"/>
        <w:jc w:val="center"/>
        <w:rPr>
          <w:rFonts w:ascii="Times New Roman" w:hAnsi="Times New Roman"/>
          <w:b w:val="0"/>
          <w:sz w:val="24"/>
          <w:szCs w:val="24"/>
        </w:rPr>
      </w:pPr>
      <w:r w:rsidRPr="00CE76FA">
        <w:rPr>
          <w:rFonts w:ascii="Times New Roman" w:hAnsi="Times New Roman"/>
          <w:b w:val="0"/>
          <w:sz w:val="24"/>
          <w:szCs w:val="24"/>
        </w:rPr>
        <w:t>НОРМЫ</w:t>
      </w:r>
      <w:bookmarkStart w:id="402" w:name="_Toc327614727"/>
      <w:bookmarkEnd w:id="399"/>
    </w:p>
    <w:p w:rsidR="0000341A" w:rsidRPr="00CE76FA" w:rsidRDefault="0000341A" w:rsidP="00D56FDF">
      <w:pPr>
        <w:pStyle w:val="1"/>
        <w:widowControl w:val="0"/>
        <w:spacing w:before="0" w:after="120" w:line="240" w:lineRule="exact"/>
        <w:ind w:right="-285"/>
        <w:jc w:val="center"/>
        <w:rPr>
          <w:rFonts w:ascii="Times New Roman" w:hAnsi="Times New Roman"/>
          <w:b w:val="0"/>
          <w:sz w:val="24"/>
          <w:szCs w:val="24"/>
        </w:rPr>
      </w:pPr>
      <w:r w:rsidRPr="00CE76FA">
        <w:rPr>
          <w:rFonts w:ascii="Times New Roman" w:hAnsi="Times New Roman"/>
          <w:b w:val="0"/>
          <w:sz w:val="24"/>
          <w:szCs w:val="24"/>
        </w:rPr>
        <w:t>земельных участков гаражей и парков транспортных средств</w:t>
      </w:r>
      <w:bookmarkEnd w:id="400"/>
      <w:bookmarkEnd w:id="401"/>
      <w:bookmarkEnd w:id="402"/>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492"/>
        <w:gridCol w:w="1956"/>
        <w:gridCol w:w="1956"/>
        <w:gridCol w:w="1900"/>
      </w:tblGrid>
      <w:tr w:rsidR="0000341A" w:rsidRPr="00CE76FA" w:rsidTr="0000341A">
        <w:trPr>
          <w:jc w:val="center"/>
        </w:trPr>
        <w:tc>
          <w:tcPr>
            <w:tcW w:w="1877" w:type="pct"/>
          </w:tcPr>
          <w:p w:rsidR="0000341A" w:rsidRPr="00CE76FA" w:rsidRDefault="0000341A" w:rsidP="00D56FDF">
            <w:pPr>
              <w:widowControl w:val="0"/>
              <w:ind w:right="-285"/>
              <w:jc w:val="center"/>
              <w:rPr>
                <w:bCs/>
              </w:rPr>
            </w:pPr>
            <w:r w:rsidRPr="00CE76FA">
              <w:rPr>
                <w:bCs/>
              </w:rPr>
              <w:t>Объекты</w:t>
            </w:r>
          </w:p>
        </w:tc>
        <w:tc>
          <w:tcPr>
            <w:tcW w:w="1051" w:type="pct"/>
          </w:tcPr>
          <w:p w:rsidR="0000341A" w:rsidRPr="00CE76FA" w:rsidRDefault="0000341A" w:rsidP="00D56FDF">
            <w:pPr>
              <w:widowControl w:val="0"/>
              <w:ind w:right="-285"/>
              <w:jc w:val="center"/>
              <w:rPr>
                <w:bCs/>
              </w:rPr>
            </w:pPr>
            <w:r w:rsidRPr="00CE76FA">
              <w:rPr>
                <w:bCs/>
              </w:rPr>
              <w:t>Расчетная</w:t>
            </w:r>
          </w:p>
          <w:p w:rsidR="0000341A" w:rsidRPr="00CE76FA" w:rsidRDefault="0000341A" w:rsidP="00D56FDF">
            <w:pPr>
              <w:widowControl w:val="0"/>
              <w:ind w:right="-285"/>
              <w:jc w:val="center"/>
              <w:rPr>
                <w:bCs/>
              </w:rPr>
            </w:pPr>
            <w:r w:rsidRPr="00CE76FA">
              <w:rPr>
                <w:bCs/>
              </w:rPr>
              <w:t>единица</w:t>
            </w:r>
          </w:p>
        </w:tc>
        <w:tc>
          <w:tcPr>
            <w:tcW w:w="1051" w:type="pct"/>
          </w:tcPr>
          <w:p w:rsidR="0000341A" w:rsidRPr="00CE76FA" w:rsidRDefault="0000341A" w:rsidP="00D56FDF">
            <w:pPr>
              <w:widowControl w:val="0"/>
              <w:ind w:right="-285"/>
              <w:jc w:val="center"/>
              <w:rPr>
                <w:bCs/>
              </w:rPr>
            </w:pPr>
            <w:r w:rsidRPr="00CE76FA">
              <w:rPr>
                <w:bCs/>
              </w:rPr>
              <w:t>Вместимость объе</w:t>
            </w:r>
            <w:r w:rsidRPr="00CE76FA">
              <w:rPr>
                <w:bCs/>
              </w:rPr>
              <w:t>к</w:t>
            </w:r>
            <w:r w:rsidRPr="00CE76FA">
              <w:rPr>
                <w:bCs/>
              </w:rPr>
              <w:t>та</w:t>
            </w:r>
          </w:p>
        </w:tc>
        <w:tc>
          <w:tcPr>
            <w:tcW w:w="1021" w:type="pct"/>
          </w:tcPr>
          <w:p w:rsidR="0000341A" w:rsidRPr="00CE76FA" w:rsidRDefault="0000341A" w:rsidP="00D56FDF">
            <w:pPr>
              <w:widowControl w:val="0"/>
              <w:ind w:right="-285"/>
              <w:jc w:val="center"/>
              <w:rPr>
                <w:bCs/>
              </w:rPr>
            </w:pPr>
            <w:r w:rsidRPr="00CE76FA">
              <w:rPr>
                <w:bCs/>
              </w:rPr>
              <w:t>Площадь участка на объект, га</w:t>
            </w:r>
          </w:p>
        </w:tc>
      </w:tr>
      <w:tr w:rsidR="0000341A" w:rsidRPr="00CE76FA" w:rsidTr="0000341A">
        <w:trPr>
          <w:jc w:val="center"/>
        </w:trPr>
        <w:tc>
          <w:tcPr>
            <w:tcW w:w="1877" w:type="pct"/>
            <w:tcBorders>
              <w:bottom w:val="nil"/>
            </w:tcBorders>
          </w:tcPr>
          <w:p w:rsidR="0000341A" w:rsidRPr="00CE76FA" w:rsidRDefault="0000341A" w:rsidP="00962429">
            <w:pPr>
              <w:ind w:right="70"/>
              <w:jc w:val="both"/>
              <w:rPr>
                <w:bCs/>
              </w:rPr>
            </w:pPr>
            <w:r w:rsidRPr="00CE76FA">
              <w:rPr>
                <w:bCs/>
              </w:rPr>
              <w:t>Многоэтажные гаражи для ле</w:t>
            </w:r>
            <w:r w:rsidRPr="00CE76FA">
              <w:rPr>
                <w:bCs/>
              </w:rPr>
              <w:t>г</w:t>
            </w:r>
            <w:r w:rsidRPr="00CE76FA">
              <w:rPr>
                <w:bCs/>
              </w:rPr>
              <w:t>ковых таксомоторов и базы проката легковых автомобилей</w:t>
            </w:r>
          </w:p>
        </w:tc>
        <w:tc>
          <w:tcPr>
            <w:tcW w:w="1051" w:type="pct"/>
            <w:tcBorders>
              <w:bottom w:val="nil"/>
            </w:tcBorders>
          </w:tcPr>
          <w:p w:rsidR="0000341A" w:rsidRPr="00CE76FA" w:rsidRDefault="0000341A" w:rsidP="00962429">
            <w:pPr>
              <w:jc w:val="center"/>
              <w:rPr>
                <w:bCs/>
              </w:rPr>
            </w:pPr>
            <w:r w:rsidRPr="00CE76FA">
              <w:rPr>
                <w:bCs/>
              </w:rPr>
              <w:t>таксомотор, а</w:t>
            </w:r>
            <w:r w:rsidRPr="00CE76FA">
              <w:rPr>
                <w:bCs/>
              </w:rPr>
              <w:t>в</w:t>
            </w:r>
            <w:r w:rsidRPr="00CE76FA">
              <w:rPr>
                <w:bCs/>
              </w:rPr>
              <w:t xml:space="preserve">томобиль проката </w:t>
            </w:r>
          </w:p>
        </w:tc>
        <w:tc>
          <w:tcPr>
            <w:tcW w:w="1051" w:type="pct"/>
            <w:tcBorders>
              <w:bottom w:val="nil"/>
            </w:tcBorders>
          </w:tcPr>
          <w:p w:rsidR="0000341A" w:rsidRPr="00CE76FA" w:rsidRDefault="0000341A" w:rsidP="00D56FDF">
            <w:pPr>
              <w:ind w:right="-285"/>
              <w:jc w:val="center"/>
              <w:rPr>
                <w:bCs/>
              </w:rPr>
            </w:pPr>
            <w:r w:rsidRPr="00CE76FA">
              <w:rPr>
                <w:bCs/>
              </w:rPr>
              <w:t>100</w:t>
            </w:r>
          </w:p>
        </w:tc>
        <w:tc>
          <w:tcPr>
            <w:tcW w:w="1021" w:type="pct"/>
            <w:tcBorders>
              <w:bottom w:val="nil"/>
            </w:tcBorders>
          </w:tcPr>
          <w:p w:rsidR="0000341A" w:rsidRPr="00CE76FA" w:rsidRDefault="0000341A" w:rsidP="00D56FDF">
            <w:pPr>
              <w:ind w:right="-285"/>
              <w:jc w:val="center"/>
              <w:rPr>
                <w:bCs/>
              </w:rPr>
            </w:pPr>
            <w:r w:rsidRPr="00CE76FA">
              <w:rPr>
                <w:bCs/>
              </w:rPr>
              <w:t>0,5</w:t>
            </w:r>
          </w:p>
        </w:tc>
      </w:tr>
      <w:tr w:rsidR="0000341A" w:rsidRPr="00CE76FA" w:rsidTr="0000341A">
        <w:trPr>
          <w:jc w:val="center"/>
        </w:trPr>
        <w:tc>
          <w:tcPr>
            <w:tcW w:w="1877" w:type="pct"/>
            <w:tcBorders>
              <w:top w:val="nil"/>
              <w:bottom w:val="nil"/>
            </w:tcBorders>
          </w:tcPr>
          <w:p w:rsidR="0000341A" w:rsidRPr="00CE76FA" w:rsidRDefault="0000341A" w:rsidP="00D56FDF">
            <w:pPr>
              <w:ind w:right="-285"/>
              <w:rPr>
                <w:bCs/>
              </w:rPr>
            </w:pPr>
          </w:p>
        </w:tc>
        <w:tc>
          <w:tcPr>
            <w:tcW w:w="1051" w:type="pct"/>
            <w:tcBorders>
              <w:top w:val="nil"/>
              <w:bottom w:val="nil"/>
            </w:tcBorders>
          </w:tcPr>
          <w:p w:rsidR="0000341A" w:rsidRPr="00CE76FA" w:rsidRDefault="0000341A" w:rsidP="00D56FDF">
            <w:pPr>
              <w:ind w:right="-285"/>
              <w:rPr>
                <w:bCs/>
              </w:rPr>
            </w:pPr>
          </w:p>
        </w:tc>
        <w:tc>
          <w:tcPr>
            <w:tcW w:w="1051" w:type="pct"/>
            <w:tcBorders>
              <w:top w:val="nil"/>
              <w:bottom w:val="nil"/>
            </w:tcBorders>
          </w:tcPr>
          <w:p w:rsidR="0000341A" w:rsidRPr="00CE76FA" w:rsidRDefault="0000341A" w:rsidP="00D56FDF">
            <w:pPr>
              <w:ind w:right="-285"/>
              <w:jc w:val="center"/>
              <w:rPr>
                <w:bCs/>
              </w:rPr>
            </w:pPr>
            <w:r w:rsidRPr="00CE76FA">
              <w:rPr>
                <w:bCs/>
              </w:rPr>
              <w:t xml:space="preserve">300 </w:t>
            </w:r>
          </w:p>
        </w:tc>
        <w:tc>
          <w:tcPr>
            <w:tcW w:w="1021" w:type="pct"/>
            <w:tcBorders>
              <w:top w:val="nil"/>
              <w:bottom w:val="nil"/>
            </w:tcBorders>
          </w:tcPr>
          <w:p w:rsidR="0000341A" w:rsidRPr="00CE76FA" w:rsidRDefault="0000341A" w:rsidP="00D56FDF">
            <w:pPr>
              <w:ind w:right="-285"/>
              <w:jc w:val="center"/>
              <w:rPr>
                <w:bCs/>
              </w:rPr>
            </w:pPr>
            <w:r w:rsidRPr="00CE76FA">
              <w:rPr>
                <w:bCs/>
              </w:rPr>
              <w:t xml:space="preserve">1,2 </w:t>
            </w:r>
          </w:p>
        </w:tc>
      </w:tr>
      <w:tr w:rsidR="0000341A" w:rsidRPr="00CE76FA" w:rsidTr="0000341A">
        <w:trPr>
          <w:jc w:val="center"/>
        </w:trPr>
        <w:tc>
          <w:tcPr>
            <w:tcW w:w="1877" w:type="pct"/>
            <w:tcBorders>
              <w:top w:val="nil"/>
              <w:bottom w:val="nil"/>
            </w:tcBorders>
          </w:tcPr>
          <w:p w:rsidR="0000341A" w:rsidRPr="00CE76FA" w:rsidRDefault="0000341A" w:rsidP="00D56FDF">
            <w:pPr>
              <w:ind w:right="-285"/>
              <w:rPr>
                <w:bCs/>
              </w:rPr>
            </w:pPr>
          </w:p>
        </w:tc>
        <w:tc>
          <w:tcPr>
            <w:tcW w:w="1051" w:type="pct"/>
            <w:tcBorders>
              <w:top w:val="nil"/>
              <w:bottom w:val="nil"/>
            </w:tcBorders>
          </w:tcPr>
          <w:p w:rsidR="0000341A" w:rsidRPr="00CE76FA" w:rsidRDefault="0000341A" w:rsidP="00D56FDF">
            <w:pPr>
              <w:ind w:right="-285"/>
              <w:rPr>
                <w:bCs/>
              </w:rPr>
            </w:pPr>
          </w:p>
        </w:tc>
        <w:tc>
          <w:tcPr>
            <w:tcW w:w="1051" w:type="pct"/>
            <w:tcBorders>
              <w:top w:val="nil"/>
              <w:bottom w:val="nil"/>
            </w:tcBorders>
          </w:tcPr>
          <w:p w:rsidR="0000341A" w:rsidRPr="00CE76FA" w:rsidRDefault="0000341A" w:rsidP="00D56FDF">
            <w:pPr>
              <w:ind w:right="-285"/>
              <w:jc w:val="center"/>
              <w:rPr>
                <w:bCs/>
              </w:rPr>
            </w:pPr>
            <w:r w:rsidRPr="00CE76FA">
              <w:rPr>
                <w:bCs/>
              </w:rPr>
              <w:t xml:space="preserve">500 </w:t>
            </w:r>
          </w:p>
        </w:tc>
        <w:tc>
          <w:tcPr>
            <w:tcW w:w="1021" w:type="pct"/>
            <w:tcBorders>
              <w:top w:val="nil"/>
              <w:bottom w:val="nil"/>
            </w:tcBorders>
          </w:tcPr>
          <w:p w:rsidR="0000341A" w:rsidRPr="00CE76FA" w:rsidRDefault="0000341A" w:rsidP="00D56FDF">
            <w:pPr>
              <w:ind w:right="-285"/>
              <w:jc w:val="center"/>
              <w:rPr>
                <w:bCs/>
              </w:rPr>
            </w:pPr>
            <w:r w:rsidRPr="00CE76FA">
              <w:rPr>
                <w:bCs/>
              </w:rPr>
              <w:t xml:space="preserve">1,6 </w:t>
            </w:r>
          </w:p>
        </w:tc>
      </w:tr>
      <w:tr w:rsidR="0000341A" w:rsidRPr="00CE76FA" w:rsidTr="0000341A">
        <w:trPr>
          <w:jc w:val="center"/>
        </w:trPr>
        <w:tc>
          <w:tcPr>
            <w:tcW w:w="1877" w:type="pct"/>
            <w:tcBorders>
              <w:top w:val="nil"/>
              <w:bottom w:val="nil"/>
            </w:tcBorders>
          </w:tcPr>
          <w:p w:rsidR="0000341A" w:rsidRPr="00CE76FA" w:rsidRDefault="0000341A" w:rsidP="00D56FDF">
            <w:pPr>
              <w:ind w:right="-285"/>
              <w:rPr>
                <w:bCs/>
              </w:rPr>
            </w:pPr>
          </w:p>
        </w:tc>
        <w:tc>
          <w:tcPr>
            <w:tcW w:w="1051" w:type="pct"/>
            <w:tcBorders>
              <w:top w:val="nil"/>
              <w:bottom w:val="nil"/>
            </w:tcBorders>
          </w:tcPr>
          <w:p w:rsidR="0000341A" w:rsidRPr="00CE76FA" w:rsidRDefault="0000341A" w:rsidP="00D56FDF">
            <w:pPr>
              <w:ind w:right="-285"/>
              <w:rPr>
                <w:bCs/>
              </w:rPr>
            </w:pPr>
          </w:p>
        </w:tc>
        <w:tc>
          <w:tcPr>
            <w:tcW w:w="1051" w:type="pct"/>
            <w:tcBorders>
              <w:top w:val="nil"/>
              <w:bottom w:val="nil"/>
            </w:tcBorders>
          </w:tcPr>
          <w:p w:rsidR="0000341A" w:rsidRPr="00CE76FA" w:rsidRDefault="0000341A" w:rsidP="00D56FDF">
            <w:pPr>
              <w:ind w:right="-285"/>
              <w:jc w:val="center"/>
              <w:rPr>
                <w:bCs/>
              </w:rPr>
            </w:pPr>
            <w:r w:rsidRPr="00CE76FA">
              <w:rPr>
                <w:bCs/>
              </w:rPr>
              <w:t xml:space="preserve">800 </w:t>
            </w:r>
          </w:p>
        </w:tc>
        <w:tc>
          <w:tcPr>
            <w:tcW w:w="1021" w:type="pct"/>
            <w:tcBorders>
              <w:top w:val="nil"/>
              <w:bottom w:val="nil"/>
            </w:tcBorders>
          </w:tcPr>
          <w:p w:rsidR="0000341A" w:rsidRPr="00CE76FA" w:rsidRDefault="0000341A" w:rsidP="00D56FDF">
            <w:pPr>
              <w:ind w:right="-285"/>
              <w:jc w:val="center"/>
              <w:rPr>
                <w:bCs/>
              </w:rPr>
            </w:pPr>
            <w:r w:rsidRPr="00CE76FA">
              <w:rPr>
                <w:bCs/>
              </w:rPr>
              <w:t xml:space="preserve">2,1 </w:t>
            </w:r>
          </w:p>
        </w:tc>
      </w:tr>
      <w:tr w:rsidR="0000341A" w:rsidRPr="00CE76FA" w:rsidTr="0000341A">
        <w:trPr>
          <w:jc w:val="center"/>
        </w:trPr>
        <w:tc>
          <w:tcPr>
            <w:tcW w:w="1877" w:type="pct"/>
            <w:tcBorders>
              <w:top w:val="nil"/>
            </w:tcBorders>
          </w:tcPr>
          <w:p w:rsidR="0000341A" w:rsidRPr="00CE76FA" w:rsidRDefault="0000341A" w:rsidP="00D56FDF">
            <w:pPr>
              <w:ind w:right="-285"/>
              <w:rPr>
                <w:bCs/>
              </w:rPr>
            </w:pPr>
          </w:p>
        </w:tc>
        <w:tc>
          <w:tcPr>
            <w:tcW w:w="1051" w:type="pct"/>
            <w:tcBorders>
              <w:top w:val="nil"/>
            </w:tcBorders>
          </w:tcPr>
          <w:p w:rsidR="0000341A" w:rsidRPr="00CE76FA" w:rsidRDefault="0000341A" w:rsidP="00D56FDF">
            <w:pPr>
              <w:ind w:right="-285"/>
              <w:rPr>
                <w:bCs/>
              </w:rPr>
            </w:pPr>
          </w:p>
        </w:tc>
        <w:tc>
          <w:tcPr>
            <w:tcW w:w="1051" w:type="pct"/>
            <w:tcBorders>
              <w:top w:val="nil"/>
            </w:tcBorders>
          </w:tcPr>
          <w:p w:rsidR="0000341A" w:rsidRPr="00CE76FA" w:rsidRDefault="0000341A" w:rsidP="00D56FDF">
            <w:pPr>
              <w:ind w:right="-285"/>
              <w:jc w:val="center"/>
              <w:rPr>
                <w:bCs/>
              </w:rPr>
            </w:pPr>
            <w:r w:rsidRPr="00CE76FA">
              <w:rPr>
                <w:bCs/>
              </w:rPr>
              <w:t xml:space="preserve">1000 </w:t>
            </w:r>
          </w:p>
        </w:tc>
        <w:tc>
          <w:tcPr>
            <w:tcW w:w="1021" w:type="pct"/>
            <w:tcBorders>
              <w:top w:val="nil"/>
            </w:tcBorders>
          </w:tcPr>
          <w:p w:rsidR="0000341A" w:rsidRPr="00CE76FA" w:rsidRDefault="0000341A" w:rsidP="00D56FDF">
            <w:pPr>
              <w:ind w:right="-285"/>
              <w:jc w:val="center"/>
              <w:rPr>
                <w:bCs/>
              </w:rPr>
            </w:pPr>
            <w:r w:rsidRPr="00CE76FA">
              <w:rPr>
                <w:bCs/>
              </w:rPr>
              <w:t xml:space="preserve">2,3 </w:t>
            </w:r>
          </w:p>
        </w:tc>
      </w:tr>
      <w:tr w:rsidR="0000341A" w:rsidRPr="00CE76FA" w:rsidTr="0000341A">
        <w:trPr>
          <w:jc w:val="center"/>
        </w:trPr>
        <w:tc>
          <w:tcPr>
            <w:tcW w:w="1877" w:type="pct"/>
            <w:tcBorders>
              <w:bottom w:val="nil"/>
            </w:tcBorders>
          </w:tcPr>
          <w:p w:rsidR="0000341A" w:rsidRPr="00CE76FA" w:rsidRDefault="0000341A" w:rsidP="00D56FDF">
            <w:pPr>
              <w:ind w:right="-285"/>
              <w:rPr>
                <w:bCs/>
              </w:rPr>
            </w:pPr>
            <w:r w:rsidRPr="00CE76FA">
              <w:rPr>
                <w:bCs/>
              </w:rPr>
              <w:t xml:space="preserve">Гаражи грузовых автомобилей </w:t>
            </w:r>
          </w:p>
        </w:tc>
        <w:tc>
          <w:tcPr>
            <w:tcW w:w="1051" w:type="pct"/>
            <w:tcBorders>
              <w:bottom w:val="nil"/>
            </w:tcBorders>
          </w:tcPr>
          <w:p w:rsidR="0000341A" w:rsidRPr="00CE76FA" w:rsidRDefault="0000341A" w:rsidP="00D56FDF">
            <w:pPr>
              <w:ind w:right="-285"/>
              <w:jc w:val="center"/>
              <w:rPr>
                <w:bCs/>
              </w:rPr>
            </w:pPr>
            <w:r w:rsidRPr="00CE76FA">
              <w:rPr>
                <w:bCs/>
              </w:rPr>
              <w:t xml:space="preserve">автомобиль </w:t>
            </w:r>
          </w:p>
        </w:tc>
        <w:tc>
          <w:tcPr>
            <w:tcW w:w="1051" w:type="pct"/>
            <w:tcBorders>
              <w:bottom w:val="nil"/>
            </w:tcBorders>
          </w:tcPr>
          <w:p w:rsidR="0000341A" w:rsidRPr="00CE76FA" w:rsidRDefault="0000341A" w:rsidP="00D56FDF">
            <w:pPr>
              <w:ind w:right="-285"/>
              <w:jc w:val="center"/>
              <w:rPr>
                <w:bCs/>
              </w:rPr>
            </w:pPr>
            <w:r w:rsidRPr="00CE76FA">
              <w:rPr>
                <w:bCs/>
              </w:rPr>
              <w:t xml:space="preserve">100 </w:t>
            </w:r>
          </w:p>
        </w:tc>
        <w:tc>
          <w:tcPr>
            <w:tcW w:w="1021" w:type="pct"/>
            <w:tcBorders>
              <w:bottom w:val="nil"/>
            </w:tcBorders>
          </w:tcPr>
          <w:p w:rsidR="0000341A" w:rsidRPr="00CE76FA" w:rsidRDefault="0000341A" w:rsidP="00D56FDF">
            <w:pPr>
              <w:ind w:right="-285"/>
              <w:jc w:val="center"/>
              <w:rPr>
                <w:bCs/>
              </w:rPr>
            </w:pPr>
            <w:r w:rsidRPr="00CE76FA">
              <w:rPr>
                <w:bCs/>
              </w:rPr>
              <w:t xml:space="preserve">2 </w:t>
            </w:r>
          </w:p>
        </w:tc>
      </w:tr>
      <w:tr w:rsidR="0000341A" w:rsidRPr="00CE76FA" w:rsidTr="0000341A">
        <w:trPr>
          <w:jc w:val="center"/>
        </w:trPr>
        <w:tc>
          <w:tcPr>
            <w:tcW w:w="1877" w:type="pct"/>
            <w:tcBorders>
              <w:top w:val="nil"/>
              <w:bottom w:val="nil"/>
            </w:tcBorders>
          </w:tcPr>
          <w:p w:rsidR="0000341A" w:rsidRPr="00CE76FA" w:rsidRDefault="0000341A" w:rsidP="00D56FDF">
            <w:pPr>
              <w:ind w:right="-285"/>
              <w:rPr>
                <w:bCs/>
              </w:rPr>
            </w:pPr>
          </w:p>
        </w:tc>
        <w:tc>
          <w:tcPr>
            <w:tcW w:w="1051" w:type="pct"/>
            <w:tcBorders>
              <w:top w:val="nil"/>
              <w:bottom w:val="nil"/>
            </w:tcBorders>
          </w:tcPr>
          <w:p w:rsidR="0000341A" w:rsidRPr="00CE76FA" w:rsidRDefault="0000341A" w:rsidP="00D56FDF">
            <w:pPr>
              <w:ind w:right="-285"/>
              <w:rPr>
                <w:bCs/>
              </w:rPr>
            </w:pPr>
          </w:p>
        </w:tc>
        <w:tc>
          <w:tcPr>
            <w:tcW w:w="1051" w:type="pct"/>
            <w:tcBorders>
              <w:top w:val="nil"/>
              <w:bottom w:val="nil"/>
            </w:tcBorders>
          </w:tcPr>
          <w:p w:rsidR="0000341A" w:rsidRPr="00CE76FA" w:rsidRDefault="0000341A" w:rsidP="00D56FDF">
            <w:pPr>
              <w:ind w:right="-285"/>
              <w:jc w:val="center"/>
              <w:rPr>
                <w:bCs/>
              </w:rPr>
            </w:pPr>
            <w:r w:rsidRPr="00CE76FA">
              <w:rPr>
                <w:bCs/>
              </w:rPr>
              <w:t xml:space="preserve">200 </w:t>
            </w:r>
          </w:p>
        </w:tc>
        <w:tc>
          <w:tcPr>
            <w:tcW w:w="1021" w:type="pct"/>
            <w:tcBorders>
              <w:top w:val="nil"/>
              <w:bottom w:val="nil"/>
            </w:tcBorders>
          </w:tcPr>
          <w:p w:rsidR="0000341A" w:rsidRPr="00CE76FA" w:rsidRDefault="0000341A" w:rsidP="00D56FDF">
            <w:pPr>
              <w:ind w:right="-285"/>
              <w:jc w:val="center"/>
              <w:rPr>
                <w:bCs/>
              </w:rPr>
            </w:pPr>
            <w:r w:rsidRPr="00CE76FA">
              <w:rPr>
                <w:bCs/>
              </w:rPr>
              <w:t xml:space="preserve">3,5 </w:t>
            </w:r>
          </w:p>
        </w:tc>
      </w:tr>
      <w:tr w:rsidR="0000341A" w:rsidRPr="00CE76FA" w:rsidTr="0000341A">
        <w:trPr>
          <w:jc w:val="center"/>
        </w:trPr>
        <w:tc>
          <w:tcPr>
            <w:tcW w:w="1877" w:type="pct"/>
            <w:tcBorders>
              <w:top w:val="nil"/>
              <w:bottom w:val="nil"/>
            </w:tcBorders>
          </w:tcPr>
          <w:p w:rsidR="0000341A" w:rsidRPr="00CE76FA" w:rsidRDefault="0000341A" w:rsidP="00D56FDF">
            <w:pPr>
              <w:ind w:right="-285"/>
              <w:rPr>
                <w:bCs/>
              </w:rPr>
            </w:pPr>
          </w:p>
        </w:tc>
        <w:tc>
          <w:tcPr>
            <w:tcW w:w="1051" w:type="pct"/>
            <w:tcBorders>
              <w:top w:val="nil"/>
              <w:bottom w:val="nil"/>
            </w:tcBorders>
          </w:tcPr>
          <w:p w:rsidR="0000341A" w:rsidRPr="00CE76FA" w:rsidRDefault="0000341A" w:rsidP="00D56FDF">
            <w:pPr>
              <w:ind w:right="-285"/>
              <w:rPr>
                <w:bCs/>
              </w:rPr>
            </w:pPr>
          </w:p>
        </w:tc>
        <w:tc>
          <w:tcPr>
            <w:tcW w:w="1051" w:type="pct"/>
            <w:tcBorders>
              <w:top w:val="nil"/>
              <w:bottom w:val="nil"/>
            </w:tcBorders>
          </w:tcPr>
          <w:p w:rsidR="0000341A" w:rsidRPr="00CE76FA" w:rsidRDefault="0000341A" w:rsidP="00D56FDF">
            <w:pPr>
              <w:ind w:right="-285"/>
              <w:jc w:val="center"/>
              <w:rPr>
                <w:bCs/>
              </w:rPr>
            </w:pPr>
            <w:r w:rsidRPr="00CE76FA">
              <w:rPr>
                <w:bCs/>
              </w:rPr>
              <w:t xml:space="preserve">300 </w:t>
            </w:r>
          </w:p>
        </w:tc>
        <w:tc>
          <w:tcPr>
            <w:tcW w:w="1021" w:type="pct"/>
            <w:tcBorders>
              <w:top w:val="nil"/>
              <w:bottom w:val="nil"/>
            </w:tcBorders>
          </w:tcPr>
          <w:p w:rsidR="0000341A" w:rsidRPr="00CE76FA" w:rsidRDefault="0000341A" w:rsidP="00D56FDF">
            <w:pPr>
              <w:ind w:right="-285"/>
              <w:jc w:val="center"/>
              <w:rPr>
                <w:bCs/>
              </w:rPr>
            </w:pPr>
            <w:r w:rsidRPr="00CE76FA">
              <w:rPr>
                <w:bCs/>
              </w:rPr>
              <w:t xml:space="preserve">4,5 </w:t>
            </w:r>
          </w:p>
        </w:tc>
      </w:tr>
      <w:tr w:rsidR="0000341A" w:rsidRPr="00CE76FA" w:rsidTr="0000341A">
        <w:trPr>
          <w:jc w:val="center"/>
        </w:trPr>
        <w:tc>
          <w:tcPr>
            <w:tcW w:w="1877" w:type="pct"/>
            <w:tcBorders>
              <w:top w:val="nil"/>
            </w:tcBorders>
          </w:tcPr>
          <w:p w:rsidR="0000341A" w:rsidRPr="00CE76FA" w:rsidRDefault="0000341A" w:rsidP="00D56FDF">
            <w:pPr>
              <w:ind w:right="-285"/>
              <w:rPr>
                <w:bCs/>
              </w:rPr>
            </w:pPr>
          </w:p>
        </w:tc>
        <w:tc>
          <w:tcPr>
            <w:tcW w:w="1051" w:type="pct"/>
            <w:tcBorders>
              <w:top w:val="nil"/>
            </w:tcBorders>
          </w:tcPr>
          <w:p w:rsidR="0000341A" w:rsidRPr="00CE76FA" w:rsidRDefault="0000341A" w:rsidP="00D56FDF">
            <w:pPr>
              <w:ind w:right="-285"/>
              <w:rPr>
                <w:bCs/>
              </w:rPr>
            </w:pPr>
          </w:p>
        </w:tc>
        <w:tc>
          <w:tcPr>
            <w:tcW w:w="1051" w:type="pct"/>
            <w:tcBorders>
              <w:top w:val="nil"/>
            </w:tcBorders>
          </w:tcPr>
          <w:p w:rsidR="0000341A" w:rsidRPr="00CE76FA" w:rsidRDefault="0000341A" w:rsidP="00D56FDF">
            <w:pPr>
              <w:ind w:right="-285"/>
              <w:jc w:val="center"/>
              <w:rPr>
                <w:bCs/>
              </w:rPr>
            </w:pPr>
            <w:r w:rsidRPr="00CE76FA">
              <w:rPr>
                <w:bCs/>
              </w:rPr>
              <w:t xml:space="preserve">500 </w:t>
            </w:r>
          </w:p>
        </w:tc>
        <w:tc>
          <w:tcPr>
            <w:tcW w:w="1021" w:type="pct"/>
            <w:tcBorders>
              <w:top w:val="nil"/>
            </w:tcBorders>
          </w:tcPr>
          <w:p w:rsidR="0000341A" w:rsidRPr="00CE76FA" w:rsidRDefault="0000341A" w:rsidP="00D56FDF">
            <w:pPr>
              <w:ind w:right="-285"/>
              <w:jc w:val="center"/>
              <w:rPr>
                <w:bCs/>
              </w:rPr>
            </w:pPr>
            <w:r w:rsidRPr="00CE76FA">
              <w:rPr>
                <w:bCs/>
              </w:rPr>
              <w:t xml:space="preserve">6 </w:t>
            </w:r>
          </w:p>
        </w:tc>
      </w:tr>
      <w:tr w:rsidR="0000341A" w:rsidRPr="00CE76FA" w:rsidTr="0000341A">
        <w:trPr>
          <w:jc w:val="center"/>
        </w:trPr>
        <w:tc>
          <w:tcPr>
            <w:tcW w:w="1877" w:type="pct"/>
            <w:tcBorders>
              <w:top w:val="nil"/>
            </w:tcBorders>
          </w:tcPr>
          <w:p w:rsidR="0000341A" w:rsidRPr="00CE76FA" w:rsidRDefault="0000341A" w:rsidP="00D56FDF">
            <w:pPr>
              <w:widowControl w:val="0"/>
              <w:ind w:right="-285"/>
              <w:rPr>
                <w:bCs/>
              </w:rPr>
            </w:pPr>
          </w:p>
        </w:tc>
        <w:tc>
          <w:tcPr>
            <w:tcW w:w="1051" w:type="pct"/>
            <w:tcBorders>
              <w:top w:val="nil"/>
            </w:tcBorders>
          </w:tcPr>
          <w:p w:rsidR="0000341A" w:rsidRPr="00CE76FA" w:rsidRDefault="0000341A" w:rsidP="00D56FDF">
            <w:pPr>
              <w:widowControl w:val="0"/>
              <w:ind w:right="-285"/>
              <w:rPr>
                <w:bCs/>
              </w:rPr>
            </w:pPr>
          </w:p>
        </w:tc>
        <w:tc>
          <w:tcPr>
            <w:tcW w:w="1051" w:type="pct"/>
            <w:tcBorders>
              <w:top w:val="nil"/>
            </w:tcBorders>
          </w:tcPr>
          <w:p w:rsidR="0000341A" w:rsidRPr="00CE76FA" w:rsidRDefault="0000341A" w:rsidP="00D56FDF">
            <w:pPr>
              <w:widowControl w:val="0"/>
              <w:ind w:right="-285"/>
              <w:jc w:val="center"/>
              <w:rPr>
                <w:bCs/>
              </w:rPr>
            </w:pPr>
            <w:r w:rsidRPr="00CE76FA">
              <w:rPr>
                <w:bCs/>
              </w:rPr>
              <w:t xml:space="preserve">200 </w:t>
            </w:r>
          </w:p>
        </w:tc>
        <w:tc>
          <w:tcPr>
            <w:tcW w:w="1021" w:type="pct"/>
            <w:tcBorders>
              <w:top w:val="nil"/>
            </w:tcBorders>
          </w:tcPr>
          <w:p w:rsidR="0000341A" w:rsidRPr="00CE76FA" w:rsidRDefault="0000341A" w:rsidP="00D56FDF">
            <w:pPr>
              <w:widowControl w:val="0"/>
              <w:ind w:right="-285"/>
              <w:jc w:val="center"/>
              <w:rPr>
                <w:bCs/>
              </w:rPr>
            </w:pPr>
            <w:r w:rsidRPr="00CE76FA">
              <w:rPr>
                <w:bCs/>
              </w:rPr>
              <w:t xml:space="preserve">6,0 </w:t>
            </w:r>
          </w:p>
        </w:tc>
      </w:tr>
      <w:tr w:rsidR="0000341A" w:rsidRPr="00CE76FA" w:rsidTr="0000341A">
        <w:trPr>
          <w:jc w:val="center"/>
        </w:trPr>
        <w:tc>
          <w:tcPr>
            <w:tcW w:w="1877" w:type="pct"/>
            <w:tcBorders>
              <w:bottom w:val="nil"/>
            </w:tcBorders>
          </w:tcPr>
          <w:p w:rsidR="0000341A" w:rsidRPr="00CE76FA" w:rsidRDefault="0000341A" w:rsidP="00D56FDF">
            <w:pPr>
              <w:widowControl w:val="0"/>
              <w:ind w:right="-285"/>
              <w:rPr>
                <w:bCs/>
              </w:rPr>
            </w:pPr>
            <w:r w:rsidRPr="00CE76FA">
              <w:rPr>
                <w:bCs/>
              </w:rPr>
              <w:t>Автобусные парки (гаражи)</w:t>
            </w:r>
          </w:p>
        </w:tc>
        <w:tc>
          <w:tcPr>
            <w:tcW w:w="1051" w:type="pct"/>
            <w:tcBorders>
              <w:bottom w:val="nil"/>
            </w:tcBorders>
          </w:tcPr>
          <w:p w:rsidR="0000341A" w:rsidRPr="00CE76FA" w:rsidRDefault="0000341A" w:rsidP="00D56FDF">
            <w:pPr>
              <w:widowControl w:val="0"/>
              <w:ind w:right="-285"/>
              <w:jc w:val="center"/>
              <w:rPr>
                <w:bCs/>
              </w:rPr>
            </w:pPr>
            <w:r w:rsidRPr="00CE76FA">
              <w:rPr>
                <w:bCs/>
              </w:rPr>
              <w:t>то же</w:t>
            </w:r>
          </w:p>
        </w:tc>
        <w:tc>
          <w:tcPr>
            <w:tcW w:w="1051" w:type="pct"/>
            <w:tcBorders>
              <w:bottom w:val="nil"/>
            </w:tcBorders>
          </w:tcPr>
          <w:p w:rsidR="0000341A" w:rsidRPr="00CE76FA" w:rsidRDefault="0000341A" w:rsidP="00D56FDF">
            <w:pPr>
              <w:widowControl w:val="0"/>
              <w:ind w:right="-285"/>
              <w:jc w:val="center"/>
              <w:rPr>
                <w:bCs/>
              </w:rPr>
            </w:pPr>
            <w:r w:rsidRPr="00CE76FA">
              <w:rPr>
                <w:bCs/>
              </w:rPr>
              <w:t xml:space="preserve">100 </w:t>
            </w:r>
          </w:p>
        </w:tc>
        <w:tc>
          <w:tcPr>
            <w:tcW w:w="1021" w:type="pct"/>
            <w:tcBorders>
              <w:bottom w:val="nil"/>
            </w:tcBorders>
          </w:tcPr>
          <w:p w:rsidR="0000341A" w:rsidRPr="00CE76FA" w:rsidRDefault="0000341A" w:rsidP="00D56FDF">
            <w:pPr>
              <w:widowControl w:val="0"/>
              <w:ind w:right="-285"/>
              <w:jc w:val="center"/>
              <w:rPr>
                <w:bCs/>
              </w:rPr>
            </w:pPr>
            <w:r w:rsidRPr="00CE76FA">
              <w:rPr>
                <w:bCs/>
              </w:rPr>
              <w:t xml:space="preserve">2,3 </w:t>
            </w:r>
          </w:p>
        </w:tc>
      </w:tr>
      <w:tr w:rsidR="0000341A" w:rsidRPr="00CE76FA" w:rsidTr="0000341A">
        <w:trPr>
          <w:jc w:val="center"/>
        </w:trPr>
        <w:tc>
          <w:tcPr>
            <w:tcW w:w="1877" w:type="pct"/>
            <w:tcBorders>
              <w:top w:val="nil"/>
              <w:bottom w:val="nil"/>
            </w:tcBorders>
          </w:tcPr>
          <w:p w:rsidR="0000341A" w:rsidRPr="00CE76FA" w:rsidRDefault="0000341A" w:rsidP="00D56FDF">
            <w:pPr>
              <w:widowControl w:val="0"/>
              <w:ind w:right="-285"/>
              <w:rPr>
                <w:bCs/>
              </w:rPr>
            </w:pPr>
          </w:p>
        </w:tc>
        <w:tc>
          <w:tcPr>
            <w:tcW w:w="1051" w:type="pct"/>
            <w:tcBorders>
              <w:top w:val="nil"/>
              <w:bottom w:val="nil"/>
            </w:tcBorders>
          </w:tcPr>
          <w:p w:rsidR="0000341A" w:rsidRPr="00CE76FA" w:rsidRDefault="0000341A" w:rsidP="00D56FDF">
            <w:pPr>
              <w:widowControl w:val="0"/>
              <w:ind w:right="-285"/>
              <w:rPr>
                <w:bCs/>
              </w:rPr>
            </w:pPr>
          </w:p>
        </w:tc>
        <w:tc>
          <w:tcPr>
            <w:tcW w:w="1051" w:type="pct"/>
            <w:tcBorders>
              <w:top w:val="nil"/>
              <w:bottom w:val="nil"/>
            </w:tcBorders>
          </w:tcPr>
          <w:p w:rsidR="0000341A" w:rsidRPr="00CE76FA" w:rsidRDefault="0000341A" w:rsidP="00D56FDF">
            <w:pPr>
              <w:widowControl w:val="0"/>
              <w:ind w:right="-285"/>
              <w:jc w:val="center"/>
              <w:rPr>
                <w:bCs/>
              </w:rPr>
            </w:pPr>
            <w:r w:rsidRPr="00CE76FA">
              <w:rPr>
                <w:bCs/>
              </w:rPr>
              <w:t xml:space="preserve">200 </w:t>
            </w:r>
          </w:p>
        </w:tc>
        <w:tc>
          <w:tcPr>
            <w:tcW w:w="1021" w:type="pct"/>
            <w:tcBorders>
              <w:top w:val="nil"/>
              <w:bottom w:val="nil"/>
            </w:tcBorders>
          </w:tcPr>
          <w:p w:rsidR="0000341A" w:rsidRPr="00CE76FA" w:rsidRDefault="0000341A" w:rsidP="00D56FDF">
            <w:pPr>
              <w:widowControl w:val="0"/>
              <w:ind w:right="-285"/>
              <w:jc w:val="center"/>
              <w:rPr>
                <w:bCs/>
              </w:rPr>
            </w:pPr>
            <w:r w:rsidRPr="00CE76FA">
              <w:rPr>
                <w:bCs/>
              </w:rPr>
              <w:t xml:space="preserve">3,5 </w:t>
            </w:r>
          </w:p>
        </w:tc>
      </w:tr>
      <w:tr w:rsidR="0000341A" w:rsidRPr="00CE76FA" w:rsidTr="0000341A">
        <w:trPr>
          <w:jc w:val="center"/>
        </w:trPr>
        <w:tc>
          <w:tcPr>
            <w:tcW w:w="1877" w:type="pct"/>
            <w:tcBorders>
              <w:top w:val="nil"/>
              <w:bottom w:val="nil"/>
            </w:tcBorders>
          </w:tcPr>
          <w:p w:rsidR="0000341A" w:rsidRPr="00CE76FA" w:rsidRDefault="0000341A" w:rsidP="00D56FDF">
            <w:pPr>
              <w:widowControl w:val="0"/>
              <w:ind w:right="-285"/>
              <w:rPr>
                <w:bCs/>
              </w:rPr>
            </w:pPr>
          </w:p>
        </w:tc>
        <w:tc>
          <w:tcPr>
            <w:tcW w:w="1051" w:type="pct"/>
            <w:tcBorders>
              <w:top w:val="nil"/>
              <w:bottom w:val="nil"/>
            </w:tcBorders>
          </w:tcPr>
          <w:p w:rsidR="0000341A" w:rsidRPr="00CE76FA" w:rsidRDefault="0000341A" w:rsidP="00D56FDF">
            <w:pPr>
              <w:widowControl w:val="0"/>
              <w:ind w:right="-285"/>
              <w:rPr>
                <w:bCs/>
              </w:rPr>
            </w:pPr>
          </w:p>
        </w:tc>
        <w:tc>
          <w:tcPr>
            <w:tcW w:w="1051" w:type="pct"/>
            <w:tcBorders>
              <w:top w:val="nil"/>
              <w:bottom w:val="nil"/>
            </w:tcBorders>
          </w:tcPr>
          <w:p w:rsidR="0000341A" w:rsidRPr="00CE76FA" w:rsidRDefault="0000341A" w:rsidP="00D56FDF">
            <w:pPr>
              <w:widowControl w:val="0"/>
              <w:ind w:right="-285"/>
              <w:jc w:val="center"/>
              <w:rPr>
                <w:bCs/>
              </w:rPr>
            </w:pPr>
            <w:r w:rsidRPr="00CE76FA">
              <w:rPr>
                <w:bCs/>
              </w:rPr>
              <w:t xml:space="preserve">300 </w:t>
            </w:r>
          </w:p>
        </w:tc>
        <w:tc>
          <w:tcPr>
            <w:tcW w:w="1021" w:type="pct"/>
            <w:tcBorders>
              <w:top w:val="nil"/>
              <w:bottom w:val="nil"/>
            </w:tcBorders>
          </w:tcPr>
          <w:p w:rsidR="0000341A" w:rsidRPr="00CE76FA" w:rsidRDefault="0000341A" w:rsidP="00D56FDF">
            <w:pPr>
              <w:widowControl w:val="0"/>
              <w:ind w:right="-285"/>
              <w:jc w:val="center"/>
              <w:rPr>
                <w:bCs/>
              </w:rPr>
            </w:pPr>
            <w:r w:rsidRPr="00CE76FA">
              <w:rPr>
                <w:bCs/>
              </w:rPr>
              <w:t xml:space="preserve">4,5 </w:t>
            </w:r>
          </w:p>
        </w:tc>
      </w:tr>
      <w:tr w:rsidR="0000341A" w:rsidRPr="00CE76FA" w:rsidTr="0000341A">
        <w:trPr>
          <w:jc w:val="center"/>
        </w:trPr>
        <w:tc>
          <w:tcPr>
            <w:tcW w:w="1877" w:type="pct"/>
            <w:tcBorders>
              <w:top w:val="nil"/>
            </w:tcBorders>
          </w:tcPr>
          <w:p w:rsidR="0000341A" w:rsidRPr="00CE76FA" w:rsidRDefault="0000341A" w:rsidP="00D56FDF">
            <w:pPr>
              <w:widowControl w:val="0"/>
              <w:ind w:right="-285"/>
              <w:rPr>
                <w:bCs/>
              </w:rPr>
            </w:pPr>
          </w:p>
        </w:tc>
        <w:tc>
          <w:tcPr>
            <w:tcW w:w="1051" w:type="pct"/>
            <w:tcBorders>
              <w:top w:val="nil"/>
            </w:tcBorders>
          </w:tcPr>
          <w:p w:rsidR="0000341A" w:rsidRPr="00CE76FA" w:rsidRDefault="0000341A" w:rsidP="00D56FDF">
            <w:pPr>
              <w:widowControl w:val="0"/>
              <w:ind w:right="-285"/>
              <w:rPr>
                <w:bCs/>
              </w:rPr>
            </w:pPr>
          </w:p>
        </w:tc>
        <w:tc>
          <w:tcPr>
            <w:tcW w:w="1051" w:type="pct"/>
            <w:tcBorders>
              <w:top w:val="nil"/>
            </w:tcBorders>
          </w:tcPr>
          <w:p w:rsidR="0000341A" w:rsidRPr="00CE76FA" w:rsidRDefault="0000341A" w:rsidP="00D56FDF">
            <w:pPr>
              <w:widowControl w:val="0"/>
              <w:ind w:right="-285"/>
              <w:jc w:val="center"/>
              <w:rPr>
                <w:bCs/>
              </w:rPr>
            </w:pPr>
            <w:r w:rsidRPr="00CE76FA">
              <w:rPr>
                <w:bCs/>
              </w:rPr>
              <w:t xml:space="preserve">500 </w:t>
            </w:r>
          </w:p>
        </w:tc>
        <w:tc>
          <w:tcPr>
            <w:tcW w:w="1021" w:type="pct"/>
            <w:tcBorders>
              <w:top w:val="nil"/>
            </w:tcBorders>
          </w:tcPr>
          <w:p w:rsidR="0000341A" w:rsidRPr="00CE76FA" w:rsidRDefault="0000341A" w:rsidP="00D56FDF">
            <w:pPr>
              <w:widowControl w:val="0"/>
              <w:ind w:right="-285"/>
              <w:jc w:val="center"/>
              <w:rPr>
                <w:bCs/>
              </w:rPr>
            </w:pPr>
            <w:r w:rsidRPr="00CE76FA">
              <w:rPr>
                <w:bCs/>
              </w:rPr>
              <w:t xml:space="preserve">6,5 </w:t>
            </w:r>
          </w:p>
        </w:tc>
      </w:tr>
    </w:tbl>
    <w:p w:rsidR="0000341A" w:rsidRPr="00CE76FA" w:rsidRDefault="0000341A" w:rsidP="00D56FDF">
      <w:pPr>
        <w:widowControl w:val="0"/>
        <w:spacing w:before="120"/>
        <w:ind w:right="-285" w:firstLine="720"/>
        <w:jc w:val="both"/>
        <w:rPr>
          <w:bCs/>
        </w:rPr>
      </w:pPr>
      <w:r w:rsidRPr="00CE76FA">
        <w:rPr>
          <w:bCs/>
        </w:rPr>
        <w:t>Примечание: Для условий реконструкции размеры земельных участков при соотве</w:t>
      </w:r>
      <w:r w:rsidRPr="00CE76FA">
        <w:rPr>
          <w:bCs/>
        </w:rPr>
        <w:t>т</w:t>
      </w:r>
      <w:r w:rsidRPr="00CE76FA">
        <w:rPr>
          <w:bCs/>
        </w:rPr>
        <w:t>ствующем обосновании допускается уменьшать, но не более чем на 20%.</w:t>
      </w:r>
    </w:p>
    <w:p w:rsidR="0000341A" w:rsidRPr="00CE76FA" w:rsidRDefault="0000341A" w:rsidP="00D56FDF">
      <w:pPr>
        <w:pStyle w:val="1"/>
        <w:keepNext w:val="0"/>
        <w:widowControl w:val="0"/>
        <w:spacing w:before="0" w:after="0" w:line="240" w:lineRule="exact"/>
        <w:ind w:left="4820" w:right="-285"/>
        <w:jc w:val="right"/>
        <w:rPr>
          <w:rFonts w:ascii="Times New Roman" w:hAnsi="Times New Roman"/>
          <w:b w:val="0"/>
          <w:sz w:val="24"/>
          <w:szCs w:val="24"/>
        </w:rPr>
      </w:pPr>
      <w:bookmarkStart w:id="403" w:name="_Toc327614729"/>
      <w:bookmarkStart w:id="404" w:name="_Toc295148908"/>
      <w:bookmarkStart w:id="405" w:name="_Toc327615945"/>
    </w:p>
    <w:p w:rsidR="0000341A" w:rsidRPr="00CE76FA" w:rsidRDefault="0000341A" w:rsidP="00D56FDF">
      <w:pPr>
        <w:pStyle w:val="1"/>
        <w:keepNext w:val="0"/>
        <w:widowControl w:val="0"/>
        <w:spacing w:before="0" w:after="0" w:line="240" w:lineRule="exact"/>
        <w:ind w:left="4820" w:right="-285"/>
        <w:jc w:val="right"/>
        <w:rPr>
          <w:rFonts w:ascii="Times New Roman" w:hAnsi="Times New Roman"/>
          <w:b w:val="0"/>
          <w:sz w:val="24"/>
          <w:szCs w:val="24"/>
        </w:rPr>
      </w:pPr>
    </w:p>
    <w:p w:rsidR="0000341A" w:rsidRPr="00CE76FA" w:rsidRDefault="0000341A" w:rsidP="00D56FDF">
      <w:pPr>
        <w:pStyle w:val="1"/>
        <w:keepNext w:val="0"/>
        <w:widowControl w:val="0"/>
        <w:spacing w:before="0" w:after="0" w:line="240" w:lineRule="exact"/>
        <w:ind w:left="4820" w:right="-285"/>
        <w:jc w:val="right"/>
        <w:rPr>
          <w:rFonts w:ascii="Times New Roman" w:hAnsi="Times New Roman"/>
          <w:b w:val="0"/>
          <w:sz w:val="24"/>
          <w:szCs w:val="24"/>
        </w:rPr>
      </w:pPr>
    </w:p>
    <w:tbl>
      <w:tblPr>
        <w:tblW w:w="9356" w:type="dxa"/>
        <w:tblInd w:w="108" w:type="dxa"/>
        <w:tblLook w:val="01E0"/>
      </w:tblPr>
      <w:tblGrid>
        <w:gridCol w:w="5012"/>
        <w:gridCol w:w="4344"/>
      </w:tblGrid>
      <w:tr w:rsidR="0000341A" w:rsidRPr="00CE76FA" w:rsidTr="0000341A">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p>
        </w:tc>
        <w:tc>
          <w:tcPr>
            <w:tcW w:w="4344" w:type="dxa"/>
          </w:tcPr>
          <w:p w:rsidR="0000341A" w:rsidRPr="00CE76FA" w:rsidRDefault="0000341A" w:rsidP="00962429">
            <w:pPr>
              <w:spacing w:line="240" w:lineRule="exact"/>
              <w:ind w:left="-94"/>
              <w:jc w:val="both"/>
            </w:pPr>
            <w:r w:rsidRPr="00CE76FA">
              <w:t xml:space="preserve">ПРИЛОЖЕНИЕ Л </w:t>
            </w:r>
          </w:p>
          <w:p w:rsidR="0000341A" w:rsidRPr="00CE76FA" w:rsidRDefault="0000341A" w:rsidP="00962429">
            <w:pPr>
              <w:spacing w:line="240" w:lineRule="exact"/>
              <w:ind w:left="-94"/>
              <w:jc w:val="both"/>
            </w:pPr>
            <w:r w:rsidRPr="00CE76FA">
              <w:t>к нормативам градостроительного пр</w:t>
            </w:r>
            <w:r w:rsidRPr="00CE76FA">
              <w:t>о</w:t>
            </w:r>
            <w:r w:rsidRPr="00CE76FA">
              <w:t>ектирования муниципального образов</w:t>
            </w:r>
            <w:r w:rsidRPr="00CE76FA">
              <w:t>а</w:t>
            </w:r>
            <w:r w:rsidRPr="00CE76FA">
              <w:t xml:space="preserve">ния </w:t>
            </w:r>
            <w:r w:rsidR="00811289">
              <w:rPr>
                <w:color w:val="000000"/>
              </w:rPr>
              <w:t>Ларичихинский</w:t>
            </w:r>
            <w:r w:rsidR="00562F44" w:rsidRPr="00CE76FA">
              <w:rPr>
                <w:color w:val="000000"/>
              </w:rPr>
              <w:t xml:space="preserve"> сельсовет Тальме</w:t>
            </w:r>
            <w:r w:rsidR="00562F44" w:rsidRPr="00CE76FA">
              <w:rPr>
                <w:color w:val="000000"/>
              </w:rPr>
              <w:t>н</w:t>
            </w:r>
            <w:r w:rsidR="00562F44" w:rsidRPr="00CE76FA">
              <w:rPr>
                <w:color w:val="000000"/>
              </w:rPr>
              <w:t>ского района</w:t>
            </w:r>
            <w:r w:rsidR="00562F44" w:rsidRPr="00CE76FA">
              <w:t xml:space="preserve"> </w:t>
            </w:r>
            <w:r w:rsidRPr="00CE76FA">
              <w:t>Алтайского края</w:t>
            </w:r>
          </w:p>
        </w:tc>
      </w:tr>
    </w:tbl>
    <w:p w:rsidR="0000341A" w:rsidRPr="00CE76FA" w:rsidRDefault="0000341A" w:rsidP="00D56FDF">
      <w:pPr>
        <w:pStyle w:val="1"/>
        <w:keepNext w:val="0"/>
        <w:widowControl w:val="0"/>
        <w:spacing w:before="0" w:after="0"/>
        <w:ind w:right="-285"/>
        <w:jc w:val="right"/>
        <w:rPr>
          <w:rFonts w:ascii="Times New Roman" w:hAnsi="Times New Roman"/>
          <w:b w:val="0"/>
          <w:sz w:val="24"/>
          <w:szCs w:val="24"/>
        </w:rPr>
      </w:pPr>
    </w:p>
    <w:p w:rsidR="0000341A" w:rsidRPr="00CE76FA" w:rsidRDefault="0000341A" w:rsidP="00D56FDF">
      <w:pPr>
        <w:pStyle w:val="1"/>
        <w:keepNext w:val="0"/>
        <w:widowControl w:val="0"/>
        <w:spacing w:before="120" w:after="0" w:line="240" w:lineRule="exact"/>
        <w:ind w:right="-285"/>
        <w:jc w:val="center"/>
        <w:rPr>
          <w:rFonts w:ascii="Times New Roman" w:hAnsi="Times New Roman"/>
          <w:b w:val="0"/>
          <w:sz w:val="24"/>
          <w:szCs w:val="24"/>
        </w:rPr>
      </w:pPr>
      <w:r w:rsidRPr="00CE76FA">
        <w:rPr>
          <w:rFonts w:ascii="Times New Roman" w:hAnsi="Times New Roman"/>
          <w:b w:val="0"/>
          <w:sz w:val="24"/>
          <w:szCs w:val="24"/>
        </w:rPr>
        <w:t>НОРМЫ</w:t>
      </w:r>
      <w:bookmarkStart w:id="406" w:name="_Toc327614730"/>
      <w:bookmarkEnd w:id="403"/>
    </w:p>
    <w:p w:rsidR="0000341A" w:rsidRPr="00CE76FA" w:rsidRDefault="0000341A" w:rsidP="00D56FDF">
      <w:pPr>
        <w:pStyle w:val="1"/>
        <w:keepNext w:val="0"/>
        <w:widowControl w:val="0"/>
        <w:spacing w:before="0" w:after="120" w:line="240" w:lineRule="exact"/>
        <w:ind w:right="-285"/>
        <w:jc w:val="center"/>
        <w:rPr>
          <w:rFonts w:ascii="Times New Roman" w:hAnsi="Times New Roman"/>
          <w:b w:val="0"/>
          <w:sz w:val="24"/>
          <w:szCs w:val="24"/>
        </w:rPr>
      </w:pPr>
      <w:r w:rsidRPr="00CE76FA">
        <w:rPr>
          <w:rFonts w:ascii="Times New Roman" w:hAnsi="Times New Roman"/>
          <w:b w:val="0"/>
          <w:sz w:val="24"/>
          <w:szCs w:val="24"/>
        </w:rPr>
        <w:t>накопления бытовых отходов</w:t>
      </w:r>
      <w:bookmarkEnd w:id="404"/>
      <w:bookmarkEnd w:id="405"/>
      <w:bookmarkEnd w:id="406"/>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935"/>
        <w:gridCol w:w="1737"/>
        <w:gridCol w:w="1655"/>
      </w:tblGrid>
      <w:tr w:rsidR="0000341A" w:rsidRPr="00CE76FA" w:rsidTr="0000341A">
        <w:tc>
          <w:tcPr>
            <w:tcW w:w="3182" w:type="pct"/>
            <w:vMerge w:val="restart"/>
          </w:tcPr>
          <w:p w:rsidR="0000341A" w:rsidRPr="00CE76FA" w:rsidRDefault="0000341A" w:rsidP="00D56FDF">
            <w:pPr>
              <w:ind w:right="-285"/>
              <w:jc w:val="center"/>
              <w:rPr>
                <w:bCs/>
              </w:rPr>
            </w:pPr>
            <w:r w:rsidRPr="00CE76FA">
              <w:rPr>
                <w:bCs/>
              </w:rPr>
              <w:t>Бытовые отходы</w:t>
            </w:r>
          </w:p>
        </w:tc>
        <w:tc>
          <w:tcPr>
            <w:tcW w:w="1818" w:type="pct"/>
            <w:gridSpan w:val="2"/>
          </w:tcPr>
          <w:p w:rsidR="0000341A" w:rsidRPr="00CE76FA" w:rsidRDefault="0000341A" w:rsidP="00D56FDF">
            <w:pPr>
              <w:ind w:right="-285"/>
              <w:jc w:val="center"/>
              <w:rPr>
                <w:bCs/>
              </w:rPr>
            </w:pPr>
            <w:r w:rsidRPr="00CE76FA">
              <w:rPr>
                <w:bCs/>
              </w:rPr>
              <w:t>Количество бытовых отходов, чел./год</w:t>
            </w:r>
          </w:p>
        </w:tc>
      </w:tr>
      <w:tr w:rsidR="0000341A" w:rsidRPr="00CE76FA" w:rsidTr="0000341A">
        <w:tc>
          <w:tcPr>
            <w:tcW w:w="3182" w:type="pct"/>
            <w:vMerge/>
          </w:tcPr>
          <w:p w:rsidR="0000341A" w:rsidRPr="00CE76FA" w:rsidRDefault="0000341A" w:rsidP="00D56FDF">
            <w:pPr>
              <w:ind w:right="-285"/>
              <w:jc w:val="center"/>
              <w:rPr>
                <w:bCs/>
              </w:rPr>
            </w:pPr>
          </w:p>
        </w:tc>
        <w:tc>
          <w:tcPr>
            <w:tcW w:w="931" w:type="pct"/>
          </w:tcPr>
          <w:p w:rsidR="0000341A" w:rsidRPr="00CE76FA" w:rsidRDefault="0000341A" w:rsidP="00D56FDF">
            <w:pPr>
              <w:ind w:right="-285"/>
              <w:jc w:val="center"/>
              <w:rPr>
                <w:bCs/>
              </w:rPr>
            </w:pPr>
            <w:r w:rsidRPr="00CE76FA">
              <w:rPr>
                <w:bCs/>
              </w:rPr>
              <w:t>кг</w:t>
            </w:r>
          </w:p>
        </w:tc>
        <w:tc>
          <w:tcPr>
            <w:tcW w:w="887" w:type="pct"/>
          </w:tcPr>
          <w:p w:rsidR="0000341A" w:rsidRPr="00CE76FA" w:rsidRDefault="0000341A" w:rsidP="00D56FDF">
            <w:pPr>
              <w:ind w:right="-285"/>
              <w:jc w:val="center"/>
              <w:rPr>
                <w:bCs/>
              </w:rPr>
            </w:pPr>
            <w:r w:rsidRPr="00CE76FA">
              <w:rPr>
                <w:bCs/>
              </w:rPr>
              <w:t>л</w:t>
            </w:r>
          </w:p>
        </w:tc>
      </w:tr>
      <w:tr w:rsidR="0000341A" w:rsidRPr="00CE76FA" w:rsidTr="0000341A">
        <w:tc>
          <w:tcPr>
            <w:tcW w:w="3182" w:type="pct"/>
          </w:tcPr>
          <w:p w:rsidR="0000341A" w:rsidRPr="00CE76FA" w:rsidRDefault="0000341A" w:rsidP="00D56FDF">
            <w:pPr>
              <w:ind w:right="-285"/>
              <w:rPr>
                <w:bCs/>
              </w:rPr>
            </w:pPr>
            <w:r w:rsidRPr="00CE76FA">
              <w:rPr>
                <w:bCs/>
              </w:rPr>
              <w:t>Твердые</w:t>
            </w:r>
          </w:p>
        </w:tc>
        <w:tc>
          <w:tcPr>
            <w:tcW w:w="931" w:type="pct"/>
          </w:tcPr>
          <w:p w:rsidR="0000341A" w:rsidRPr="00CE76FA" w:rsidRDefault="0000341A" w:rsidP="00D56FDF">
            <w:pPr>
              <w:ind w:right="-285"/>
              <w:rPr>
                <w:bCs/>
              </w:rPr>
            </w:pPr>
          </w:p>
        </w:tc>
        <w:tc>
          <w:tcPr>
            <w:tcW w:w="887" w:type="pct"/>
          </w:tcPr>
          <w:p w:rsidR="0000341A" w:rsidRPr="00CE76FA" w:rsidRDefault="0000341A" w:rsidP="00D56FDF">
            <w:pPr>
              <w:ind w:right="-285"/>
              <w:rPr>
                <w:bCs/>
              </w:rPr>
            </w:pPr>
          </w:p>
        </w:tc>
      </w:tr>
      <w:tr w:rsidR="0000341A" w:rsidRPr="00CE76FA" w:rsidTr="0000341A">
        <w:tc>
          <w:tcPr>
            <w:tcW w:w="3182" w:type="pct"/>
          </w:tcPr>
          <w:p w:rsidR="0000341A" w:rsidRPr="00CE76FA" w:rsidRDefault="0000341A" w:rsidP="00962429">
            <w:pPr>
              <w:ind w:left="315" w:right="-50"/>
              <w:rPr>
                <w:bCs/>
              </w:rPr>
            </w:pPr>
            <w:r w:rsidRPr="00CE76FA">
              <w:rPr>
                <w:bCs/>
              </w:rPr>
              <w:t>от жилых зданий, оборудованных водопроводом, к</w:t>
            </w:r>
            <w:r w:rsidRPr="00CE76FA">
              <w:rPr>
                <w:bCs/>
              </w:rPr>
              <w:t>а</w:t>
            </w:r>
            <w:r w:rsidRPr="00CE76FA">
              <w:rPr>
                <w:bCs/>
              </w:rPr>
              <w:t>нализацией, центральным отоплением и газом</w:t>
            </w:r>
          </w:p>
        </w:tc>
        <w:tc>
          <w:tcPr>
            <w:tcW w:w="931" w:type="pct"/>
          </w:tcPr>
          <w:p w:rsidR="0000341A" w:rsidRPr="00CE76FA" w:rsidRDefault="0000341A" w:rsidP="00D56FDF">
            <w:pPr>
              <w:ind w:right="-285"/>
              <w:jc w:val="center"/>
              <w:rPr>
                <w:bCs/>
              </w:rPr>
            </w:pPr>
            <w:r w:rsidRPr="00CE76FA">
              <w:rPr>
                <w:bCs/>
              </w:rPr>
              <w:t xml:space="preserve">190 </w:t>
            </w:r>
          </w:p>
        </w:tc>
        <w:tc>
          <w:tcPr>
            <w:tcW w:w="887" w:type="pct"/>
          </w:tcPr>
          <w:p w:rsidR="0000341A" w:rsidRPr="00CE76FA" w:rsidRDefault="0000341A" w:rsidP="00D56FDF">
            <w:pPr>
              <w:ind w:right="-285"/>
              <w:jc w:val="center"/>
              <w:rPr>
                <w:bCs/>
              </w:rPr>
            </w:pPr>
            <w:r w:rsidRPr="00CE76FA">
              <w:rPr>
                <w:bCs/>
              </w:rPr>
              <w:t xml:space="preserve">900 </w:t>
            </w:r>
          </w:p>
        </w:tc>
      </w:tr>
      <w:tr w:rsidR="0000341A" w:rsidRPr="00CE76FA" w:rsidTr="0000341A">
        <w:tc>
          <w:tcPr>
            <w:tcW w:w="3182" w:type="pct"/>
          </w:tcPr>
          <w:p w:rsidR="0000341A" w:rsidRPr="00CE76FA" w:rsidRDefault="0000341A" w:rsidP="00962429">
            <w:pPr>
              <w:ind w:left="315" w:right="-50"/>
              <w:rPr>
                <w:bCs/>
              </w:rPr>
            </w:pPr>
            <w:r w:rsidRPr="00CE76FA">
              <w:rPr>
                <w:bCs/>
              </w:rPr>
              <w:t xml:space="preserve">от прочих жилых зданий </w:t>
            </w:r>
          </w:p>
        </w:tc>
        <w:tc>
          <w:tcPr>
            <w:tcW w:w="931" w:type="pct"/>
          </w:tcPr>
          <w:p w:rsidR="0000341A" w:rsidRPr="00CE76FA" w:rsidRDefault="0000341A" w:rsidP="00D56FDF">
            <w:pPr>
              <w:ind w:right="-285"/>
              <w:jc w:val="center"/>
              <w:rPr>
                <w:bCs/>
              </w:rPr>
            </w:pPr>
            <w:r w:rsidRPr="00CE76FA">
              <w:rPr>
                <w:bCs/>
              </w:rPr>
              <w:t xml:space="preserve">300 </w:t>
            </w:r>
          </w:p>
        </w:tc>
        <w:tc>
          <w:tcPr>
            <w:tcW w:w="887" w:type="pct"/>
          </w:tcPr>
          <w:p w:rsidR="0000341A" w:rsidRPr="00CE76FA" w:rsidRDefault="0000341A" w:rsidP="00D56FDF">
            <w:pPr>
              <w:ind w:right="-285"/>
              <w:jc w:val="center"/>
              <w:rPr>
                <w:bCs/>
              </w:rPr>
            </w:pPr>
            <w:r w:rsidRPr="00CE76FA">
              <w:rPr>
                <w:bCs/>
              </w:rPr>
              <w:t xml:space="preserve">1100 </w:t>
            </w:r>
          </w:p>
        </w:tc>
      </w:tr>
      <w:tr w:rsidR="0000341A" w:rsidRPr="00CE76FA" w:rsidTr="0000341A">
        <w:tc>
          <w:tcPr>
            <w:tcW w:w="3182" w:type="pct"/>
          </w:tcPr>
          <w:p w:rsidR="0000341A" w:rsidRPr="00CE76FA" w:rsidRDefault="0000341A" w:rsidP="00962429">
            <w:pPr>
              <w:ind w:right="-50"/>
              <w:rPr>
                <w:bCs/>
              </w:rPr>
            </w:pPr>
            <w:r w:rsidRPr="00CE76FA">
              <w:rPr>
                <w:bCs/>
              </w:rPr>
              <w:t xml:space="preserve">Общее количество по райцентру с учетом общественных зданий </w:t>
            </w:r>
          </w:p>
        </w:tc>
        <w:tc>
          <w:tcPr>
            <w:tcW w:w="931" w:type="pct"/>
          </w:tcPr>
          <w:p w:rsidR="0000341A" w:rsidRPr="00CE76FA" w:rsidRDefault="0000341A" w:rsidP="00D56FDF">
            <w:pPr>
              <w:ind w:right="-285"/>
              <w:jc w:val="center"/>
              <w:rPr>
                <w:bCs/>
              </w:rPr>
            </w:pPr>
            <w:r w:rsidRPr="00CE76FA">
              <w:rPr>
                <w:bCs/>
              </w:rPr>
              <w:t xml:space="preserve">280 </w:t>
            </w:r>
          </w:p>
        </w:tc>
        <w:tc>
          <w:tcPr>
            <w:tcW w:w="887" w:type="pct"/>
          </w:tcPr>
          <w:p w:rsidR="0000341A" w:rsidRPr="00CE76FA" w:rsidRDefault="0000341A" w:rsidP="00D56FDF">
            <w:pPr>
              <w:ind w:right="-285"/>
              <w:jc w:val="center"/>
              <w:rPr>
                <w:bCs/>
              </w:rPr>
            </w:pPr>
            <w:r w:rsidRPr="00CE76FA">
              <w:rPr>
                <w:bCs/>
              </w:rPr>
              <w:t xml:space="preserve">1400 </w:t>
            </w:r>
          </w:p>
        </w:tc>
      </w:tr>
      <w:tr w:rsidR="0000341A" w:rsidRPr="00CE76FA" w:rsidTr="0000341A">
        <w:tc>
          <w:tcPr>
            <w:tcW w:w="3182" w:type="pct"/>
          </w:tcPr>
          <w:p w:rsidR="0000341A" w:rsidRPr="00CE76FA" w:rsidRDefault="0000341A" w:rsidP="00962429">
            <w:pPr>
              <w:ind w:right="-50"/>
              <w:rPr>
                <w:bCs/>
              </w:rPr>
            </w:pPr>
            <w:r w:rsidRPr="00CE76FA">
              <w:rPr>
                <w:bCs/>
              </w:rPr>
              <w:t>Жидкие из выгребов (при отсутствии канализации)</w:t>
            </w:r>
          </w:p>
        </w:tc>
        <w:tc>
          <w:tcPr>
            <w:tcW w:w="931" w:type="pct"/>
          </w:tcPr>
          <w:p w:rsidR="0000341A" w:rsidRPr="00CE76FA" w:rsidRDefault="0000341A" w:rsidP="00D56FDF">
            <w:pPr>
              <w:ind w:right="-285"/>
              <w:jc w:val="center"/>
              <w:rPr>
                <w:bCs/>
              </w:rPr>
            </w:pPr>
            <w:r w:rsidRPr="00CE76FA">
              <w:rPr>
                <w:bCs/>
              </w:rPr>
              <w:t>-</w:t>
            </w:r>
          </w:p>
        </w:tc>
        <w:tc>
          <w:tcPr>
            <w:tcW w:w="887" w:type="pct"/>
          </w:tcPr>
          <w:p w:rsidR="0000341A" w:rsidRPr="00CE76FA" w:rsidRDefault="0000341A" w:rsidP="00D56FDF">
            <w:pPr>
              <w:ind w:right="-285"/>
              <w:jc w:val="center"/>
              <w:rPr>
                <w:bCs/>
              </w:rPr>
            </w:pPr>
            <w:r w:rsidRPr="00CE76FA">
              <w:rPr>
                <w:bCs/>
              </w:rPr>
              <w:t xml:space="preserve">2000 </w:t>
            </w:r>
          </w:p>
        </w:tc>
      </w:tr>
      <w:tr w:rsidR="0000341A" w:rsidRPr="00CE76FA" w:rsidTr="0000341A">
        <w:tc>
          <w:tcPr>
            <w:tcW w:w="3182" w:type="pct"/>
          </w:tcPr>
          <w:p w:rsidR="0000341A" w:rsidRPr="00CE76FA" w:rsidRDefault="0000341A" w:rsidP="00962429">
            <w:pPr>
              <w:ind w:right="-50"/>
              <w:rPr>
                <w:bCs/>
              </w:rPr>
            </w:pPr>
            <w:r w:rsidRPr="00CE76FA">
              <w:rPr>
                <w:bCs/>
              </w:rPr>
              <w:t>Смет с 1 кв.м твердых покрытий улиц, площадей и па</w:t>
            </w:r>
            <w:r w:rsidRPr="00CE76FA">
              <w:rPr>
                <w:bCs/>
              </w:rPr>
              <w:t>р</w:t>
            </w:r>
            <w:r w:rsidRPr="00CE76FA">
              <w:rPr>
                <w:bCs/>
              </w:rPr>
              <w:t>ков</w:t>
            </w:r>
          </w:p>
        </w:tc>
        <w:tc>
          <w:tcPr>
            <w:tcW w:w="931" w:type="pct"/>
          </w:tcPr>
          <w:p w:rsidR="0000341A" w:rsidRPr="00CE76FA" w:rsidRDefault="0000341A" w:rsidP="00D56FDF">
            <w:pPr>
              <w:ind w:right="-285"/>
              <w:jc w:val="center"/>
              <w:rPr>
                <w:bCs/>
              </w:rPr>
            </w:pPr>
            <w:r w:rsidRPr="00CE76FA">
              <w:rPr>
                <w:bCs/>
              </w:rPr>
              <w:t xml:space="preserve">5 </w:t>
            </w:r>
          </w:p>
        </w:tc>
        <w:tc>
          <w:tcPr>
            <w:tcW w:w="887" w:type="pct"/>
          </w:tcPr>
          <w:p w:rsidR="0000341A" w:rsidRPr="00CE76FA" w:rsidRDefault="0000341A" w:rsidP="00D56FDF">
            <w:pPr>
              <w:ind w:right="-285"/>
              <w:jc w:val="center"/>
              <w:rPr>
                <w:bCs/>
              </w:rPr>
            </w:pPr>
            <w:r w:rsidRPr="00CE76FA">
              <w:rPr>
                <w:bCs/>
              </w:rPr>
              <w:t xml:space="preserve">8 </w:t>
            </w:r>
          </w:p>
        </w:tc>
      </w:tr>
    </w:tbl>
    <w:p w:rsidR="0000341A" w:rsidRPr="00CE76FA" w:rsidRDefault="0000341A" w:rsidP="00D56FDF">
      <w:pPr>
        <w:spacing w:before="120"/>
        <w:ind w:right="-285" w:firstLine="720"/>
        <w:jc w:val="both"/>
        <w:rPr>
          <w:bCs/>
        </w:rPr>
      </w:pPr>
      <w:r w:rsidRPr="00CE76FA">
        <w:rPr>
          <w:bCs/>
        </w:rPr>
        <w:t>Примечания:</w:t>
      </w:r>
    </w:p>
    <w:p w:rsidR="0000341A" w:rsidRPr="00CE76FA" w:rsidRDefault="0000341A" w:rsidP="00D56FDF">
      <w:pPr>
        <w:ind w:right="-285" w:firstLine="720"/>
        <w:jc w:val="both"/>
        <w:rPr>
          <w:bCs/>
        </w:rPr>
      </w:pPr>
      <w:r w:rsidRPr="00CE76FA">
        <w:rPr>
          <w:bCs/>
        </w:rPr>
        <w:t xml:space="preserve">1. Нормы накопления твердых отходов при местном отоплении следует увеличивать на 10 %, при использовании бурого угля – на 50%. </w:t>
      </w:r>
    </w:p>
    <w:p w:rsidR="0000341A" w:rsidRPr="00CE76FA" w:rsidRDefault="0000341A" w:rsidP="00D56FDF">
      <w:pPr>
        <w:ind w:right="-285" w:firstLine="720"/>
        <w:jc w:val="both"/>
        <w:rPr>
          <w:bCs/>
        </w:rPr>
      </w:pPr>
      <w:r w:rsidRPr="00CE76FA">
        <w:rPr>
          <w:bCs/>
        </w:rPr>
        <w:t>4. Нормы накопления крупногабаритных бытовых отходов следует принимать в ра</w:t>
      </w:r>
      <w:r w:rsidRPr="00CE76FA">
        <w:rPr>
          <w:bCs/>
        </w:rPr>
        <w:t>з</w:t>
      </w:r>
      <w:r w:rsidRPr="00CE76FA">
        <w:rPr>
          <w:bCs/>
        </w:rPr>
        <w:t>мере 5% в составе приведенных значений твердых бытовых отходов.</w:t>
      </w:r>
    </w:p>
    <w:p w:rsidR="0000341A" w:rsidRPr="00CE76FA" w:rsidRDefault="0000341A" w:rsidP="00D56FDF">
      <w:pPr>
        <w:pStyle w:val="1"/>
        <w:spacing w:before="0" w:after="0" w:line="240" w:lineRule="exact"/>
        <w:ind w:left="4820" w:right="-285"/>
        <w:jc w:val="right"/>
        <w:rPr>
          <w:rFonts w:ascii="Times New Roman" w:hAnsi="Times New Roman"/>
          <w:b w:val="0"/>
          <w:sz w:val="24"/>
          <w:szCs w:val="24"/>
        </w:rPr>
      </w:pPr>
      <w:bookmarkStart w:id="407" w:name="_Toc295148909"/>
      <w:bookmarkStart w:id="408" w:name="_Toc327614732"/>
      <w:bookmarkStart w:id="409" w:name="_Toc327615946"/>
    </w:p>
    <w:p w:rsidR="0000341A" w:rsidRPr="00CE76FA" w:rsidRDefault="0000341A" w:rsidP="00D56FDF">
      <w:pPr>
        <w:ind w:right="-285"/>
      </w:pPr>
    </w:p>
    <w:tbl>
      <w:tblPr>
        <w:tblW w:w="9356" w:type="dxa"/>
        <w:tblInd w:w="108" w:type="dxa"/>
        <w:tblLook w:val="01E0"/>
      </w:tblPr>
      <w:tblGrid>
        <w:gridCol w:w="5012"/>
        <w:gridCol w:w="4344"/>
      </w:tblGrid>
      <w:tr w:rsidR="0000341A" w:rsidRPr="00CE76FA" w:rsidTr="0000341A">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p>
        </w:tc>
        <w:tc>
          <w:tcPr>
            <w:tcW w:w="4344" w:type="dxa"/>
          </w:tcPr>
          <w:p w:rsidR="0000341A" w:rsidRPr="00CE76FA" w:rsidRDefault="0000341A" w:rsidP="00962429">
            <w:pPr>
              <w:spacing w:line="240" w:lineRule="exact"/>
              <w:ind w:left="-94" w:right="-108"/>
              <w:jc w:val="both"/>
              <w:rPr>
                <w:spacing w:val="-2"/>
              </w:rPr>
            </w:pPr>
            <w:r w:rsidRPr="00CE76FA">
              <w:rPr>
                <w:spacing w:val="-2"/>
              </w:rPr>
              <w:t>ПРИЛОЖЕНИЕ М</w:t>
            </w:r>
          </w:p>
          <w:p w:rsidR="0000341A" w:rsidRPr="00CE76FA" w:rsidRDefault="0000341A" w:rsidP="00962429">
            <w:pPr>
              <w:spacing w:line="240" w:lineRule="exact"/>
              <w:ind w:left="-94" w:right="-108"/>
              <w:jc w:val="both"/>
            </w:pPr>
            <w:r w:rsidRPr="00CE76FA">
              <w:t>к нормативам градостроительного прое</w:t>
            </w:r>
            <w:r w:rsidRPr="00CE76FA">
              <w:t>к</w:t>
            </w:r>
            <w:r w:rsidRPr="00CE76FA">
              <w:t xml:space="preserve">тирования муниципального образования </w:t>
            </w:r>
            <w:r w:rsidR="00811289">
              <w:rPr>
                <w:color w:val="000000"/>
              </w:rPr>
              <w:t>Ларичихинский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pStyle w:val="1"/>
        <w:spacing w:before="0" w:after="0"/>
        <w:ind w:right="-285"/>
        <w:jc w:val="center"/>
        <w:rPr>
          <w:rFonts w:ascii="Times New Roman" w:hAnsi="Times New Roman"/>
          <w:b w:val="0"/>
          <w:bCs w:val="0"/>
          <w:sz w:val="24"/>
          <w:szCs w:val="24"/>
        </w:rPr>
      </w:pPr>
    </w:p>
    <w:p w:rsidR="0000341A" w:rsidRPr="00CE76FA" w:rsidRDefault="0000341A" w:rsidP="00D56FDF">
      <w:pPr>
        <w:pStyle w:val="1"/>
        <w:spacing w:before="0" w:after="120"/>
        <w:ind w:right="-285"/>
        <w:jc w:val="center"/>
        <w:rPr>
          <w:rFonts w:ascii="Times New Roman" w:hAnsi="Times New Roman"/>
          <w:b w:val="0"/>
          <w:bCs w:val="0"/>
          <w:sz w:val="24"/>
          <w:szCs w:val="24"/>
        </w:rPr>
      </w:pPr>
      <w:r w:rsidRPr="00CE76FA">
        <w:rPr>
          <w:rFonts w:ascii="Times New Roman" w:hAnsi="Times New Roman"/>
          <w:b w:val="0"/>
          <w:bCs w:val="0"/>
          <w:sz w:val="24"/>
          <w:szCs w:val="24"/>
        </w:rPr>
        <w:t>Укрупненные показатели электропотребления</w:t>
      </w:r>
      <w:bookmarkEnd w:id="407"/>
      <w:bookmarkEnd w:id="408"/>
      <w:bookmarkEnd w:id="409"/>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679"/>
        <w:gridCol w:w="2339"/>
        <w:gridCol w:w="2337"/>
      </w:tblGrid>
      <w:tr w:rsidR="0000341A" w:rsidRPr="00CE76FA" w:rsidTr="0000341A">
        <w:tc>
          <w:tcPr>
            <w:tcW w:w="2501" w:type="pct"/>
            <w:vAlign w:val="center"/>
          </w:tcPr>
          <w:p w:rsidR="0000341A" w:rsidRPr="00CE76FA" w:rsidRDefault="0000341A" w:rsidP="00D56FDF">
            <w:pPr>
              <w:ind w:right="-285"/>
              <w:jc w:val="center"/>
              <w:rPr>
                <w:bCs/>
              </w:rPr>
            </w:pPr>
            <w:r w:rsidRPr="00CE76FA">
              <w:rPr>
                <w:bCs/>
              </w:rPr>
              <w:t>Степень благоустройства поселений</w:t>
            </w:r>
          </w:p>
        </w:tc>
        <w:tc>
          <w:tcPr>
            <w:tcW w:w="1250" w:type="pct"/>
            <w:vAlign w:val="center"/>
          </w:tcPr>
          <w:p w:rsidR="0000341A" w:rsidRPr="00CE76FA" w:rsidRDefault="0000341A" w:rsidP="00D56FDF">
            <w:pPr>
              <w:ind w:right="-285"/>
              <w:jc w:val="center"/>
              <w:rPr>
                <w:bCs/>
              </w:rPr>
            </w:pPr>
            <w:r w:rsidRPr="00CE76FA">
              <w:rPr>
                <w:bCs/>
              </w:rPr>
              <w:t>Электропотребление,</w:t>
            </w:r>
          </w:p>
          <w:p w:rsidR="0000341A" w:rsidRPr="00CE76FA" w:rsidRDefault="0000341A" w:rsidP="00D56FDF">
            <w:pPr>
              <w:ind w:right="-285"/>
              <w:jc w:val="center"/>
              <w:rPr>
                <w:bCs/>
              </w:rPr>
            </w:pPr>
            <w:r w:rsidRPr="00CE76FA">
              <w:rPr>
                <w:bCs/>
              </w:rPr>
              <w:t>кВт·ч /год на 1 чел.</w:t>
            </w:r>
          </w:p>
        </w:tc>
        <w:tc>
          <w:tcPr>
            <w:tcW w:w="1249" w:type="pct"/>
          </w:tcPr>
          <w:p w:rsidR="0000341A" w:rsidRPr="00CE76FA" w:rsidRDefault="0000341A" w:rsidP="00D56FDF">
            <w:pPr>
              <w:ind w:right="-285"/>
              <w:jc w:val="center"/>
              <w:rPr>
                <w:bCs/>
              </w:rPr>
            </w:pPr>
            <w:r w:rsidRPr="00CE76FA">
              <w:rPr>
                <w:bCs/>
              </w:rPr>
              <w:t>Использование макс</w:t>
            </w:r>
            <w:r w:rsidRPr="00CE76FA">
              <w:rPr>
                <w:bCs/>
              </w:rPr>
              <w:t>и</w:t>
            </w:r>
            <w:r w:rsidRPr="00CE76FA">
              <w:rPr>
                <w:bCs/>
              </w:rPr>
              <w:t>мума электрической н</w:t>
            </w:r>
            <w:r w:rsidRPr="00CE76FA">
              <w:rPr>
                <w:bCs/>
              </w:rPr>
              <w:t>а</w:t>
            </w:r>
            <w:r w:rsidRPr="00CE76FA">
              <w:rPr>
                <w:bCs/>
              </w:rPr>
              <w:t>грузки, ч/год</w:t>
            </w:r>
          </w:p>
        </w:tc>
      </w:tr>
      <w:tr w:rsidR="0000341A" w:rsidRPr="00CE76FA" w:rsidTr="0000341A">
        <w:tc>
          <w:tcPr>
            <w:tcW w:w="2501" w:type="pct"/>
          </w:tcPr>
          <w:p w:rsidR="0000341A" w:rsidRPr="00CE76FA" w:rsidRDefault="0000341A" w:rsidP="00D56FDF">
            <w:pPr>
              <w:ind w:right="-285"/>
              <w:rPr>
                <w:bCs/>
              </w:rPr>
            </w:pPr>
            <w:r w:rsidRPr="00CE76FA">
              <w:rPr>
                <w:bCs/>
              </w:rPr>
              <w:t>Поселки и сельские поселения (без кондици</w:t>
            </w:r>
            <w:r w:rsidRPr="00CE76FA">
              <w:rPr>
                <w:bCs/>
              </w:rPr>
              <w:t>о</w:t>
            </w:r>
            <w:r w:rsidRPr="00CE76FA">
              <w:rPr>
                <w:bCs/>
              </w:rPr>
              <w:t>неров)</w:t>
            </w:r>
          </w:p>
        </w:tc>
        <w:tc>
          <w:tcPr>
            <w:tcW w:w="1250" w:type="pct"/>
          </w:tcPr>
          <w:p w:rsidR="0000341A" w:rsidRPr="00CE76FA" w:rsidRDefault="0000341A" w:rsidP="00D56FDF">
            <w:pPr>
              <w:ind w:right="-285"/>
              <w:rPr>
                <w:bCs/>
              </w:rPr>
            </w:pPr>
          </w:p>
        </w:tc>
        <w:tc>
          <w:tcPr>
            <w:tcW w:w="1249" w:type="pct"/>
          </w:tcPr>
          <w:p w:rsidR="0000341A" w:rsidRPr="00CE76FA" w:rsidRDefault="0000341A" w:rsidP="00D56FDF">
            <w:pPr>
              <w:ind w:right="-285"/>
              <w:rPr>
                <w:bCs/>
              </w:rPr>
            </w:pPr>
          </w:p>
        </w:tc>
      </w:tr>
      <w:tr w:rsidR="0000341A" w:rsidRPr="00CE76FA" w:rsidTr="0000341A">
        <w:tc>
          <w:tcPr>
            <w:tcW w:w="2501" w:type="pct"/>
          </w:tcPr>
          <w:p w:rsidR="0000341A" w:rsidRPr="00CE76FA" w:rsidRDefault="0000341A" w:rsidP="00D56FDF">
            <w:pPr>
              <w:ind w:left="315" w:right="-285"/>
              <w:rPr>
                <w:bCs/>
              </w:rPr>
            </w:pPr>
            <w:r w:rsidRPr="00CE76FA">
              <w:rPr>
                <w:bCs/>
              </w:rPr>
              <w:t>не оборудованные стационарными электр</w:t>
            </w:r>
            <w:r w:rsidRPr="00CE76FA">
              <w:rPr>
                <w:bCs/>
              </w:rPr>
              <w:t>о</w:t>
            </w:r>
            <w:r w:rsidRPr="00CE76FA">
              <w:rPr>
                <w:bCs/>
              </w:rPr>
              <w:t xml:space="preserve">плитами </w:t>
            </w:r>
          </w:p>
        </w:tc>
        <w:tc>
          <w:tcPr>
            <w:tcW w:w="1250" w:type="pct"/>
          </w:tcPr>
          <w:p w:rsidR="0000341A" w:rsidRPr="00CE76FA" w:rsidRDefault="0000341A" w:rsidP="00D56FDF">
            <w:pPr>
              <w:ind w:right="-285"/>
              <w:jc w:val="center"/>
              <w:rPr>
                <w:bCs/>
              </w:rPr>
            </w:pPr>
            <w:r w:rsidRPr="00CE76FA">
              <w:rPr>
                <w:bCs/>
              </w:rPr>
              <w:t xml:space="preserve">950 </w:t>
            </w:r>
          </w:p>
        </w:tc>
        <w:tc>
          <w:tcPr>
            <w:tcW w:w="1249" w:type="pct"/>
          </w:tcPr>
          <w:p w:rsidR="0000341A" w:rsidRPr="00CE76FA" w:rsidRDefault="0000341A" w:rsidP="00D56FDF">
            <w:pPr>
              <w:ind w:right="-285"/>
              <w:jc w:val="center"/>
              <w:rPr>
                <w:bCs/>
              </w:rPr>
            </w:pPr>
            <w:r w:rsidRPr="00CE76FA">
              <w:rPr>
                <w:bCs/>
              </w:rPr>
              <w:t xml:space="preserve">4100 </w:t>
            </w:r>
          </w:p>
        </w:tc>
      </w:tr>
      <w:tr w:rsidR="0000341A" w:rsidRPr="00CE76FA" w:rsidTr="0000341A">
        <w:tc>
          <w:tcPr>
            <w:tcW w:w="2501" w:type="pct"/>
          </w:tcPr>
          <w:p w:rsidR="0000341A" w:rsidRPr="00CE76FA" w:rsidRDefault="0000341A" w:rsidP="00D56FDF">
            <w:pPr>
              <w:ind w:left="315" w:right="-285"/>
              <w:rPr>
                <w:bCs/>
              </w:rPr>
            </w:pPr>
            <w:r w:rsidRPr="00CE76FA">
              <w:rPr>
                <w:bCs/>
              </w:rPr>
              <w:t>оборудованные стационарными электр</w:t>
            </w:r>
            <w:r w:rsidRPr="00CE76FA">
              <w:rPr>
                <w:bCs/>
              </w:rPr>
              <w:t>о</w:t>
            </w:r>
            <w:r w:rsidRPr="00CE76FA">
              <w:rPr>
                <w:bCs/>
              </w:rPr>
              <w:t>плитами (100 % охвата)</w:t>
            </w:r>
          </w:p>
        </w:tc>
        <w:tc>
          <w:tcPr>
            <w:tcW w:w="1250" w:type="pct"/>
          </w:tcPr>
          <w:p w:rsidR="0000341A" w:rsidRPr="00CE76FA" w:rsidRDefault="0000341A" w:rsidP="00D56FDF">
            <w:pPr>
              <w:ind w:right="-285"/>
              <w:jc w:val="center"/>
              <w:rPr>
                <w:bCs/>
              </w:rPr>
            </w:pPr>
            <w:r w:rsidRPr="00CE76FA">
              <w:rPr>
                <w:bCs/>
              </w:rPr>
              <w:t xml:space="preserve">1350 </w:t>
            </w:r>
          </w:p>
        </w:tc>
        <w:tc>
          <w:tcPr>
            <w:tcW w:w="1249" w:type="pct"/>
          </w:tcPr>
          <w:p w:rsidR="0000341A" w:rsidRPr="00CE76FA" w:rsidRDefault="0000341A" w:rsidP="00D56FDF">
            <w:pPr>
              <w:ind w:right="-285"/>
              <w:jc w:val="center"/>
              <w:rPr>
                <w:bCs/>
              </w:rPr>
            </w:pPr>
            <w:r w:rsidRPr="00CE76FA">
              <w:rPr>
                <w:bCs/>
              </w:rPr>
              <w:t xml:space="preserve">4400 </w:t>
            </w:r>
          </w:p>
        </w:tc>
      </w:tr>
    </w:tbl>
    <w:p w:rsidR="0000341A" w:rsidRPr="00CE76FA" w:rsidRDefault="0000341A" w:rsidP="00D56FDF">
      <w:pPr>
        <w:spacing w:before="120"/>
        <w:ind w:right="-285" w:firstLine="709"/>
        <w:jc w:val="both"/>
        <w:rPr>
          <w:bCs/>
        </w:rPr>
      </w:pPr>
      <w:r w:rsidRPr="00CE76FA">
        <w:rPr>
          <w:bCs/>
        </w:rPr>
        <w:t>Примечания:</w:t>
      </w:r>
    </w:p>
    <w:p w:rsidR="00CE76FA" w:rsidRDefault="0000341A" w:rsidP="00D56FDF">
      <w:pPr>
        <w:ind w:right="-285" w:firstLine="709"/>
        <w:jc w:val="both"/>
        <w:rPr>
          <w:bCs/>
        </w:rPr>
      </w:pPr>
      <w:r w:rsidRPr="00CE76FA">
        <w:rPr>
          <w:bCs/>
        </w:rPr>
        <w:t>1.Приведенные укрупненные показатели предусматривают электропотребление ж</w:t>
      </w:r>
      <w:r w:rsidRPr="00CE76FA">
        <w:rPr>
          <w:bCs/>
        </w:rPr>
        <w:t>и</w:t>
      </w:r>
      <w:r w:rsidRPr="00CE76FA">
        <w:rPr>
          <w:bCs/>
        </w:rPr>
        <w:t>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w:t>
      </w:r>
      <w:r w:rsidRPr="00CE76FA">
        <w:rPr>
          <w:bCs/>
        </w:rPr>
        <w:t>т</w:t>
      </w:r>
      <w:r w:rsidRPr="00CE76FA">
        <w:rPr>
          <w:bCs/>
        </w:rPr>
        <w:t xml:space="preserve">ведения и теплоснабжения. </w:t>
      </w:r>
    </w:p>
    <w:p w:rsidR="0000341A" w:rsidRPr="00CE76FA" w:rsidRDefault="0000341A" w:rsidP="00D56FDF">
      <w:pPr>
        <w:ind w:right="-285" w:firstLine="709"/>
        <w:jc w:val="both"/>
        <w:rPr>
          <w:bCs/>
        </w:rPr>
      </w:pPr>
      <w:r w:rsidRPr="00CE76FA">
        <w:rPr>
          <w:bCs/>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CE76FA">
        <w:rPr>
          <w:bCs/>
        </w:rPr>
        <w:br/>
        <w:t>СП 54.13330.</w:t>
      </w:r>
    </w:p>
    <w:p w:rsidR="0000341A" w:rsidRPr="00CE76FA" w:rsidRDefault="0000341A" w:rsidP="00D56FDF">
      <w:pPr>
        <w:ind w:right="-285"/>
      </w:pPr>
      <w:bookmarkStart w:id="410" w:name="_Toc327614733"/>
      <w:bookmarkStart w:id="411" w:name="_Toc327614736"/>
      <w:bookmarkStart w:id="412" w:name="_Toc327615947"/>
    </w:p>
    <w:tbl>
      <w:tblPr>
        <w:tblW w:w="9356" w:type="dxa"/>
        <w:tblInd w:w="108" w:type="dxa"/>
        <w:tblLook w:val="01E0"/>
      </w:tblPr>
      <w:tblGrid>
        <w:gridCol w:w="5012"/>
        <w:gridCol w:w="4344"/>
      </w:tblGrid>
      <w:tr w:rsidR="0000341A" w:rsidRPr="00CE76FA" w:rsidTr="0000341A">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p>
        </w:tc>
        <w:tc>
          <w:tcPr>
            <w:tcW w:w="4344" w:type="dxa"/>
          </w:tcPr>
          <w:p w:rsidR="0000341A" w:rsidRPr="00CE76FA" w:rsidRDefault="0000341A" w:rsidP="00962429">
            <w:pPr>
              <w:spacing w:line="240" w:lineRule="exact"/>
              <w:ind w:left="-94" w:right="-108"/>
              <w:jc w:val="both"/>
            </w:pPr>
            <w:r w:rsidRPr="00CE76FA">
              <w:t>ПРИЛОЖЕНИЕ Н</w:t>
            </w:r>
          </w:p>
          <w:p w:rsidR="0000341A" w:rsidRPr="00CE76FA" w:rsidRDefault="0000341A" w:rsidP="00962429">
            <w:pPr>
              <w:spacing w:line="240" w:lineRule="exact"/>
              <w:ind w:left="-94" w:right="-108"/>
              <w:jc w:val="both"/>
            </w:pPr>
            <w:r w:rsidRPr="00CE76FA">
              <w:t>к нормативам градостроительного прое</w:t>
            </w:r>
            <w:r w:rsidRPr="00CE76FA">
              <w:t>к</w:t>
            </w:r>
            <w:r w:rsidRPr="00CE76FA">
              <w:t xml:space="preserve">тирования муниципального образования </w:t>
            </w:r>
            <w:r w:rsidR="00811289">
              <w:rPr>
                <w:color w:val="000000"/>
              </w:rPr>
              <w:t>Ларичихинский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ind w:right="-285"/>
        <w:jc w:val="right"/>
        <w:rPr>
          <w:bCs/>
        </w:rPr>
      </w:pPr>
    </w:p>
    <w:p w:rsidR="0000341A" w:rsidRPr="00CE76FA" w:rsidRDefault="0000341A" w:rsidP="00D56FDF">
      <w:pPr>
        <w:ind w:right="-285"/>
        <w:jc w:val="right"/>
        <w:rPr>
          <w:bCs/>
        </w:rPr>
      </w:pPr>
    </w:p>
    <w:p w:rsidR="0000341A" w:rsidRPr="00CE76FA" w:rsidRDefault="0000341A" w:rsidP="00D56FDF">
      <w:pPr>
        <w:ind w:right="-285"/>
        <w:jc w:val="right"/>
        <w:rPr>
          <w:bCs/>
        </w:rPr>
      </w:pPr>
    </w:p>
    <w:p w:rsidR="0000341A" w:rsidRPr="00CE76FA" w:rsidRDefault="0000341A" w:rsidP="00D56FDF">
      <w:pPr>
        <w:pStyle w:val="1"/>
        <w:spacing w:before="0" w:after="0" w:line="240" w:lineRule="exact"/>
        <w:ind w:right="-285"/>
        <w:jc w:val="center"/>
        <w:rPr>
          <w:rFonts w:ascii="Times New Roman" w:hAnsi="Times New Roman"/>
          <w:b w:val="0"/>
          <w:sz w:val="24"/>
          <w:szCs w:val="24"/>
        </w:rPr>
      </w:pPr>
      <w:bookmarkStart w:id="413" w:name="_Toc327614761"/>
      <w:bookmarkStart w:id="414" w:name="_Toc327614764"/>
      <w:bookmarkStart w:id="415" w:name="_Toc327615969"/>
      <w:r w:rsidRPr="00CE76FA">
        <w:rPr>
          <w:rFonts w:ascii="Times New Roman" w:hAnsi="Times New Roman"/>
          <w:b w:val="0"/>
          <w:sz w:val="24"/>
          <w:szCs w:val="24"/>
        </w:rPr>
        <w:t>ПЕРЕЧЕНЬ</w:t>
      </w:r>
    </w:p>
    <w:p w:rsidR="0000341A" w:rsidRPr="00CE76FA" w:rsidRDefault="0000341A" w:rsidP="00D56FDF">
      <w:pPr>
        <w:pStyle w:val="1"/>
        <w:spacing w:before="0" w:after="120" w:line="240" w:lineRule="exact"/>
        <w:ind w:right="-285"/>
        <w:jc w:val="center"/>
        <w:rPr>
          <w:rFonts w:ascii="Times New Roman" w:hAnsi="Times New Roman"/>
          <w:b w:val="0"/>
          <w:sz w:val="24"/>
          <w:szCs w:val="24"/>
        </w:rPr>
      </w:pPr>
      <w:r w:rsidRPr="00CE76FA">
        <w:rPr>
          <w:rFonts w:ascii="Times New Roman" w:hAnsi="Times New Roman"/>
          <w:b w:val="0"/>
          <w:sz w:val="24"/>
          <w:szCs w:val="24"/>
        </w:rPr>
        <w:t>особо 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3"/>
        <w:gridCol w:w="1134"/>
        <w:gridCol w:w="2547"/>
        <w:gridCol w:w="2590"/>
      </w:tblGrid>
      <w:tr w:rsidR="0000341A" w:rsidRPr="00CE76FA" w:rsidTr="0000341A">
        <w:tc>
          <w:tcPr>
            <w:tcW w:w="709" w:type="dxa"/>
            <w:tcBorders>
              <w:top w:val="single" w:sz="4" w:space="0" w:color="auto"/>
              <w:bottom w:val="nil"/>
              <w:right w:val="nil"/>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w:t>
            </w:r>
          </w:p>
          <w:p w:rsidR="0000341A" w:rsidRPr="00CE76FA" w:rsidRDefault="0000341A" w:rsidP="00D56FDF">
            <w:pPr>
              <w:pStyle w:val="afb"/>
              <w:ind w:right="-285"/>
              <w:jc w:val="center"/>
              <w:rPr>
                <w:rFonts w:ascii="Times New Roman" w:hAnsi="Times New Roman"/>
              </w:rPr>
            </w:pPr>
            <w:r w:rsidRPr="00CE76FA">
              <w:rPr>
                <w:rFonts w:ascii="Times New Roman" w:hAnsi="Times New Roman"/>
              </w:rPr>
              <w:t>п/п</w:t>
            </w:r>
          </w:p>
        </w:tc>
        <w:tc>
          <w:tcPr>
            <w:tcW w:w="2413" w:type="dxa"/>
            <w:tcBorders>
              <w:top w:val="single" w:sz="4" w:space="0" w:color="auto"/>
              <w:left w:val="single" w:sz="4" w:space="0" w:color="auto"/>
              <w:bottom w:val="nil"/>
              <w:right w:val="nil"/>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Наименование ООПТ</w:t>
            </w:r>
          </w:p>
        </w:tc>
        <w:tc>
          <w:tcPr>
            <w:tcW w:w="1134" w:type="dxa"/>
            <w:tcBorders>
              <w:top w:val="single" w:sz="4" w:space="0" w:color="auto"/>
              <w:left w:val="single" w:sz="4" w:space="0" w:color="auto"/>
              <w:bottom w:val="nil"/>
              <w:right w:val="nil"/>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Площадь, тыс. га</w:t>
            </w:r>
          </w:p>
        </w:tc>
        <w:tc>
          <w:tcPr>
            <w:tcW w:w="2547" w:type="dxa"/>
            <w:tcBorders>
              <w:top w:val="single" w:sz="4" w:space="0" w:color="auto"/>
              <w:left w:val="single" w:sz="4" w:space="0" w:color="auto"/>
              <w:bottom w:val="nil"/>
              <w:right w:val="nil"/>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Наименование</w:t>
            </w:r>
          </w:p>
          <w:p w:rsidR="0000341A" w:rsidRPr="00CE76FA" w:rsidRDefault="0000341A" w:rsidP="00D56FDF">
            <w:pPr>
              <w:pStyle w:val="afb"/>
              <w:ind w:right="-285"/>
              <w:jc w:val="center"/>
              <w:rPr>
                <w:rFonts w:ascii="Times New Roman" w:hAnsi="Times New Roman"/>
              </w:rPr>
            </w:pPr>
            <w:r w:rsidRPr="00CE76FA">
              <w:rPr>
                <w:rFonts w:ascii="Times New Roman" w:hAnsi="Times New Roman"/>
              </w:rPr>
              <w:t>муниципального</w:t>
            </w:r>
          </w:p>
          <w:p w:rsidR="0000341A" w:rsidRPr="00CE76FA" w:rsidRDefault="0000341A" w:rsidP="00D56FDF">
            <w:pPr>
              <w:pStyle w:val="afb"/>
              <w:ind w:right="-285"/>
              <w:jc w:val="center"/>
              <w:rPr>
                <w:rFonts w:ascii="Times New Roman" w:hAnsi="Times New Roman"/>
              </w:rPr>
            </w:pPr>
            <w:r w:rsidRPr="00CE76FA">
              <w:rPr>
                <w:rFonts w:ascii="Times New Roman" w:hAnsi="Times New Roman"/>
              </w:rPr>
              <w:t>образования</w:t>
            </w:r>
          </w:p>
        </w:tc>
        <w:tc>
          <w:tcPr>
            <w:tcW w:w="2590" w:type="dxa"/>
            <w:tcBorders>
              <w:top w:val="single" w:sz="4" w:space="0" w:color="auto"/>
              <w:left w:val="single" w:sz="4" w:space="0" w:color="auto"/>
              <w:bottom w:val="nil"/>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Документ, утвержда</w:t>
            </w:r>
            <w:r w:rsidRPr="00CE76FA">
              <w:rPr>
                <w:rFonts w:ascii="Times New Roman" w:hAnsi="Times New Roman"/>
              </w:rPr>
              <w:t>ю</w:t>
            </w:r>
            <w:r w:rsidRPr="00CE76FA">
              <w:rPr>
                <w:rFonts w:ascii="Times New Roman" w:hAnsi="Times New Roman"/>
              </w:rPr>
              <w:t>щий положение об ООПТ</w:t>
            </w:r>
          </w:p>
        </w:tc>
      </w:tr>
    </w:tbl>
    <w:p w:rsidR="0000341A" w:rsidRPr="00CE76FA" w:rsidRDefault="0000341A" w:rsidP="00D56FDF">
      <w:pPr>
        <w:spacing w:line="24" w:lineRule="auto"/>
        <w:ind w:right="-285"/>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0"/>
        <w:gridCol w:w="1134"/>
        <w:gridCol w:w="2552"/>
        <w:gridCol w:w="2579"/>
      </w:tblGrid>
      <w:tr w:rsidR="0000341A" w:rsidRPr="00CE76FA" w:rsidTr="0000341A">
        <w:trPr>
          <w:tblHeader/>
        </w:trPr>
        <w:tc>
          <w:tcPr>
            <w:tcW w:w="709" w:type="dxa"/>
            <w:tcBorders>
              <w:top w:val="single" w:sz="4" w:space="0" w:color="auto"/>
              <w:bottom w:val="nil"/>
              <w:right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1</w:t>
            </w:r>
          </w:p>
        </w:tc>
        <w:tc>
          <w:tcPr>
            <w:tcW w:w="2410" w:type="dxa"/>
            <w:tcBorders>
              <w:top w:val="single" w:sz="4" w:space="0" w:color="auto"/>
              <w:left w:val="single" w:sz="4" w:space="0" w:color="auto"/>
              <w:bottom w:val="nil"/>
              <w:right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2</w:t>
            </w:r>
          </w:p>
        </w:tc>
        <w:tc>
          <w:tcPr>
            <w:tcW w:w="1134" w:type="dxa"/>
            <w:tcBorders>
              <w:top w:val="single" w:sz="4" w:space="0" w:color="auto"/>
              <w:left w:val="single" w:sz="4" w:space="0" w:color="auto"/>
              <w:bottom w:val="nil"/>
              <w:right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3</w:t>
            </w:r>
          </w:p>
        </w:tc>
        <w:tc>
          <w:tcPr>
            <w:tcW w:w="2552" w:type="dxa"/>
            <w:tcBorders>
              <w:top w:val="single" w:sz="4" w:space="0" w:color="auto"/>
              <w:left w:val="single" w:sz="4" w:space="0" w:color="auto"/>
              <w:bottom w:val="nil"/>
              <w:right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4</w:t>
            </w:r>
          </w:p>
        </w:tc>
        <w:tc>
          <w:tcPr>
            <w:tcW w:w="2579" w:type="dxa"/>
            <w:tcBorders>
              <w:top w:val="single" w:sz="4" w:space="0" w:color="auto"/>
              <w:left w:val="single" w:sz="4" w:space="0" w:color="auto"/>
              <w:bottom w:val="nil"/>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5</w:t>
            </w:r>
          </w:p>
        </w:tc>
      </w:tr>
      <w:tr w:rsidR="0000341A" w:rsidRPr="00CE76FA" w:rsidTr="0000341A">
        <w:tc>
          <w:tcPr>
            <w:tcW w:w="9384" w:type="dxa"/>
            <w:gridSpan w:val="5"/>
            <w:tcBorders>
              <w:top w:val="single" w:sz="4" w:space="0" w:color="auto"/>
              <w:bottom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I. Памятники природы</w:t>
            </w:r>
          </w:p>
        </w:tc>
      </w:tr>
      <w:tr w:rsidR="0000341A" w:rsidRPr="00CE76FA" w:rsidTr="0000341A">
        <w:tc>
          <w:tcPr>
            <w:tcW w:w="709" w:type="dxa"/>
            <w:tcBorders>
              <w:top w:val="single" w:sz="4" w:space="0" w:color="auto"/>
              <w:bottom w:val="single" w:sz="4" w:space="0" w:color="auto"/>
              <w:right w:val="single" w:sz="4" w:space="0" w:color="auto"/>
            </w:tcBorders>
          </w:tcPr>
          <w:p w:rsidR="0000341A" w:rsidRPr="006F7530" w:rsidRDefault="00FC7081" w:rsidP="00D56FDF">
            <w:pPr>
              <w:pStyle w:val="afb"/>
              <w:ind w:right="-285"/>
              <w:jc w:val="center"/>
              <w:rPr>
                <w:rFonts w:ascii="Times New Roman" w:hAnsi="Times New Roman"/>
              </w:rPr>
            </w:pPr>
            <w:r w:rsidRPr="006F7530">
              <w:rPr>
                <w:rFonts w:ascii="Times New Roman" w:hAnsi="Times New Roman"/>
              </w:rPr>
              <w:t>-</w:t>
            </w:r>
          </w:p>
        </w:tc>
        <w:tc>
          <w:tcPr>
            <w:tcW w:w="2410" w:type="dxa"/>
            <w:tcBorders>
              <w:top w:val="single" w:sz="4" w:space="0" w:color="auto"/>
              <w:left w:val="single" w:sz="4" w:space="0" w:color="auto"/>
              <w:bottom w:val="single" w:sz="4" w:space="0" w:color="auto"/>
              <w:right w:val="single" w:sz="4" w:space="0" w:color="auto"/>
            </w:tcBorders>
          </w:tcPr>
          <w:p w:rsidR="0000341A" w:rsidRPr="006F7530" w:rsidRDefault="00FC7081" w:rsidP="00D56FDF">
            <w:pPr>
              <w:pStyle w:val="afe"/>
              <w:ind w:right="-285"/>
              <w:jc w:val="both"/>
              <w:rPr>
                <w:rFonts w:ascii="Times New Roman" w:hAnsi="Times New Roman"/>
              </w:rPr>
            </w:pPr>
            <w:r w:rsidRPr="006F7530">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00341A" w:rsidRPr="006F7530" w:rsidRDefault="00FC7081" w:rsidP="00D56FDF">
            <w:pPr>
              <w:pStyle w:val="afb"/>
              <w:ind w:right="-285"/>
              <w:jc w:val="center"/>
              <w:rPr>
                <w:rFonts w:ascii="Times New Roman" w:hAnsi="Times New Roman"/>
              </w:rPr>
            </w:pPr>
            <w:r w:rsidRPr="006F7530">
              <w:rPr>
                <w:rFonts w:ascii="Times New Roman" w:hAnsi="Times New Roman"/>
              </w:rPr>
              <w:t>-</w:t>
            </w:r>
          </w:p>
        </w:tc>
        <w:tc>
          <w:tcPr>
            <w:tcW w:w="2552" w:type="dxa"/>
            <w:tcBorders>
              <w:top w:val="single" w:sz="4" w:space="0" w:color="auto"/>
              <w:left w:val="single" w:sz="4" w:space="0" w:color="auto"/>
              <w:bottom w:val="single" w:sz="4" w:space="0" w:color="auto"/>
              <w:right w:val="single" w:sz="4" w:space="0" w:color="auto"/>
            </w:tcBorders>
          </w:tcPr>
          <w:p w:rsidR="0000341A" w:rsidRPr="006F7530" w:rsidRDefault="00FC7081" w:rsidP="005D53D3">
            <w:pPr>
              <w:pStyle w:val="afe"/>
              <w:ind w:right="-285"/>
              <w:jc w:val="both"/>
              <w:rPr>
                <w:rFonts w:ascii="Times New Roman" w:hAnsi="Times New Roman"/>
              </w:rPr>
            </w:pPr>
            <w:r w:rsidRPr="006F7530">
              <w:rPr>
                <w:rFonts w:ascii="Times New Roman" w:hAnsi="Times New Roman"/>
              </w:rPr>
              <w:t>-</w:t>
            </w:r>
          </w:p>
        </w:tc>
        <w:tc>
          <w:tcPr>
            <w:tcW w:w="2579" w:type="dxa"/>
            <w:tcBorders>
              <w:top w:val="single" w:sz="4" w:space="0" w:color="auto"/>
              <w:left w:val="single" w:sz="4" w:space="0" w:color="auto"/>
              <w:bottom w:val="single" w:sz="4" w:space="0" w:color="auto"/>
            </w:tcBorders>
          </w:tcPr>
          <w:p w:rsidR="0000341A" w:rsidRPr="006F7530" w:rsidRDefault="00FC7081" w:rsidP="00D56FDF">
            <w:pPr>
              <w:pStyle w:val="afe"/>
              <w:ind w:right="-285"/>
              <w:jc w:val="both"/>
              <w:rPr>
                <w:rFonts w:ascii="Times New Roman" w:hAnsi="Times New Roman"/>
              </w:rPr>
            </w:pPr>
            <w:r w:rsidRPr="006F7530">
              <w:rPr>
                <w:rFonts w:ascii="Times New Roman" w:hAnsi="Times New Roman"/>
              </w:rPr>
              <w:t>-</w:t>
            </w:r>
          </w:p>
        </w:tc>
      </w:tr>
    </w:tbl>
    <w:p w:rsidR="0000341A" w:rsidRPr="00CE76FA" w:rsidRDefault="0000341A" w:rsidP="00D56FDF">
      <w:pPr>
        <w:ind w:right="-285"/>
      </w:pPr>
    </w:p>
    <w:tbl>
      <w:tblPr>
        <w:tblW w:w="9356" w:type="dxa"/>
        <w:tblInd w:w="108" w:type="dxa"/>
        <w:tblLayout w:type="fixed"/>
        <w:tblLook w:val="01E0"/>
      </w:tblPr>
      <w:tblGrid>
        <w:gridCol w:w="5012"/>
        <w:gridCol w:w="4344"/>
      </w:tblGrid>
      <w:tr w:rsidR="0000341A" w:rsidRPr="00CE76FA" w:rsidTr="0000341A">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p>
        </w:tc>
        <w:tc>
          <w:tcPr>
            <w:tcW w:w="4344" w:type="dxa"/>
          </w:tcPr>
          <w:p w:rsidR="0000341A" w:rsidRPr="00CE76FA" w:rsidRDefault="0000341A" w:rsidP="00962429">
            <w:pPr>
              <w:spacing w:line="240" w:lineRule="exact"/>
              <w:ind w:left="-94" w:right="-108"/>
              <w:jc w:val="both"/>
            </w:pPr>
          </w:p>
        </w:tc>
      </w:tr>
    </w:tbl>
    <w:p w:rsidR="0000341A" w:rsidRPr="00CE76FA" w:rsidRDefault="0000341A" w:rsidP="00D56FDF">
      <w:pPr>
        <w:pStyle w:val="afe"/>
        <w:ind w:right="-285"/>
        <w:jc w:val="right"/>
        <w:rPr>
          <w:rFonts w:ascii="Times New Roman" w:hAnsi="Times New Roman"/>
          <w:caps/>
        </w:rPr>
      </w:pPr>
    </w:p>
    <w:bookmarkEnd w:id="413"/>
    <w:bookmarkEnd w:id="414"/>
    <w:bookmarkEnd w:id="415"/>
    <w:tbl>
      <w:tblPr>
        <w:tblW w:w="9356" w:type="dxa"/>
        <w:tblInd w:w="108" w:type="dxa"/>
        <w:tblLook w:val="01E0"/>
      </w:tblPr>
      <w:tblGrid>
        <w:gridCol w:w="5012"/>
        <w:gridCol w:w="4344"/>
      </w:tblGrid>
      <w:tr w:rsidR="0000341A" w:rsidRPr="00CE76FA" w:rsidTr="0000341A">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p>
        </w:tc>
        <w:tc>
          <w:tcPr>
            <w:tcW w:w="4344" w:type="dxa"/>
          </w:tcPr>
          <w:p w:rsidR="0000341A" w:rsidRPr="00CE76FA" w:rsidRDefault="00962429" w:rsidP="00962429">
            <w:pPr>
              <w:spacing w:line="240" w:lineRule="exact"/>
              <w:ind w:left="-94" w:right="-108"/>
              <w:jc w:val="both"/>
            </w:pPr>
            <w:r w:rsidRPr="00CE76FA">
              <w:t>ПРИЛОЖЕНИЕ О</w:t>
            </w:r>
          </w:p>
          <w:p w:rsidR="0000341A" w:rsidRPr="00CE76FA" w:rsidRDefault="0000341A" w:rsidP="00962429">
            <w:pPr>
              <w:spacing w:line="240" w:lineRule="exact"/>
              <w:ind w:left="-94" w:right="-108"/>
              <w:jc w:val="both"/>
            </w:pPr>
            <w:r w:rsidRPr="00CE76FA">
              <w:t>к нормативам градостроительного прое</w:t>
            </w:r>
            <w:r w:rsidRPr="00CE76FA">
              <w:t>к</w:t>
            </w:r>
            <w:r w:rsidRPr="00CE76FA">
              <w:t xml:space="preserve">тирования муниципального образования </w:t>
            </w:r>
            <w:r w:rsidR="00811289">
              <w:rPr>
                <w:color w:val="000000"/>
              </w:rPr>
              <w:t>Ларичихинский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pStyle w:val="1"/>
        <w:spacing w:before="0" w:after="0"/>
        <w:ind w:right="-285"/>
        <w:jc w:val="right"/>
        <w:rPr>
          <w:rFonts w:ascii="Times New Roman" w:hAnsi="Times New Roman"/>
          <w:b w:val="0"/>
          <w:bCs w:val="0"/>
          <w:color w:val="000000"/>
          <w:kern w:val="0"/>
          <w:sz w:val="24"/>
          <w:szCs w:val="24"/>
        </w:rPr>
      </w:pPr>
    </w:p>
    <w:p w:rsidR="0000341A" w:rsidRPr="00CE76FA" w:rsidRDefault="0000341A" w:rsidP="00D56FDF">
      <w:pPr>
        <w:ind w:right="-285"/>
      </w:pPr>
    </w:p>
    <w:p w:rsidR="0000341A" w:rsidRPr="00CE76FA" w:rsidRDefault="0000341A" w:rsidP="00D56FDF">
      <w:pPr>
        <w:ind w:right="-285"/>
      </w:pPr>
    </w:p>
    <w:p w:rsidR="0000341A" w:rsidRPr="00CE76FA" w:rsidRDefault="0000341A" w:rsidP="00D56FDF">
      <w:pPr>
        <w:spacing w:line="240" w:lineRule="exact"/>
        <w:ind w:right="-285"/>
        <w:jc w:val="center"/>
        <w:rPr>
          <w:bCs/>
          <w:color w:val="000000"/>
        </w:rPr>
      </w:pPr>
      <w:r w:rsidRPr="00CE76FA">
        <w:rPr>
          <w:bCs/>
          <w:color w:val="000000"/>
        </w:rPr>
        <w:t>ПЕРЕЧЕНЬ</w:t>
      </w:r>
    </w:p>
    <w:p w:rsidR="0000341A" w:rsidRPr="00CE76FA" w:rsidRDefault="00962429" w:rsidP="00D56FDF">
      <w:pPr>
        <w:spacing w:line="240" w:lineRule="exact"/>
        <w:ind w:right="-285"/>
        <w:jc w:val="center"/>
        <w:rPr>
          <w:bCs/>
          <w:color w:val="000000"/>
        </w:rPr>
      </w:pPr>
      <w:r w:rsidRPr="00CE76FA">
        <w:rPr>
          <w:bCs/>
          <w:color w:val="000000"/>
        </w:rPr>
        <w:t xml:space="preserve">населенных пунктов </w:t>
      </w:r>
      <w:r w:rsidR="005D53D3" w:rsidRPr="00CE76FA">
        <w:rPr>
          <w:bCs/>
          <w:color w:val="000000"/>
        </w:rPr>
        <w:t xml:space="preserve">МО </w:t>
      </w:r>
      <w:r w:rsidR="00811289">
        <w:rPr>
          <w:color w:val="000000"/>
        </w:rPr>
        <w:t>Ларичихинский</w:t>
      </w:r>
      <w:r w:rsidR="005D53D3" w:rsidRPr="00CE76FA">
        <w:rPr>
          <w:color w:val="000000"/>
        </w:rPr>
        <w:t xml:space="preserve"> сельсовет Тальменского района</w:t>
      </w:r>
      <w:r w:rsidR="005D53D3" w:rsidRPr="00CE76FA">
        <w:rPr>
          <w:bCs/>
          <w:color w:val="000000"/>
        </w:rPr>
        <w:t xml:space="preserve"> </w:t>
      </w:r>
      <w:r w:rsidR="0000341A" w:rsidRPr="00CE76FA">
        <w:rPr>
          <w:bCs/>
          <w:color w:val="000000"/>
        </w:rPr>
        <w:t>с рисками подто</w:t>
      </w:r>
      <w:r w:rsidR="0000341A" w:rsidRPr="00CE76FA">
        <w:rPr>
          <w:bCs/>
          <w:color w:val="000000"/>
        </w:rPr>
        <w:t>п</w:t>
      </w:r>
      <w:r w:rsidR="0000341A" w:rsidRPr="00CE76FA">
        <w:rPr>
          <w:bCs/>
          <w:color w:val="000000"/>
        </w:rPr>
        <w:t xml:space="preserve">ления </w:t>
      </w:r>
    </w:p>
    <w:p w:rsidR="0000341A" w:rsidRPr="00CE76FA" w:rsidRDefault="0000341A" w:rsidP="00D56FDF">
      <w:pPr>
        <w:spacing w:after="120" w:line="240" w:lineRule="exact"/>
        <w:ind w:right="-285"/>
        <w:jc w:val="center"/>
        <w:rPr>
          <w:color w:val="000000"/>
        </w:rPr>
      </w:pPr>
      <w:r w:rsidRPr="00CE76FA">
        <w:rPr>
          <w:bCs/>
          <w:color w:val="000000"/>
        </w:rPr>
        <w:t>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709"/>
        <w:gridCol w:w="3969"/>
        <w:gridCol w:w="4678"/>
      </w:tblGrid>
      <w:tr w:rsidR="0000341A" w:rsidRPr="00CE76FA" w:rsidTr="0000341A">
        <w:trPr>
          <w:trHeight w:val="688"/>
        </w:trPr>
        <w:tc>
          <w:tcPr>
            <w:tcW w:w="709" w:type="dxa"/>
            <w:shd w:val="clear" w:color="auto" w:fill="FFFFFF"/>
            <w:noWrap/>
          </w:tcPr>
          <w:p w:rsidR="0000341A" w:rsidRPr="00CE76FA" w:rsidRDefault="0000341A" w:rsidP="00D56FDF">
            <w:pPr>
              <w:spacing w:line="240" w:lineRule="exact"/>
              <w:ind w:right="-285"/>
              <w:jc w:val="center"/>
              <w:rPr>
                <w:bCs/>
                <w:color w:val="000000"/>
              </w:rPr>
            </w:pPr>
            <w:r w:rsidRPr="00CE76FA">
              <w:rPr>
                <w:bCs/>
                <w:color w:val="000000"/>
              </w:rPr>
              <w:t>№</w:t>
            </w:r>
          </w:p>
          <w:p w:rsidR="0000341A" w:rsidRPr="00CE76FA" w:rsidRDefault="0000341A" w:rsidP="00D56FDF">
            <w:pPr>
              <w:spacing w:line="240" w:lineRule="exact"/>
              <w:ind w:right="-285"/>
              <w:jc w:val="center"/>
              <w:rPr>
                <w:bCs/>
                <w:color w:val="000000"/>
              </w:rPr>
            </w:pPr>
            <w:r w:rsidRPr="00CE76FA">
              <w:rPr>
                <w:bCs/>
                <w:color w:val="000000"/>
              </w:rPr>
              <w:t>п/п</w:t>
            </w:r>
          </w:p>
        </w:tc>
        <w:tc>
          <w:tcPr>
            <w:tcW w:w="3969" w:type="dxa"/>
            <w:shd w:val="clear" w:color="auto" w:fill="FFFFFF"/>
            <w:noWrap/>
          </w:tcPr>
          <w:p w:rsidR="0000341A" w:rsidRPr="00CE76FA" w:rsidRDefault="0000341A" w:rsidP="00D56FDF">
            <w:pPr>
              <w:spacing w:line="240" w:lineRule="exact"/>
              <w:ind w:right="-285"/>
              <w:jc w:val="center"/>
              <w:rPr>
                <w:color w:val="000000"/>
              </w:rPr>
            </w:pPr>
            <w:r w:rsidRPr="00CE76FA">
              <w:rPr>
                <w:bCs/>
                <w:color w:val="000000"/>
              </w:rPr>
              <w:t>Городские округа и муниципальные районы с рисками возникновения п</w:t>
            </w:r>
            <w:r w:rsidRPr="00CE76FA">
              <w:rPr>
                <w:bCs/>
                <w:color w:val="000000"/>
              </w:rPr>
              <w:t>а</w:t>
            </w:r>
            <w:r w:rsidRPr="00CE76FA">
              <w:rPr>
                <w:bCs/>
                <w:color w:val="000000"/>
              </w:rPr>
              <w:t>водка</w:t>
            </w:r>
          </w:p>
        </w:tc>
        <w:tc>
          <w:tcPr>
            <w:tcW w:w="4678" w:type="dxa"/>
            <w:shd w:val="clear" w:color="auto" w:fill="FFFFFF"/>
            <w:noWrap/>
          </w:tcPr>
          <w:p w:rsidR="0000341A" w:rsidRPr="00CE76FA" w:rsidRDefault="0000341A" w:rsidP="00D56FDF">
            <w:pPr>
              <w:spacing w:line="240" w:lineRule="exact"/>
              <w:ind w:right="-285"/>
              <w:jc w:val="center"/>
              <w:rPr>
                <w:bCs/>
                <w:color w:val="000000"/>
              </w:rPr>
            </w:pPr>
            <w:r w:rsidRPr="00CE76FA">
              <w:rPr>
                <w:bCs/>
                <w:color w:val="000000"/>
              </w:rPr>
              <w:t>Населенные пункты, попадающие в зону по</w:t>
            </w:r>
            <w:r w:rsidRPr="00CE76FA">
              <w:rPr>
                <w:bCs/>
                <w:color w:val="000000"/>
              </w:rPr>
              <w:t>д</w:t>
            </w:r>
            <w:r w:rsidRPr="00CE76FA">
              <w:rPr>
                <w:bCs/>
                <w:color w:val="000000"/>
              </w:rPr>
              <w:t>топления</w:t>
            </w:r>
          </w:p>
        </w:tc>
      </w:tr>
    </w:tbl>
    <w:p w:rsidR="0000341A" w:rsidRPr="00CE76FA" w:rsidRDefault="0000341A" w:rsidP="00D56FDF">
      <w:pPr>
        <w:spacing w:line="24" w:lineRule="auto"/>
        <w:ind w:right="-285"/>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3969"/>
        <w:gridCol w:w="709"/>
        <w:gridCol w:w="3969"/>
      </w:tblGrid>
      <w:tr w:rsidR="0000341A" w:rsidRPr="00CE76FA" w:rsidTr="0000341A">
        <w:trPr>
          <w:trHeight w:val="214"/>
          <w:tblHeader/>
        </w:trPr>
        <w:tc>
          <w:tcPr>
            <w:tcW w:w="709" w:type="dxa"/>
            <w:shd w:val="clear" w:color="auto" w:fill="FFFFFF"/>
            <w:noWrap/>
            <w:vAlign w:val="bottom"/>
          </w:tcPr>
          <w:p w:rsidR="0000341A" w:rsidRPr="00CE76FA" w:rsidRDefault="0000341A" w:rsidP="00D56FDF">
            <w:pPr>
              <w:ind w:right="-285"/>
              <w:jc w:val="center"/>
              <w:rPr>
                <w:bCs/>
                <w:color w:val="000000"/>
              </w:rPr>
            </w:pPr>
            <w:r w:rsidRPr="00CE76FA">
              <w:rPr>
                <w:bCs/>
                <w:color w:val="000000"/>
              </w:rPr>
              <w:t>1</w:t>
            </w:r>
          </w:p>
        </w:tc>
        <w:tc>
          <w:tcPr>
            <w:tcW w:w="3969" w:type="dxa"/>
            <w:shd w:val="clear" w:color="auto" w:fill="FFFFFF"/>
            <w:noWrap/>
            <w:vAlign w:val="bottom"/>
          </w:tcPr>
          <w:p w:rsidR="0000341A" w:rsidRPr="00CE76FA" w:rsidRDefault="0000341A" w:rsidP="00D56FDF">
            <w:pPr>
              <w:ind w:right="-285"/>
              <w:jc w:val="center"/>
              <w:rPr>
                <w:bCs/>
                <w:color w:val="000000"/>
              </w:rPr>
            </w:pPr>
            <w:r w:rsidRPr="00CE76FA">
              <w:rPr>
                <w:bCs/>
                <w:color w:val="000000"/>
              </w:rPr>
              <w:t>2</w:t>
            </w:r>
          </w:p>
        </w:tc>
        <w:tc>
          <w:tcPr>
            <w:tcW w:w="709" w:type="dxa"/>
            <w:shd w:val="clear" w:color="auto" w:fill="FFFFFF"/>
            <w:noWrap/>
            <w:vAlign w:val="bottom"/>
          </w:tcPr>
          <w:p w:rsidR="0000341A" w:rsidRPr="00CE76FA" w:rsidRDefault="0000341A" w:rsidP="00D56FDF">
            <w:pPr>
              <w:ind w:right="-285"/>
              <w:jc w:val="center"/>
              <w:rPr>
                <w:bCs/>
                <w:color w:val="000000"/>
              </w:rPr>
            </w:pPr>
            <w:r w:rsidRPr="00CE76FA">
              <w:rPr>
                <w:bCs/>
                <w:color w:val="000000"/>
              </w:rPr>
              <w:t>3</w:t>
            </w:r>
          </w:p>
        </w:tc>
        <w:tc>
          <w:tcPr>
            <w:tcW w:w="3969" w:type="dxa"/>
            <w:shd w:val="clear" w:color="auto" w:fill="FFFFFF"/>
            <w:vAlign w:val="bottom"/>
          </w:tcPr>
          <w:p w:rsidR="0000341A" w:rsidRPr="00CE76FA" w:rsidRDefault="0000341A" w:rsidP="00D56FDF">
            <w:pPr>
              <w:ind w:right="-285"/>
              <w:jc w:val="center"/>
              <w:rPr>
                <w:bCs/>
                <w:color w:val="000000"/>
              </w:rPr>
            </w:pPr>
            <w:r w:rsidRPr="00CE76FA">
              <w:rPr>
                <w:bCs/>
                <w:color w:val="000000"/>
              </w:rPr>
              <w:t>4</w:t>
            </w:r>
          </w:p>
        </w:tc>
      </w:tr>
      <w:tr w:rsidR="0000341A" w:rsidRPr="00CE76FA" w:rsidTr="0000341A">
        <w:trPr>
          <w:trHeight w:val="214"/>
        </w:trPr>
        <w:tc>
          <w:tcPr>
            <w:tcW w:w="9356" w:type="dxa"/>
            <w:gridSpan w:val="4"/>
            <w:shd w:val="clear" w:color="auto" w:fill="FFFFFF"/>
            <w:noWrap/>
            <w:vAlign w:val="bottom"/>
          </w:tcPr>
          <w:p w:rsidR="0000341A" w:rsidRPr="00CE76FA" w:rsidRDefault="0000341A" w:rsidP="00D56FDF">
            <w:pPr>
              <w:ind w:right="-285"/>
              <w:jc w:val="center"/>
              <w:rPr>
                <w:bCs/>
                <w:color w:val="000000"/>
              </w:rPr>
            </w:pPr>
            <w:r w:rsidRPr="00CE76FA">
              <w:rPr>
                <w:bCs/>
                <w:color w:val="000000"/>
              </w:rPr>
              <w:t>Муниципальные районы</w:t>
            </w:r>
          </w:p>
        </w:tc>
      </w:tr>
      <w:tr w:rsidR="0000341A" w:rsidRPr="00CE76FA" w:rsidTr="0000341A">
        <w:trPr>
          <w:trHeight w:val="289"/>
        </w:trPr>
        <w:tc>
          <w:tcPr>
            <w:tcW w:w="709" w:type="dxa"/>
            <w:shd w:val="clear" w:color="auto" w:fill="FFFFFF"/>
            <w:noWrap/>
          </w:tcPr>
          <w:p w:rsidR="0000341A" w:rsidRPr="00CE76FA" w:rsidRDefault="0000341A" w:rsidP="00D56FDF">
            <w:pPr>
              <w:numPr>
                <w:ilvl w:val="0"/>
                <w:numId w:val="2"/>
              </w:numPr>
              <w:ind w:right="-285"/>
              <w:rPr>
                <w:bCs/>
                <w:color w:val="000000"/>
              </w:rPr>
            </w:pPr>
          </w:p>
        </w:tc>
        <w:tc>
          <w:tcPr>
            <w:tcW w:w="3969" w:type="dxa"/>
            <w:shd w:val="clear" w:color="auto" w:fill="FFFFFF"/>
            <w:noWrap/>
          </w:tcPr>
          <w:p w:rsidR="0000341A" w:rsidRPr="00CE76FA" w:rsidRDefault="00562F44" w:rsidP="00D56FDF">
            <w:pPr>
              <w:ind w:right="-285"/>
              <w:rPr>
                <w:color w:val="000000"/>
              </w:rPr>
            </w:pPr>
            <w:r w:rsidRPr="00CE76FA">
              <w:rPr>
                <w:color w:val="000000"/>
              </w:rPr>
              <w:t xml:space="preserve">МО </w:t>
            </w:r>
            <w:r w:rsidR="00811289">
              <w:rPr>
                <w:color w:val="000000"/>
              </w:rPr>
              <w:t>Ларичихинский</w:t>
            </w:r>
            <w:r w:rsidRPr="00CE76FA">
              <w:rPr>
                <w:color w:val="000000"/>
              </w:rPr>
              <w:t xml:space="preserve"> сельсовет Тал</w:t>
            </w:r>
            <w:r w:rsidRPr="00CE76FA">
              <w:rPr>
                <w:color w:val="000000"/>
              </w:rPr>
              <w:t>ь</w:t>
            </w:r>
            <w:r w:rsidRPr="00CE76FA">
              <w:rPr>
                <w:color w:val="000000"/>
              </w:rPr>
              <w:t>менского района</w:t>
            </w:r>
          </w:p>
        </w:tc>
        <w:tc>
          <w:tcPr>
            <w:tcW w:w="709" w:type="dxa"/>
            <w:shd w:val="clear" w:color="auto" w:fill="FFFFFF"/>
            <w:noWrap/>
            <w:vAlign w:val="center"/>
          </w:tcPr>
          <w:p w:rsidR="0000341A" w:rsidRPr="00CE76FA" w:rsidRDefault="0000341A" w:rsidP="00D56FDF">
            <w:pPr>
              <w:pStyle w:val="13"/>
              <w:numPr>
                <w:ilvl w:val="0"/>
                <w:numId w:val="3"/>
              </w:numPr>
              <w:spacing w:after="0" w:line="240" w:lineRule="auto"/>
              <w:ind w:right="-285"/>
              <w:jc w:val="center"/>
              <w:rPr>
                <w:rFonts w:ascii="Times New Roman" w:hAnsi="Times New Roman"/>
                <w:bCs/>
                <w:color w:val="000000"/>
                <w:sz w:val="24"/>
                <w:szCs w:val="24"/>
                <w:lang w:eastAsia="ru-RU"/>
              </w:rPr>
            </w:pPr>
          </w:p>
        </w:tc>
        <w:tc>
          <w:tcPr>
            <w:tcW w:w="3969" w:type="dxa"/>
            <w:shd w:val="clear" w:color="auto" w:fill="FFFFFF"/>
            <w:vAlign w:val="bottom"/>
          </w:tcPr>
          <w:p w:rsidR="0000341A" w:rsidRPr="00CE76FA" w:rsidRDefault="00AF23ED" w:rsidP="00562F44">
            <w:pPr>
              <w:ind w:right="-285"/>
              <w:jc w:val="center"/>
              <w:rPr>
                <w:bCs/>
                <w:color w:val="000000"/>
              </w:rPr>
            </w:pPr>
            <w:r>
              <w:rPr>
                <w:bCs/>
                <w:color w:val="000000"/>
              </w:rPr>
              <w:t>с. Шипицино</w:t>
            </w:r>
          </w:p>
        </w:tc>
      </w:tr>
      <w:bookmarkEnd w:id="410"/>
      <w:bookmarkEnd w:id="411"/>
      <w:bookmarkEnd w:id="412"/>
    </w:tbl>
    <w:p w:rsidR="0000341A" w:rsidRPr="00CE76FA" w:rsidRDefault="0000341A" w:rsidP="00D56FDF">
      <w:pPr>
        <w:ind w:right="-285"/>
      </w:pPr>
    </w:p>
    <w:p w:rsidR="0000341A" w:rsidRPr="00CE76FA" w:rsidRDefault="0000341A" w:rsidP="00D56FDF">
      <w:pPr>
        <w:ind w:right="-285"/>
      </w:pPr>
    </w:p>
    <w:p w:rsidR="0000341A" w:rsidRPr="00CE76FA" w:rsidRDefault="0000341A" w:rsidP="00D56FDF">
      <w:pPr>
        <w:ind w:right="-285"/>
      </w:pPr>
    </w:p>
    <w:p w:rsidR="0000341A" w:rsidRPr="00CE76FA" w:rsidRDefault="0000341A" w:rsidP="00D56FDF">
      <w:pPr>
        <w:ind w:right="-285"/>
      </w:pPr>
    </w:p>
    <w:p w:rsidR="0000341A" w:rsidRPr="00CE76FA" w:rsidRDefault="0000341A" w:rsidP="00D56FDF">
      <w:pPr>
        <w:ind w:right="-285"/>
      </w:pPr>
    </w:p>
    <w:p w:rsidR="0000341A" w:rsidRDefault="0000341A" w:rsidP="00D56FDF">
      <w:pPr>
        <w:ind w:right="-285"/>
      </w:pPr>
    </w:p>
    <w:p w:rsidR="006F7530" w:rsidRDefault="006F7530" w:rsidP="00D56FDF">
      <w:pPr>
        <w:ind w:right="-285"/>
      </w:pPr>
    </w:p>
    <w:p w:rsidR="006F7530" w:rsidRDefault="006F7530" w:rsidP="00D56FDF">
      <w:pPr>
        <w:ind w:right="-285"/>
      </w:pPr>
    </w:p>
    <w:p w:rsidR="006F7530" w:rsidRDefault="006F7530" w:rsidP="00D56FDF">
      <w:pPr>
        <w:ind w:right="-285"/>
      </w:pPr>
    </w:p>
    <w:p w:rsidR="006F7530" w:rsidRDefault="006F7530" w:rsidP="00D56FDF">
      <w:pPr>
        <w:ind w:right="-285"/>
      </w:pPr>
    </w:p>
    <w:p w:rsidR="006F7530" w:rsidRDefault="006F7530" w:rsidP="00D56FDF">
      <w:pPr>
        <w:ind w:right="-285"/>
      </w:pPr>
    </w:p>
    <w:p w:rsidR="006F7530" w:rsidRPr="00CE76FA" w:rsidRDefault="006F7530" w:rsidP="00D56FDF">
      <w:pPr>
        <w:ind w:right="-285"/>
      </w:pPr>
    </w:p>
    <w:p w:rsidR="0000341A" w:rsidRPr="00CE76FA" w:rsidRDefault="0000341A" w:rsidP="00D56FDF">
      <w:pPr>
        <w:ind w:right="-285"/>
      </w:pPr>
    </w:p>
    <w:p w:rsidR="0000341A" w:rsidRPr="00CE76FA" w:rsidRDefault="0000341A" w:rsidP="00D56FDF">
      <w:pPr>
        <w:ind w:right="-285"/>
      </w:pPr>
    </w:p>
    <w:p w:rsidR="0000341A" w:rsidRPr="00CE76FA" w:rsidRDefault="0000341A" w:rsidP="00D56FDF">
      <w:pPr>
        <w:ind w:right="-285"/>
      </w:pPr>
    </w:p>
    <w:tbl>
      <w:tblPr>
        <w:tblW w:w="9356" w:type="dxa"/>
        <w:tblInd w:w="108" w:type="dxa"/>
        <w:tblLook w:val="01E0"/>
      </w:tblPr>
      <w:tblGrid>
        <w:gridCol w:w="5012"/>
        <w:gridCol w:w="4344"/>
      </w:tblGrid>
      <w:tr w:rsidR="0000341A" w:rsidRPr="00CE76FA" w:rsidTr="0000341A">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p>
        </w:tc>
        <w:tc>
          <w:tcPr>
            <w:tcW w:w="4344" w:type="dxa"/>
          </w:tcPr>
          <w:p w:rsidR="0000341A" w:rsidRPr="00CE76FA" w:rsidRDefault="00BE2F0D" w:rsidP="00BE2F0D">
            <w:pPr>
              <w:spacing w:line="240" w:lineRule="exact"/>
              <w:ind w:left="-94" w:right="-108"/>
              <w:jc w:val="both"/>
            </w:pPr>
            <w:r w:rsidRPr="00CE76FA">
              <w:t>ПРИЛОЖЕНИЕ П</w:t>
            </w:r>
          </w:p>
          <w:p w:rsidR="0000341A" w:rsidRPr="00CE76FA" w:rsidRDefault="0000341A" w:rsidP="00BE2F0D">
            <w:pPr>
              <w:spacing w:line="240" w:lineRule="exact"/>
              <w:ind w:left="-94" w:right="-108"/>
              <w:jc w:val="both"/>
            </w:pPr>
            <w:r w:rsidRPr="00CE76FA">
              <w:t>к нормативам градостроительного прое</w:t>
            </w:r>
            <w:r w:rsidRPr="00CE76FA">
              <w:t>к</w:t>
            </w:r>
            <w:r w:rsidRPr="00CE76FA">
              <w:t xml:space="preserve">тирования муниципального образования </w:t>
            </w:r>
            <w:r w:rsidR="00811289">
              <w:rPr>
                <w:color w:val="000000"/>
              </w:rPr>
              <w:t>Ларичихинский</w:t>
            </w:r>
            <w:r w:rsidR="00A4678A" w:rsidRPr="00CE76FA">
              <w:rPr>
                <w:color w:val="000000"/>
              </w:rPr>
              <w:t xml:space="preserve"> сельсовет Тальменского района</w:t>
            </w:r>
            <w:r w:rsidR="00A4678A" w:rsidRPr="00CE76FA">
              <w:t xml:space="preserve"> </w:t>
            </w:r>
            <w:r w:rsidRPr="00CE76FA">
              <w:t>Алтайского края</w:t>
            </w:r>
          </w:p>
        </w:tc>
      </w:tr>
    </w:tbl>
    <w:p w:rsidR="0000341A" w:rsidRPr="00CE76FA" w:rsidRDefault="0000341A" w:rsidP="00D56FDF">
      <w:pPr>
        <w:spacing w:before="60" w:line="240" w:lineRule="exact"/>
        <w:ind w:right="-285" w:firstLine="720"/>
        <w:jc w:val="right"/>
        <w:outlineLvl w:val="0"/>
      </w:pPr>
    </w:p>
    <w:p w:rsidR="0000341A" w:rsidRPr="00CE76FA" w:rsidRDefault="0000341A" w:rsidP="00D56FDF">
      <w:pPr>
        <w:spacing w:before="60" w:line="240" w:lineRule="exact"/>
        <w:ind w:right="-285"/>
        <w:outlineLvl w:val="0"/>
      </w:pPr>
    </w:p>
    <w:p w:rsidR="0000341A" w:rsidRPr="00CE76FA" w:rsidRDefault="0000341A" w:rsidP="00D56FDF">
      <w:pPr>
        <w:spacing w:before="120" w:line="240" w:lineRule="exact"/>
        <w:ind w:right="-285" w:firstLine="720"/>
        <w:jc w:val="center"/>
        <w:outlineLvl w:val="0"/>
      </w:pPr>
      <w:r w:rsidRPr="00CE76FA">
        <w:t>СЕЙСМИЧЕСКОЕ РАЙОНИРОВАНИЕ</w:t>
      </w:r>
    </w:p>
    <w:p w:rsidR="0000341A" w:rsidRPr="00CE76FA" w:rsidRDefault="0000341A" w:rsidP="00D56FDF">
      <w:pPr>
        <w:spacing w:after="120" w:line="240" w:lineRule="exact"/>
        <w:ind w:right="-285" w:firstLine="720"/>
        <w:jc w:val="center"/>
        <w:outlineLvl w:val="0"/>
      </w:pPr>
      <w:r w:rsidRPr="00CE76FA">
        <w:t>территории Алтайского края</w:t>
      </w:r>
    </w:p>
    <w:tbl>
      <w:tblPr>
        <w:tblW w:w="4984" w:type="pct"/>
        <w:tblLook w:val="01E0"/>
      </w:tblPr>
      <w:tblGrid>
        <w:gridCol w:w="1242"/>
        <w:gridCol w:w="8297"/>
      </w:tblGrid>
      <w:tr w:rsidR="0000341A" w:rsidRPr="00CE76FA" w:rsidTr="0000341A">
        <w:tc>
          <w:tcPr>
            <w:tcW w:w="651" w:type="pct"/>
          </w:tcPr>
          <w:p w:rsidR="0000341A" w:rsidRPr="00CE76FA" w:rsidRDefault="0000341A" w:rsidP="00D56FDF">
            <w:pPr>
              <w:ind w:right="-285"/>
              <w:outlineLvl w:val="0"/>
            </w:pPr>
            <w:r w:rsidRPr="00CE76FA">
              <w:rPr>
                <w:noProof/>
              </w:rPr>
              <w:drawing>
                <wp:anchor distT="0" distB="0" distL="114300" distR="114300" simplePos="0" relativeHeight="251660288" behindDoc="1" locked="0" layoutInCell="1" allowOverlap="1">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292850" cy="8091170"/>
                          </a:xfrm>
                          <a:prstGeom prst="rect">
                            <a:avLst/>
                          </a:prstGeom>
                          <a:noFill/>
                        </pic:spPr>
                      </pic:pic>
                    </a:graphicData>
                  </a:graphic>
                </wp:anchor>
              </w:drawing>
            </w:r>
            <w:r w:rsidRPr="00CE76FA">
              <w:t>Карта 1.</w:t>
            </w:r>
          </w:p>
        </w:tc>
        <w:tc>
          <w:tcPr>
            <w:tcW w:w="4349" w:type="pct"/>
          </w:tcPr>
          <w:p w:rsidR="0000341A" w:rsidRPr="00CE76FA" w:rsidRDefault="0000341A" w:rsidP="00D56FDF">
            <w:pPr>
              <w:spacing w:before="60" w:line="240" w:lineRule="exact"/>
              <w:ind w:left="-95" w:right="-285"/>
              <w:jc w:val="both"/>
              <w:outlineLvl w:val="0"/>
            </w:pPr>
            <w:r w:rsidRPr="00CE76FA">
              <w:t>Фрагмент карты ОСР-97А Алтайского края. Зоны интенсивности сотрясения на средних грунтах в баллах шкалы МСК-64</w:t>
            </w:r>
          </w:p>
        </w:tc>
      </w:tr>
    </w:tbl>
    <w:p w:rsidR="0000341A" w:rsidRPr="00CE76FA" w:rsidRDefault="0000341A" w:rsidP="00D56FDF">
      <w:pPr>
        <w:spacing w:before="60" w:line="240" w:lineRule="exact"/>
        <w:ind w:right="-285" w:firstLine="720"/>
        <w:jc w:val="center"/>
        <w:outlineLvl w:val="0"/>
      </w:pPr>
    </w:p>
    <w:p w:rsidR="0000341A" w:rsidRPr="00CE76FA" w:rsidRDefault="0000341A" w:rsidP="00D56FDF">
      <w:pPr>
        <w:ind w:right="-285" w:firstLine="720"/>
        <w:jc w:val="right"/>
      </w:pPr>
    </w:p>
    <w:p w:rsidR="0000341A" w:rsidRPr="00CE76FA" w:rsidRDefault="0000341A" w:rsidP="00D56FDF">
      <w:pPr>
        <w:ind w:right="-285" w:firstLine="720"/>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center"/>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firstLine="720"/>
        <w:jc w:val="both"/>
      </w:pPr>
    </w:p>
    <w:p w:rsidR="0000341A" w:rsidRPr="00CE76FA" w:rsidRDefault="0000341A" w:rsidP="00D56FDF">
      <w:pPr>
        <w:ind w:right="-285" w:firstLine="720"/>
        <w:jc w:val="both"/>
      </w:pPr>
    </w:p>
    <w:p w:rsidR="0000341A" w:rsidRPr="00CE76FA" w:rsidRDefault="0000341A" w:rsidP="00D56FDF">
      <w:pPr>
        <w:ind w:right="-285" w:firstLine="720"/>
        <w:jc w:val="both"/>
      </w:pPr>
    </w:p>
    <w:p w:rsidR="0000341A" w:rsidRPr="00CE76FA" w:rsidRDefault="0000341A" w:rsidP="00D56FDF">
      <w:pPr>
        <w:ind w:right="-285" w:firstLine="720"/>
        <w:jc w:val="both"/>
      </w:pPr>
    </w:p>
    <w:p w:rsidR="0000341A" w:rsidRPr="00CE76FA" w:rsidRDefault="0000341A" w:rsidP="00D56FDF">
      <w:pPr>
        <w:ind w:right="-285" w:firstLine="720"/>
        <w:jc w:val="both"/>
      </w:pPr>
    </w:p>
    <w:p w:rsidR="0000341A" w:rsidRPr="00CE76FA" w:rsidRDefault="0000341A" w:rsidP="00D56FDF">
      <w:pPr>
        <w:ind w:right="-285" w:firstLine="720"/>
        <w:jc w:val="both"/>
      </w:pPr>
    </w:p>
    <w:p w:rsidR="0000341A" w:rsidRPr="00CE76FA" w:rsidRDefault="0000341A" w:rsidP="00D56FDF">
      <w:pPr>
        <w:ind w:right="-285" w:firstLine="720"/>
        <w:jc w:val="both"/>
      </w:pPr>
    </w:p>
    <w:p w:rsidR="0000341A" w:rsidRPr="00CE76FA" w:rsidRDefault="0000341A" w:rsidP="00D56FDF">
      <w:pPr>
        <w:ind w:right="-285" w:firstLine="720"/>
        <w:jc w:val="both"/>
      </w:pPr>
    </w:p>
    <w:p w:rsidR="0000341A" w:rsidRPr="00CE76FA" w:rsidRDefault="0000341A" w:rsidP="00D56FDF">
      <w:pPr>
        <w:ind w:right="-285" w:firstLine="720"/>
        <w:jc w:val="both"/>
      </w:pPr>
    </w:p>
    <w:p w:rsidR="0000341A" w:rsidRDefault="0000341A"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Pr="00CE76FA" w:rsidRDefault="00627419" w:rsidP="00D56FDF">
      <w:pPr>
        <w:ind w:right="-285" w:firstLine="720"/>
        <w:jc w:val="both"/>
      </w:pPr>
    </w:p>
    <w:tbl>
      <w:tblPr>
        <w:tblW w:w="0" w:type="auto"/>
        <w:tblInd w:w="288" w:type="dxa"/>
        <w:tblLook w:val="01E0"/>
      </w:tblPr>
      <w:tblGrid>
        <w:gridCol w:w="1231"/>
        <w:gridCol w:w="8051"/>
      </w:tblGrid>
      <w:tr w:rsidR="0000341A" w:rsidRPr="00CE76FA" w:rsidTr="0000341A">
        <w:tc>
          <w:tcPr>
            <w:tcW w:w="1231" w:type="dxa"/>
          </w:tcPr>
          <w:p w:rsidR="0000341A" w:rsidRPr="00CE76FA" w:rsidRDefault="0000341A" w:rsidP="00D56FDF">
            <w:pPr>
              <w:ind w:right="-285"/>
              <w:outlineLvl w:val="0"/>
            </w:pPr>
            <w:r w:rsidRPr="00CE76FA">
              <w:lastRenderedPageBreak/>
              <w:t>Карта 2.</w:t>
            </w:r>
          </w:p>
        </w:tc>
        <w:tc>
          <w:tcPr>
            <w:tcW w:w="8051" w:type="dxa"/>
          </w:tcPr>
          <w:p w:rsidR="0000341A" w:rsidRPr="00CE76FA" w:rsidRDefault="0000341A" w:rsidP="00D56FDF">
            <w:pPr>
              <w:spacing w:before="60" w:line="240" w:lineRule="exact"/>
              <w:ind w:left="-77" w:right="-285"/>
              <w:jc w:val="both"/>
              <w:outlineLvl w:val="0"/>
            </w:pPr>
            <w:r w:rsidRPr="00CE76FA">
              <w:t>Фрагмент карты ОСР-97 А 10%. Сибирь. Зоны интенсивности, баллы</w:t>
            </w:r>
          </w:p>
        </w:tc>
      </w:tr>
    </w:tbl>
    <w:p w:rsidR="0000341A" w:rsidRPr="00CE76FA" w:rsidRDefault="0000341A" w:rsidP="00D56FDF">
      <w:pPr>
        <w:ind w:right="-285" w:firstLine="720"/>
        <w:jc w:val="both"/>
      </w:pPr>
    </w:p>
    <w:p w:rsidR="0000341A" w:rsidRPr="00CE76FA" w:rsidRDefault="0000341A" w:rsidP="00D56FDF">
      <w:pPr>
        <w:ind w:right="-285" w:firstLine="720"/>
        <w:jc w:val="both"/>
      </w:pPr>
    </w:p>
    <w:p w:rsidR="0000341A" w:rsidRPr="00CE76FA" w:rsidRDefault="0000341A" w:rsidP="00D56FDF">
      <w:pPr>
        <w:ind w:right="-285"/>
        <w:jc w:val="both"/>
      </w:pPr>
      <w:r w:rsidRPr="00CE76FA">
        <w:rPr>
          <w:noProof/>
        </w:rPr>
        <w:drawing>
          <wp:inline distT="0" distB="0" distL="0" distR="0">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00341A" w:rsidRPr="00CE76FA" w:rsidRDefault="0000341A" w:rsidP="00D56FDF">
      <w:pPr>
        <w:ind w:right="-285" w:firstLine="720"/>
        <w:jc w:val="both"/>
      </w:pPr>
    </w:p>
    <w:p w:rsidR="0000341A" w:rsidRPr="00CE76FA" w:rsidRDefault="0000341A" w:rsidP="00D56FDF">
      <w:pPr>
        <w:ind w:right="-285" w:firstLine="720"/>
        <w:jc w:val="both"/>
      </w:pPr>
    </w:p>
    <w:p w:rsidR="0000341A" w:rsidRPr="00CE76FA" w:rsidRDefault="0000341A" w:rsidP="00D56FDF">
      <w:pPr>
        <w:ind w:right="-285" w:firstLine="720"/>
        <w:jc w:val="both"/>
      </w:pPr>
    </w:p>
    <w:p w:rsidR="0000341A" w:rsidRDefault="0000341A"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Pr="00CE76FA" w:rsidRDefault="00627419" w:rsidP="00D56FDF">
      <w:pPr>
        <w:ind w:right="-285" w:firstLine="720"/>
        <w:jc w:val="both"/>
      </w:pPr>
    </w:p>
    <w:p w:rsidR="0000341A" w:rsidRPr="00CE76FA" w:rsidRDefault="0000341A" w:rsidP="00D56FDF">
      <w:pPr>
        <w:ind w:right="-285" w:firstLine="720"/>
        <w:jc w:val="both"/>
      </w:pPr>
    </w:p>
    <w:tbl>
      <w:tblPr>
        <w:tblW w:w="0" w:type="auto"/>
        <w:tblInd w:w="648" w:type="dxa"/>
        <w:tblLook w:val="01E0"/>
      </w:tblPr>
      <w:tblGrid>
        <w:gridCol w:w="1230"/>
        <w:gridCol w:w="7692"/>
      </w:tblGrid>
      <w:tr w:rsidR="0000341A" w:rsidRPr="00CE76FA" w:rsidTr="0000341A">
        <w:tc>
          <w:tcPr>
            <w:tcW w:w="1230" w:type="dxa"/>
          </w:tcPr>
          <w:p w:rsidR="0000341A" w:rsidRPr="00CE76FA" w:rsidRDefault="0000341A" w:rsidP="00D56FDF">
            <w:pPr>
              <w:ind w:right="-285"/>
              <w:outlineLvl w:val="0"/>
            </w:pPr>
            <w:r w:rsidRPr="00CE76FA">
              <w:lastRenderedPageBreak/>
              <w:t>Карта 3.</w:t>
            </w:r>
          </w:p>
        </w:tc>
        <w:tc>
          <w:tcPr>
            <w:tcW w:w="7692" w:type="dxa"/>
          </w:tcPr>
          <w:p w:rsidR="0000341A" w:rsidRPr="00CE76FA" w:rsidRDefault="0000341A" w:rsidP="00D56FDF">
            <w:pPr>
              <w:spacing w:before="60" w:line="240" w:lineRule="exact"/>
              <w:ind w:left="-72" w:right="-285"/>
              <w:jc w:val="both"/>
              <w:outlineLvl w:val="0"/>
            </w:pPr>
            <w:r w:rsidRPr="00CE76FA">
              <w:t>Фрагмент карты ОСР-97 В для Алтайского края. Зоны интенсивности на средних грунтах в баллах MSK-64</w:t>
            </w:r>
          </w:p>
        </w:tc>
      </w:tr>
    </w:tbl>
    <w:p w:rsidR="0000341A" w:rsidRPr="00CE76FA" w:rsidRDefault="0000341A" w:rsidP="00D56FDF">
      <w:pPr>
        <w:ind w:right="-285" w:firstLine="720"/>
        <w:jc w:val="both"/>
      </w:pPr>
      <w:r w:rsidRPr="00CE76FA">
        <w:rPr>
          <w:noProof/>
        </w:rPr>
        <w:drawing>
          <wp:anchor distT="0" distB="0" distL="114300" distR="114300" simplePos="0" relativeHeight="251661312" behindDoc="1" locked="0" layoutInCell="1" allowOverlap="1">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6743700" cy="8696325"/>
                    </a:xfrm>
                    <a:prstGeom prst="rect">
                      <a:avLst/>
                    </a:prstGeom>
                    <a:noFill/>
                  </pic:spPr>
                </pic:pic>
              </a:graphicData>
            </a:graphic>
          </wp:anchor>
        </w:drawing>
      </w:r>
    </w:p>
    <w:p w:rsidR="0000341A" w:rsidRPr="00CE76FA" w:rsidRDefault="0000341A" w:rsidP="00D56FDF">
      <w:pPr>
        <w:ind w:right="-285" w:firstLine="720"/>
        <w:jc w:val="both"/>
      </w:pPr>
    </w:p>
    <w:p w:rsidR="0000341A" w:rsidRPr="00CE76FA" w:rsidRDefault="0000341A" w:rsidP="00D56FDF">
      <w:pPr>
        <w:ind w:right="-285"/>
        <w:jc w:val="both"/>
      </w:pPr>
    </w:p>
    <w:p w:rsidR="0000341A" w:rsidRPr="00CE76FA" w:rsidRDefault="0000341A" w:rsidP="00D56FDF">
      <w:pPr>
        <w:ind w:right="-285" w:firstLine="720"/>
        <w:jc w:val="both"/>
      </w:pPr>
    </w:p>
    <w:p w:rsidR="0000341A" w:rsidRPr="00CE76FA" w:rsidRDefault="0000341A" w:rsidP="00D56FDF">
      <w:pPr>
        <w:ind w:right="-285" w:firstLine="698"/>
        <w:jc w:val="right"/>
        <w:rPr>
          <w:rStyle w:val="af6"/>
        </w:rPr>
      </w:pPr>
      <w:bookmarkStart w:id="416" w:name="sub_30001"/>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Default="0000341A" w:rsidP="00D56FDF">
      <w:pPr>
        <w:ind w:right="-285" w:firstLine="698"/>
        <w:jc w:val="right"/>
        <w:rPr>
          <w:rStyle w:val="af6"/>
        </w:rPr>
      </w:pPr>
    </w:p>
    <w:p w:rsidR="00627419" w:rsidRDefault="00627419" w:rsidP="00D56FDF">
      <w:pPr>
        <w:ind w:right="-285" w:firstLine="698"/>
        <w:jc w:val="right"/>
        <w:rPr>
          <w:rStyle w:val="af6"/>
        </w:rPr>
      </w:pPr>
    </w:p>
    <w:p w:rsidR="00627419" w:rsidRDefault="00627419" w:rsidP="00D56FDF">
      <w:pPr>
        <w:ind w:right="-285" w:firstLine="698"/>
        <w:jc w:val="right"/>
        <w:rPr>
          <w:rStyle w:val="af6"/>
        </w:rPr>
      </w:pPr>
    </w:p>
    <w:p w:rsidR="00627419" w:rsidRDefault="00627419" w:rsidP="00D56FDF">
      <w:pPr>
        <w:ind w:right="-285" w:firstLine="698"/>
        <w:jc w:val="right"/>
        <w:rPr>
          <w:rStyle w:val="af6"/>
        </w:rPr>
      </w:pPr>
    </w:p>
    <w:p w:rsidR="00627419" w:rsidRPr="00CE76FA" w:rsidRDefault="00627419" w:rsidP="00D56FDF">
      <w:pPr>
        <w:ind w:right="-285" w:firstLine="698"/>
        <w:jc w:val="right"/>
        <w:rPr>
          <w:rStyle w:val="af6"/>
        </w:rPr>
      </w:pPr>
    </w:p>
    <w:tbl>
      <w:tblPr>
        <w:tblW w:w="0" w:type="auto"/>
        <w:tblInd w:w="288" w:type="dxa"/>
        <w:tblLook w:val="01E0"/>
      </w:tblPr>
      <w:tblGrid>
        <w:gridCol w:w="1232"/>
        <w:gridCol w:w="8050"/>
      </w:tblGrid>
      <w:tr w:rsidR="0000341A" w:rsidRPr="00CE76FA" w:rsidTr="0000341A">
        <w:tc>
          <w:tcPr>
            <w:tcW w:w="1232" w:type="dxa"/>
          </w:tcPr>
          <w:p w:rsidR="0000341A" w:rsidRPr="00CE76FA" w:rsidRDefault="0000341A" w:rsidP="00D56FDF">
            <w:pPr>
              <w:spacing w:line="240" w:lineRule="exact"/>
              <w:ind w:right="-285"/>
              <w:outlineLvl w:val="0"/>
            </w:pPr>
            <w:r w:rsidRPr="00CE76FA">
              <w:lastRenderedPageBreak/>
              <w:t>Карта 4.</w:t>
            </w:r>
          </w:p>
        </w:tc>
        <w:tc>
          <w:tcPr>
            <w:tcW w:w="8050" w:type="dxa"/>
          </w:tcPr>
          <w:p w:rsidR="0000341A" w:rsidRPr="00CE76FA" w:rsidRDefault="0000341A" w:rsidP="00D56FDF">
            <w:pPr>
              <w:spacing w:line="240" w:lineRule="exact"/>
              <w:ind w:left="-78" w:right="-285"/>
              <w:jc w:val="both"/>
              <w:outlineLvl w:val="0"/>
            </w:pPr>
            <w:r w:rsidRPr="00CE76FA">
              <w:t>Фрагмент карты ОСР-97 В 5% Сибирь. Зоны интенсивности в баллах</w:t>
            </w:r>
          </w:p>
        </w:tc>
      </w:tr>
      <w:bookmarkEnd w:id="416"/>
    </w:tbl>
    <w:p w:rsidR="0000341A" w:rsidRPr="00CE76FA" w:rsidRDefault="0000341A" w:rsidP="00D56FDF">
      <w:pPr>
        <w:ind w:right="-285" w:firstLine="720"/>
        <w:jc w:val="both"/>
      </w:pPr>
    </w:p>
    <w:p w:rsidR="0000341A" w:rsidRPr="00CE76FA" w:rsidRDefault="0000341A" w:rsidP="00D56FDF">
      <w:pPr>
        <w:ind w:right="-285" w:firstLine="720"/>
        <w:jc w:val="both"/>
      </w:pPr>
    </w:p>
    <w:p w:rsidR="0000341A" w:rsidRPr="00CE76FA" w:rsidRDefault="0000341A" w:rsidP="00D56FDF">
      <w:pPr>
        <w:ind w:right="-285"/>
        <w:jc w:val="both"/>
      </w:pPr>
      <w:r w:rsidRPr="00CE76FA">
        <w:rPr>
          <w:noProof/>
        </w:rPr>
        <w:drawing>
          <wp:inline distT="0" distB="0" distL="0" distR="0">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00341A" w:rsidRDefault="0000341A"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Pr="00CE76FA" w:rsidRDefault="00627419" w:rsidP="00D56FDF">
      <w:pPr>
        <w:ind w:right="-285" w:firstLine="720"/>
        <w:jc w:val="both"/>
      </w:pPr>
    </w:p>
    <w:p w:rsidR="0000341A" w:rsidRPr="00CE76FA" w:rsidRDefault="0000341A" w:rsidP="00D56FDF">
      <w:pPr>
        <w:ind w:right="-285" w:firstLine="720"/>
        <w:jc w:val="both"/>
      </w:pPr>
    </w:p>
    <w:p w:rsidR="0000341A" w:rsidRPr="00CE76FA" w:rsidRDefault="0000341A" w:rsidP="00D56FDF">
      <w:pPr>
        <w:ind w:right="-285" w:firstLine="720"/>
        <w:jc w:val="both"/>
      </w:pPr>
    </w:p>
    <w:tbl>
      <w:tblPr>
        <w:tblW w:w="0" w:type="auto"/>
        <w:tblInd w:w="648" w:type="dxa"/>
        <w:tblLook w:val="01E0"/>
      </w:tblPr>
      <w:tblGrid>
        <w:gridCol w:w="1230"/>
        <w:gridCol w:w="7692"/>
      </w:tblGrid>
      <w:tr w:rsidR="0000341A" w:rsidRPr="00CE76FA" w:rsidTr="0000341A">
        <w:tc>
          <w:tcPr>
            <w:tcW w:w="1230" w:type="dxa"/>
          </w:tcPr>
          <w:p w:rsidR="0000341A" w:rsidRPr="00CE76FA" w:rsidRDefault="0000341A" w:rsidP="00D56FDF">
            <w:pPr>
              <w:ind w:right="-285"/>
              <w:outlineLvl w:val="0"/>
            </w:pPr>
            <w:r w:rsidRPr="00CE76FA">
              <w:lastRenderedPageBreak/>
              <w:t>Карта 5.</w:t>
            </w:r>
          </w:p>
        </w:tc>
        <w:tc>
          <w:tcPr>
            <w:tcW w:w="7692" w:type="dxa"/>
          </w:tcPr>
          <w:p w:rsidR="0000341A" w:rsidRPr="00CE76FA" w:rsidRDefault="0000341A" w:rsidP="00D56FDF">
            <w:pPr>
              <w:spacing w:before="60" w:line="240" w:lineRule="exact"/>
              <w:ind w:left="-72" w:right="-285"/>
              <w:jc w:val="both"/>
              <w:outlineLvl w:val="0"/>
            </w:pPr>
            <w:r w:rsidRPr="00CE76FA">
              <w:t>Фрагмент карты ОСР-97 С</w:t>
            </w:r>
            <w:r w:rsidRPr="00CE76FA">
              <w:rPr>
                <w:lang w:val="en-US"/>
              </w:rPr>
              <w:t> </w:t>
            </w:r>
            <w:r w:rsidRPr="00CE76FA">
              <w:t>для Алтайского края. Зоны интенсивности на средних грунтах в баллах MSK-64</w:t>
            </w:r>
          </w:p>
        </w:tc>
      </w:tr>
    </w:tbl>
    <w:p w:rsidR="0000341A" w:rsidRPr="00CE76FA" w:rsidRDefault="0000341A" w:rsidP="00D56FDF">
      <w:pPr>
        <w:ind w:right="-285" w:firstLine="720"/>
        <w:jc w:val="both"/>
      </w:pPr>
    </w:p>
    <w:p w:rsidR="0000341A" w:rsidRPr="00CE76FA" w:rsidRDefault="0000341A" w:rsidP="00D56FDF">
      <w:pPr>
        <w:ind w:right="-285"/>
        <w:jc w:val="both"/>
      </w:pPr>
      <w:r w:rsidRPr="00CE76FA">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251575" cy="8957310"/>
                    </a:xfrm>
                    <a:prstGeom prst="rect">
                      <a:avLst/>
                    </a:prstGeom>
                    <a:noFill/>
                  </pic:spPr>
                </pic:pic>
              </a:graphicData>
            </a:graphic>
          </wp:anchor>
        </w:drawing>
      </w: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Default="0000341A"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Pr="00CE76FA" w:rsidRDefault="00627419" w:rsidP="00D56FDF">
      <w:pPr>
        <w:ind w:right="-285" w:firstLine="720"/>
        <w:jc w:val="both"/>
      </w:pPr>
    </w:p>
    <w:tbl>
      <w:tblPr>
        <w:tblW w:w="0" w:type="auto"/>
        <w:tblInd w:w="288" w:type="dxa"/>
        <w:tblLook w:val="01E0"/>
      </w:tblPr>
      <w:tblGrid>
        <w:gridCol w:w="1249"/>
        <w:gridCol w:w="8033"/>
      </w:tblGrid>
      <w:tr w:rsidR="0000341A" w:rsidRPr="00CE76FA" w:rsidTr="0000341A">
        <w:tc>
          <w:tcPr>
            <w:tcW w:w="1249" w:type="dxa"/>
          </w:tcPr>
          <w:p w:rsidR="0000341A" w:rsidRPr="00CE76FA" w:rsidRDefault="0000341A" w:rsidP="00D56FDF">
            <w:pPr>
              <w:ind w:right="-285"/>
              <w:outlineLvl w:val="0"/>
            </w:pPr>
            <w:r w:rsidRPr="00CE76FA">
              <w:lastRenderedPageBreak/>
              <w:t>Карта 6.</w:t>
            </w:r>
          </w:p>
        </w:tc>
        <w:tc>
          <w:tcPr>
            <w:tcW w:w="8033" w:type="dxa"/>
          </w:tcPr>
          <w:p w:rsidR="0000341A" w:rsidRPr="00CE76FA" w:rsidRDefault="0000341A" w:rsidP="00D56FDF">
            <w:pPr>
              <w:spacing w:before="60" w:line="240" w:lineRule="exact"/>
              <w:ind w:left="-81" w:right="-285"/>
              <w:jc w:val="both"/>
              <w:outlineLvl w:val="0"/>
            </w:pPr>
            <w:r w:rsidRPr="00CE76FA">
              <w:t>Фрагмент карты ОСР-97-В 1% Сибирь. Зоны интенсивности в баллах</w:t>
            </w:r>
          </w:p>
        </w:tc>
      </w:tr>
      <w:tr w:rsidR="00627419" w:rsidRPr="00CE76FA" w:rsidTr="0000341A">
        <w:tc>
          <w:tcPr>
            <w:tcW w:w="1249" w:type="dxa"/>
          </w:tcPr>
          <w:p w:rsidR="00627419" w:rsidRPr="00CE76FA" w:rsidRDefault="00627419" w:rsidP="00D56FDF">
            <w:pPr>
              <w:ind w:right="-285"/>
              <w:outlineLvl w:val="0"/>
            </w:pPr>
          </w:p>
        </w:tc>
        <w:tc>
          <w:tcPr>
            <w:tcW w:w="8033" w:type="dxa"/>
          </w:tcPr>
          <w:p w:rsidR="00627419" w:rsidRPr="00CE76FA" w:rsidRDefault="00627419" w:rsidP="00D56FDF">
            <w:pPr>
              <w:spacing w:before="60" w:line="240" w:lineRule="exact"/>
              <w:ind w:left="-81" w:right="-285"/>
              <w:jc w:val="both"/>
              <w:outlineLvl w:val="0"/>
            </w:pPr>
          </w:p>
        </w:tc>
      </w:tr>
    </w:tbl>
    <w:p w:rsidR="0000341A" w:rsidRPr="00CE76FA" w:rsidRDefault="0000341A" w:rsidP="00D56FDF">
      <w:pPr>
        <w:ind w:right="-285"/>
        <w:jc w:val="both"/>
      </w:pPr>
    </w:p>
    <w:p w:rsidR="00627419" w:rsidRDefault="00627419" w:rsidP="00D56FDF">
      <w:pPr>
        <w:ind w:right="-285"/>
        <w:jc w:val="both"/>
      </w:pPr>
    </w:p>
    <w:p w:rsidR="00627419" w:rsidRDefault="00627419" w:rsidP="00D56FDF">
      <w:pPr>
        <w:ind w:right="-285"/>
        <w:jc w:val="both"/>
      </w:pPr>
    </w:p>
    <w:p w:rsidR="0000341A" w:rsidRPr="00CE76FA" w:rsidRDefault="0000341A" w:rsidP="00D56FDF">
      <w:pPr>
        <w:ind w:right="-285"/>
        <w:jc w:val="both"/>
      </w:pPr>
      <w:r w:rsidRPr="00CE76FA">
        <w:rPr>
          <w:noProof/>
        </w:rPr>
        <w:drawing>
          <wp:inline distT="0" distB="0" distL="0" distR="0">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rsidR="0000341A" w:rsidRDefault="0000341A"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Pr="00CE76FA" w:rsidRDefault="00627419" w:rsidP="00D56FDF">
      <w:pPr>
        <w:ind w:right="-285" w:firstLine="720"/>
        <w:jc w:val="both"/>
      </w:pPr>
    </w:p>
    <w:tbl>
      <w:tblPr>
        <w:tblW w:w="0" w:type="auto"/>
        <w:tblLook w:val="01E0"/>
      </w:tblPr>
      <w:tblGrid>
        <w:gridCol w:w="1230"/>
        <w:gridCol w:w="7692"/>
      </w:tblGrid>
      <w:tr w:rsidR="0000341A" w:rsidRPr="00CE76FA" w:rsidTr="0000341A">
        <w:tc>
          <w:tcPr>
            <w:tcW w:w="1230" w:type="dxa"/>
          </w:tcPr>
          <w:p w:rsidR="0000341A" w:rsidRPr="00CE76FA" w:rsidRDefault="0000341A" w:rsidP="00D56FDF">
            <w:pPr>
              <w:ind w:right="-285"/>
              <w:outlineLvl w:val="0"/>
            </w:pPr>
            <w:r w:rsidRPr="00CE76FA">
              <w:lastRenderedPageBreak/>
              <w:t>Карта 7.</w:t>
            </w:r>
          </w:p>
        </w:tc>
        <w:tc>
          <w:tcPr>
            <w:tcW w:w="7692" w:type="dxa"/>
          </w:tcPr>
          <w:p w:rsidR="0000341A" w:rsidRPr="00CE76FA" w:rsidRDefault="0000341A" w:rsidP="00D56FDF">
            <w:pPr>
              <w:spacing w:before="60" w:line="240" w:lineRule="exact"/>
              <w:ind w:left="-96" w:right="-285"/>
              <w:outlineLvl w:val="0"/>
            </w:pPr>
            <w:r w:rsidRPr="00CE76FA">
              <w:t>Тектонические разломы Алтае-Саянской горной области</w:t>
            </w:r>
          </w:p>
        </w:tc>
      </w:tr>
    </w:tbl>
    <w:p w:rsidR="0000341A" w:rsidRPr="00CE76FA" w:rsidRDefault="0000341A" w:rsidP="00D56FDF">
      <w:pPr>
        <w:ind w:right="-285" w:firstLine="698"/>
        <w:jc w:val="right"/>
        <w:rPr>
          <w:rStyle w:val="af6"/>
        </w:rPr>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rPr>
          <w:bCs/>
        </w:rPr>
      </w:pPr>
      <w:r w:rsidRPr="00CE76FA">
        <w:rPr>
          <w:bCs/>
          <w:noProof/>
        </w:rPr>
        <w:drawing>
          <wp:inline distT="0" distB="0" distL="0" distR="0">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048375" cy="8334375"/>
                    </a:xfrm>
                    <a:prstGeom prst="rect">
                      <a:avLst/>
                    </a:prstGeom>
                    <a:noFill/>
                    <a:ln w="9525">
                      <a:noFill/>
                      <a:miter lim="800000"/>
                      <a:headEnd/>
                      <a:tailEnd/>
                    </a:ln>
                  </pic:spPr>
                </pic:pic>
              </a:graphicData>
            </a:graphic>
          </wp:inline>
        </w:drawing>
      </w:r>
    </w:p>
    <w:p w:rsidR="0000341A" w:rsidRPr="00CE76FA" w:rsidRDefault="0000341A" w:rsidP="00D56FDF">
      <w:pPr>
        <w:pStyle w:val="1"/>
        <w:spacing w:after="120" w:line="240" w:lineRule="exact"/>
        <w:ind w:right="-285"/>
        <w:jc w:val="center"/>
        <w:rPr>
          <w:rFonts w:ascii="Times New Roman" w:hAnsi="Times New Roman"/>
          <w:b w:val="0"/>
          <w:sz w:val="24"/>
          <w:szCs w:val="24"/>
        </w:rPr>
      </w:pPr>
      <w:r w:rsidRPr="00CE76FA">
        <w:rPr>
          <w:rFonts w:ascii="Times New Roman" w:hAnsi="Times New Roman"/>
          <w:b w:val="0"/>
          <w:sz w:val="24"/>
          <w:szCs w:val="24"/>
        </w:rPr>
        <w:lastRenderedPageBreak/>
        <w:t xml:space="preserve">Рекомендации по применению карт общего сейсмического районирования </w:t>
      </w:r>
      <w:r w:rsidRPr="00CE76FA">
        <w:rPr>
          <w:rFonts w:ascii="Times New Roman" w:hAnsi="Times New Roman"/>
          <w:b w:val="0"/>
          <w:sz w:val="24"/>
          <w:szCs w:val="24"/>
        </w:rPr>
        <w:br/>
        <w:t>в зависимости от категории ответственности зданий и сооружений</w:t>
      </w:r>
      <w:r w:rsidRPr="00CE76FA">
        <w:rPr>
          <w:rFonts w:ascii="Times New Roman" w:hAnsi="Times New Roman"/>
          <w:b w:val="0"/>
          <w:sz w:val="24"/>
          <w:szCs w:val="24"/>
        </w:rPr>
        <w:br/>
        <w:t>(на основе комплекта карт ОСР-97 А,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769"/>
        <w:gridCol w:w="2544"/>
        <w:gridCol w:w="6052"/>
      </w:tblGrid>
      <w:tr w:rsidR="0000341A" w:rsidRPr="00CE76FA" w:rsidTr="0000341A">
        <w:tc>
          <w:tcPr>
            <w:tcW w:w="411" w:type="pct"/>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w:t>
            </w:r>
          </w:p>
          <w:p w:rsidR="0000341A" w:rsidRPr="00CE76FA" w:rsidRDefault="0000341A" w:rsidP="00D56FDF">
            <w:pPr>
              <w:pStyle w:val="afb"/>
              <w:ind w:right="-285"/>
              <w:jc w:val="center"/>
              <w:rPr>
                <w:rFonts w:ascii="Times New Roman" w:hAnsi="Times New Roman"/>
              </w:rPr>
            </w:pPr>
            <w:r w:rsidRPr="00CE76FA">
              <w:rPr>
                <w:rFonts w:ascii="Times New Roman" w:hAnsi="Times New Roman"/>
              </w:rPr>
              <w:t>п/п</w:t>
            </w:r>
          </w:p>
        </w:tc>
        <w:tc>
          <w:tcPr>
            <w:tcW w:w="1358" w:type="pct"/>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Характеристика</w:t>
            </w:r>
          </w:p>
          <w:p w:rsidR="0000341A" w:rsidRPr="00CE76FA" w:rsidRDefault="0000341A" w:rsidP="00D56FDF">
            <w:pPr>
              <w:pStyle w:val="afb"/>
              <w:ind w:right="-285"/>
              <w:jc w:val="center"/>
              <w:rPr>
                <w:rFonts w:ascii="Times New Roman" w:hAnsi="Times New Roman"/>
              </w:rPr>
            </w:pPr>
            <w:r w:rsidRPr="00CE76FA">
              <w:rPr>
                <w:rFonts w:ascii="Times New Roman" w:hAnsi="Times New Roman"/>
              </w:rPr>
              <w:t>карты</w:t>
            </w:r>
          </w:p>
        </w:tc>
        <w:tc>
          <w:tcPr>
            <w:tcW w:w="3231" w:type="pct"/>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Рекомендуемые объекты в зависимости</w:t>
            </w:r>
          </w:p>
          <w:p w:rsidR="0000341A" w:rsidRPr="00CE76FA" w:rsidRDefault="0000341A" w:rsidP="00D56FDF">
            <w:pPr>
              <w:pStyle w:val="afb"/>
              <w:ind w:right="-285"/>
              <w:jc w:val="center"/>
              <w:rPr>
                <w:rFonts w:ascii="Times New Roman" w:hAnsi="Times New Roman"/>
              </w:rPr>
            </w:pPr>
            <w:r w:rsidRPr="00CE76FA">
              <w:rPr>
                <w:rFonts w:ascii="Times New Roman" w:hAnsi="Times New Roman"/>
              </w:rPr>
              <w:t>от категории ответственности</w:t>
            </w:r>
          </w:p>
        </w:tc>
      </w:tr>
    </w:tbl>
    <w:p w:rsidR="0000341A" w:rsidRPr="00CE76FA" w:rsidRDefault="0000341A" w:rsidP="00D56FDF">
      <w:pPr>
        <w:spacing w:line="24" w:lineRule="auto"/>
        <w:ind w:right="-285"/>
      </w:pPr>
    </w:p>
    <w:tbl>
      <w:tblPr>
        <w:tblW w:w="4893" w:type="pct"/>
        <w:tblInd w:w="108" w:type="dxa"/>
        <w:tblBorders>
          <w:top w:val="single" w:sz="4" w:space="0" w:color="auto"/>
          <w:left w:val="single" w:sz="4" w:space="0" w:color="auto"/>
          <w:bottom w:val="single" w:sz="4" w:space="0" w:color="auto"/>
          <w:right w:val="single" w:sz="4" w:space="0" w:color="auto"/>
        </w:tblBorders>
        <w:tblLook w:val="0000"/>
      </w:tblPr>
      <w:tblGrid>
        <w:gridCol w:w="769"/>
        <w:gridCol w:w="2544"/>
        <w:gridCol w:w="6052"/>
      </w:tblGrid>
      <w:tr w:rsidR="0000341A" w:rsidRPr="00CE76FA" w:rsidTr="0000341A">
        <w:trPr>
          <w:tblHeader/>
        </w:trPr>
        <w:tc>
          <w:tcPr>
            <w:tcW w:w="411" w:type="pct"/>
            <w:tcBorders>
              <w:top w:val="single" w:sz="4" w:space="0" w:color="auto"/>
              <w:bottom w:val="single" w:sz="4" w:space="0" w:color="auto"/>
              <w:right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2</w:t>
            </w:r>
          </w:p>
        </w:tc>
        <w:tc>
          <w:tcPr>
            <w:tcW w:w="3231" w:type="pct"/>
            <w:tcBorders>
              <w:top w:val="single" w:sz="4" w:space="0" w:color="auto"/>
              <w:left w:val="single" w:sz="4" w:space="0" w:color="auto"/>
              <w:bottom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3</w:t>
            </w:r>
          </w:p>
        </w:tc>
      </w:tr>
      <w:tr w:rsidR="0000341A" w:rsidRPr="00CE76FA" w:rsidTr="0000341A">
        <w:tc>
          <w:tcPr>
            <w:tcW w:w="411" w:type="pct"/>
            <w:tcBorders>
              <w:top w:val="single" w:sz="4" w:space="0" w:color="auto"/>
              <w:bottom w:val="single" w:sz="4" w:space="0" w:color="auto"/>
              <w:right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0341A" w:rsidRPr="00CE76FA" w:rsidRDefault="0000341A" w:rsidP="00BE2F0D">
            <w:pPr>
              <w:pStyle w:val="afb"/>
              <w:ind w:right="-56"/>
              <w:rPr>
                <w:rFonts w:ascii="Times New Roman" w:hAnsi="Times New Roman"/>
              </w:rPr>
            </w:pPr>
            <w:r w:rsidRPr="00CE76FA">
              <w:rPr>
                <w:rFonts w:ascii="Times New Roman" w:hAnsi="Times New Roman"/>
              </w:rPr>
              <w:t>Карта А</w:t>
            </w:r>
          </w:p>
          <w:p w:rsidR="0000341A" w:rsidRPr="00CE76FA" w:rsidRDefault="0000341A" w:rsidP="00BE2F0D">
            <w:pPr>
              <w:pStyle w:val="afb"/>
              <w:ind w:right="-56"/>
              <w:rPr>
                <w:rFonts w:ascii="Times New Roman" w:hAnsi="Times New Roman"/>
              </w:rPr>
            </w:pPr>
            <w:r w:rsidRPr="00CE76FA">
              <w:rPr>
                <w:rFonts w:ascii="Times New Roman" w:hAnsi="Times New Roman"/>
              </w:rPr>
              <w:t>(вероятность прев</w:t>
            </w:r>
            <w:r w:rsidRPr="00CE76FA">
              <w:rPr>
                <w:rFonts w:ascii="Times New Roman" w:hAnsi="Times New Roman"/>
              </w:rPr>
              <w:t>ы</w:t>
            </w:r>
            <w:r w:rsidRPr="00CE76FA">
              <w:rPr>
                <w:rFonts w:ascii="Times New Roman" w:hAnsi="Times New Roman"/>
              </w:rPr>
              <w:t>шения указанных на карте значений сей</w:t>
            </w:r>
            <w:r w:rsidRPr="00CE76FA">
              <w:rPr>
                <w:rFonts w:ascii="Times New Roman" w:hAnsi="Times New Roman"/>
              </w:rPr>
              <w:t>с</w:t>
            </w:r>
            <w:r w:rsidRPr="00CE76FA">
              <w:rPr>
                <w:rFonts w:ascii="Times New Roman" w:hAnsi="Times New Roman"/>
              </w:rPr>
              <w:t>мичной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0341A" w:rsidRPr="00CE76FA" w:rsidRDefault="0000341A" w:rsidP="00BE2F0D">
            <w:pPr>
              <w:pStyle w:val="afb"/>
              <w:ind w:right="-99"/>
              <w:rPr>
                <w:rFonts w:ascii="Times New Roman" w:hAnsi="Times New Roman"/>
              </w:rPr>
            </w:pPr>
            <w:r w:rsidRPr="00CE76FA">
              <w:rPr>
                <w:rFonts w:ascii="Times New Roman" w:hAnsi="Times New Roman"/>
              </w:rPr>
              <w:t>объекты массового строительства:</w:t>
            </w:r>
          </w:p>
          <w:p w:rsidR="0000341A" w:rsidRPr="00CE76FA" w:rsidRDefault="0000341A" w:rsidP="00BE2F0D">
            <w:pPr>
              <w:pStyle w:val="afb"/>
              <w:ind w:right="-99"/>
              <w:rPr>
                <w:rFonts w:ascii="Times New Roman" w:hAnsi="Times New Roman"/>
              </w:rPr>
            </w:pPr>
            <w:r w:rsidRPr="00CE76FA">
              <w:rPr>
                <w:rFonts w:ascii="Times New Roman" w:hAnsi="Times New Roman"/>
              </w:rPr>
              <w:t>жилые здания высотой до 16 этажей включительно;</w:t>
            </w:r>
          </w:p>
          <w:p w:rsidR="0000341A" w:rsidRPr="00CE76FA" w:rsidRDefault="0000341A" w:rsidP="00BE2F0D">
            <w:pPr>
              <w:pStyle w:val="afb"/>
              <w:ind w:right="-99"/>
              <w:rPr>
                <w:rFonts w:ascii="Times New Roman" w:hAnsi="Times New Roman"/>
              </w:rPr>
            </w:pPr>
            <w:r w:rsidRPr="00CE76FA">
              <w:rPr>
                <w:rFonts w:ascii="Times New Roman" w:hAnsi="Times New Roman"/>
              </w:rPr>
              <w:t>общественные здания высотой до 16 этажей, не указа</w:t>
            </w:r>
            <w:r w:rsidRPr="00CE76FA">
              <w:rPr>
                <w:rFonts w:ascii="Times New Roman" w:hAnsi="Times New Roman"/>
              </w:rPr>
              <w:t>н</w:t>
            </w:r>
            <w:r w:rsidRPr="00CE76FA">
              <w:rPr>
                <w:rFonts w:ascii="Times New Roman" w:hAnsi="Times New Roman"/>
              </w:rPr>
              <w:t>ные в позициях 2 и 3 и не включенные в расчетный фонд использования их для нужд проживания, а также оказ</w:t>
            </w:r>
            <w:r w:rsidRPr="00CE76FA">
              <w:rPr>
                <w:rFonts w:ascii="Times New Roman" w:hAnsi="Times New Roman"/>
              </w:rPr>
              <w:t>а</w:t>
            </w:r>
            <w:r w:rsidRPr="00CE76FA">
              <w:rPr>
                <w:rFonts w:ascii="Times New Roman" w:hAnsi="Times New Roman"/>
              </w:rPr>
              <w:t>ния медицинской помощи населению, пострадавшему от землетрясения;</w:t>
            </w:r>
          </w:p>
          <w:p w:rsidR="0000341A" w:rsidRPr="00CE76FA" w:rsidRDefault="0000341A" w:rsidP="00BE2F0D">
            <w:pPr>
              <w:pStyle w:val="afb"/>
              <w:ind w:right="-99"/>
              <w:rPr>
                <w:rFonts w:ascii="Times New Roman" w:hAnsi="Times New Roman"/>
                <w:spacing w:val="-4"/>
              </w:rPr>
            </w:pPr>
            <w:r w:rsidRPr="00CE76FA">
              <w:rPr>
                <w:rFonts w:ascii="Times New Roman" w:hAnsi="Times New Roman"/>
                <w:spacing w:val="-4"/>
              </w:rPr>
              <w:t>инженерные коммуникации: тепло-, водо-, энергоснабж</w:t>
            </w:r>
            <w:r w:rsidRPr="00CE76FA">
              <w:rPr>
                <w:rFonts w:ascii="Times New Roman" w:hAnsi="Times New Roman"/>
                <w:spacing w:val="-4"/>
              </w:rPr>
              <w:t>е</w:t>
            </w:r>
            <w:r w:rsidRPr="00CE76FA">
              <w:rPr>
                <w:rFonts w:ascii="Times New Roman" w:hAnsi="Times New Roman"/>
                <w:spacing w:val="-4"/>
              </w:rPr>
              <w:t>ния и связи, независимо от мощности и протяженности;</w:t>
            </w:r>
          </w:p>
          <w:p w:rsidR="0000341A" w:rsidRPr="00CE76FA" w:rsidRDefault="0000341A" w:rsidP="00BE2F0D">
            <w:pPr>
              <w:pStyle w:val="afb"/>
              <w:ind w:right="-99"/>
              <w:rPr>
                <w:rFonts w:ascii="Times New Roman" w:hAnsi="Times New Roman"/>
              </w:rPr>
            </w:pPr>
            <w:r w:rsidRPr="00CE76FA">
              <w:rPr>
                <w:rFonts w:ascii="Times New Roman" w:hAnsi="Times New Roman"/>
              </w:rPr>
              <w:t>сети газоснабжения высокого, среднего и низкого давл</w:t>
            </w:r>
            <w:r w:rsidRPr="00CE76FA">
              <w:rPr>
                <w:rFonts w:ascii="Times New Roman" w:hAnsi="Times New Roman"/>
              </w:rPr>
              <w:t>е</w:t>
            </w:r>
            <w:r w:rsidRPr="00CE76FA">
              <w:rPr>
                <w:rFonts w:ascii="Times New Roman" w:hAnsi="Times New Roman"/>
              </w:rPr>
              <w:t>ния;</w:t>
            </w:r>
          </w:p>
          <w:p w:rsidR="0000341A" w:rsidRPr="00CE76FA" w:rsidRDefault="0000341A" w:rsidP="00BE2F0D">
            <w:pPr>
              <w:pStyle w:val="afb"/>
              <w:ind w:right="-99"/>
              <w:rPr>
                <w:rFonts w:ascii="Times New Roman" w:hAnsi="Times New Roman"/>
              </w:rPr>
            </w:pPr>
            <w:r w:rsidRPr="00CE76FA">
              <w:rPr>
                <w:rFonts w:ascii="Times New Roman" w:hAnsi="Times New Roman"/>
              </w:rPr>
              <w:t>дамбы и плотины, не вошедшие в позиции 2 и 3;</w:t>
            </w:r>
          </w:p>
          <w:p w:rsidR="0000341A" w:rsidRPr="00CE76FA" w:rsidRDefault="0000341A" w:rsidP="00BE2F0D">
            <w:pPr>
              <w:pStyle w:val="afb"/>
              <w:ind w:right="-99"/>
              <w:rPr>
                <w:rFonts w:ascii="Times New Roman" w:hAnsi="Times New Roman"/>
              </w:rPr>
            </w:pPr>
            <w:r w:rsidRPr="00CE76FA">
              <w:rPr>
                <w:rFonts w:ascii="Times New Roman" w:hAnsi="Times New Roman"/>
              </w:rPr>
              <w:t>производственные корпуса, не вошедшие в позиции 2 и 3</w:t>
            </w:r>
          </w:p>
        </w:tc>
      </w:tr>
      <w:tr w:rsidR="0000341A" w:rsidRPr="00CE76FA" w:rsidTr="0000341A">
        <w:tc>
          <w:tcPr>
            <w:tcW w:w="411" w:type="pct"/>
            <w:tcBorders>
              <w:top w:val="single" w:sz="4" w:space="0" w:color="auto"/>
              <w:bottom w:val="single" w:sz="4" w:space="0" w:color="auto"/>
              <w:right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2</w:t>
            </w:r>
          </w:p>
        </w:tc>
        <w:tc>
          <w:tcPr>
            <w:tcW w:w="1358" w:type="pct"/>
            <w:tcBorders>
              <w:top w:val="single" w:sz="4" w:space="0" w:color="auto"/>
              <w:left w:val="single" w:sz="4" w:space="0" w:color="auto"/>
              <w:bottom w:val="single" w:sz="4" w:space="0" w:color="auto"/>
              <w:right w:val="single" w:sz="4" w:space="0" w:color="auto"/>
            </w:tcBorders>
          </w:tcPr>
          <w:p w:rsidR="0000341A" w:rsidRPr="00CE76FA" w:rsidRDefault="0000341A" w:rsidP="00BE2F0D">
            <w:pPr>
              <w:ind w:right="-56"/>
            </w:pPr>
            <w:r w:rsidRPr="00CE76FA">
              <w:t>Карта В</w:t>
            </w:r>
          </w:p>
          <w:p w:rsidR="0000341A" w:rsidRPr="00CE76FA" w:rsidRDefault="0000341A" w:rsidP="00BE2F0D">
            <w:pPr>
              <w:ind w:right="-56"/>
              <w:jc w:val="both"/>
            </w:pPr>
            <w:r w:rsidRPr="00CE76FA">
              <w:t>(вероятность прев</w:t>
            </w:r>
            <w:r w:rsidRPr="00CE76FA">
              <w:t>ы</w:t>
            </w:r>
            <w:r w:rsidRPr="00CE76FA">
              <w:t>шения указанных на карте значений сей</w:t>
            </w:r>
            <w:r w:rsidRPr="00CE76FA">
              <w:t>с</w:t>
            </w:r>
            <w:r w:rsidRPr="00CE76FA">
              <w:t>мичной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0341A" w:rsidRPr="00CE76FA" w:rsidRDefault="0000341A" w:rsidP="00BE2F0D">
            <w:pPr>
              <w:pStyle w:val="afb"/>
              <w:ind w:right="-99"/>
              <w:rPr>
                <w:rFonts w:ascii="Times New Roman" w:hAnsi="Times New Roman"/>
              </w:rPr>
            </w:pPr>
            <w:r w:rsidRPr="00CE76FA">
              <w:rPr>
                <w:rFonts w:ascii="Times New Roman" w:hAnsi="Times New Roman"/>
              </w:rPr>
              <w:t>объекты повышенной ответственности:</w:t>
            </w:r>
          </w:p>
          <w:p w:rsidR="0000341A" w:rsidRPr="00CE76FA" w:rsidRDefault="0000341A" w:rsidP="00BE2F0D">
            <w:pPr>
              <w:pStyle w:val="afb"/>
              <w:ind w:right="-99"/>
              <w:rPr>
                <w:rFonts w:ascii="Times New Roman" w:hAnsi="Times New Roman"/>
              </w:rPr>
            </w:pPr>
            <w:r w:rsidRPr="00CE76FA">
              <w:rPr>
                <w:rFonts w:ascii="Times New Roman" w:hAnsi="Times New Roman"/>
              </w:rPr>
              <w:t>жилые здания высотой более 16 этажей;</w:t>
            </w:r>
          </w:p>
          <w:p w:rsidR="0000341A" w:rsidRPr="00CE76FA" w:rsidRDefault="0000341A" w:rsidP="00BE2F0D">
            <w:pPr>
              <w:pStyle w:val="afb"/>
              <w:ind w:right="-99"/>
              <w:rPr>
                <w:rFonts w:ascii="Times New Roman" w:hAnsi="Times New Roman"/>
              </w:rPr>
            </w:pPr>
            <w:r w:rsidRPr="00CE76FA">
              <w:rPr>
                <w:rFonts w:ascii="Times New Roman" w:hAnsi="Times New Roman"/>
              </w:rPr>
              <w:t>общественные здания высотой более 16 этажей и менее</w:t>
            </w:r>
            <w:r w:rsidRPr="00CE76FA">
              <w:rPr>
                <w:rFonts w:ascii="Times New Roman" w:hAnsi="Times New Roman"/>
              </w:rPr>
              <w:br/>
              <w:t>16 этажей, если они включены в расчетный фонд испол</w:t>
            </w:r>
            <w:r w:rsidRPr="00CE76FA">
              <w:rPr>
                <w:rFonts w:ascii="Times New Roman" w:hAnsi="Times New Roman"/>
              </w:rPr>
              <w:t>ь</w:t>
            </w:r>
            <w:r w:rsidRPr="00CE76FA">
              <w:rPr>
                <w:rFonts w:ascii="Times New Roman" w:hAnsi="Times New Roman"/>
              </w:rPr>
              <w:t>зования их для нужд проживания, а также оказания м</w:t>
            </w:r>
            <w:r w:rsidRPr="00CE76FA">
              <w:rPr>
                <w:rFonts w:ascii="Times New Roman" w:hAnsi="Times New Roman"/>
              </w:rPr>
              <w:t>е</w:t>
            </w:r>
            <w:r w:rsidRPr="00CE76FA">
              <w:rPr>
                <w:rFonts w:ascii="Times New Roman" w:hAnsi="Times New Roman"/>
              </w:rPr>
              <w:t>дицинской помощи населению, пострадавшему от земл</w:t>
            </w:r>
            <w:r w:rsidRPr="00CE76FA">
              <w:rPr>
                <w:rFonts w:ascii="Times New Roman" w:hAnsi="Times New Roman"/>
              </w:rPr>
              <w:t>е</w:t>
            </w:r>
            <w:r w:rsidRPr="00CE76FA">
              <w:rPr>
                <w:rFonts w:ascii="Times New Roman" w:hAnsi="Times New Roman"/>
              </w:rPr>
              <w:t>трясения (школы, гостиницы, спальные корпуса санат</w:t>
            </w:r>
            <w:r w:rsidRPr="00CE76FA">
              <w:rPr>
                <w:rFonts w:ascii="Times New Roman" w:hAnsi="Times New Roman"/>
              </w:rPr>
              <w:t>о</w:t>
            </w:r>
            <w:r w:rsidRPr="00CE76FA">
              <w:rPr>
                <w:rFonts w:ascii="Times New Roman" w:hAnsi="Times New Roman"/>
              </w:rPr>
              <w:t>риев и баз отдыха и т. п.);</w:t>
            </w:r>
          </w:p>
          <w:p w:rsidR="0000341A" w:rsidRPr="00CE76FA" w:rsidRDefault="0000341A" w:rsidP="00BE2F0D">
            <w:pPr>
              <w:pStyle w:val="afb"/>
              <w:ind w:right="-99"/>
              <w:rPr>
                <w:rFonts w:ascii="Times New Roman" w:hAnsi="Times New Roman"/>
              </w:rPr>
            </w:pPr>
            <w:r w:rsidRPr="00CE76FA">
              <w:rPr>
                <w:rFonts w:ascii="Times New Roman" w:hAnsi="Times New Roman"/>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00341A" w:rsidRPr="00CE76FA" w:rsidRDefault="0000341A" w:rsidP="00BE2F0D">
            <w:pPr>
              <w:pStyle w:val="afb"/>
              <w:ind w:right="-99"/>
              <w:rPr>
                <w:rFonts w:ascii="Times New Roman" w:hAnsi="Times New Roman"/>
              </w:rPr>
            </w:pPr>
            <w:r w:rsidRPr="00CE76FA">
              <w:rPr>
                <w:rFonts w:ascii="Times New Roman" w:hAnsi="Times New Roman"/>
              </w:rPr>
              <w:t>больницы, родильные дома, поликлиники, детские д</w:t>
            </w:r>
            <w:r w:rsidRPr="00CE76FA">
              <w:rPr>
                <w:rFonts w:ascii="Times New Roman" w:hAnsi="Times New Roman"/>
              </w:rPr>
              <w:t>о</w:t>
            </w:r>
            <w:r w:rsidRPr="00CE76FA">
              <w:rPr>
                <w:rFonts w:ascii="Times New Roman" w:hAnsi="Times New Roman"/>
              </w:rPr>
              <w:t>школьные учреждения, спальные корпуса детских сан</w:t>
            </w:r>
            <w:r w:rsidRPr="00CE76FA">
              <w:rPr>
                <w:rFonts w:ascii="Times New Roman" w:hAnsi="Times New Roman"/>
              </w:rPr>
              <w:t>а</w:t>
            </w:r>
            <w:r w:rsidRPr="00CE76FA">
              <w:rPr>
                <w:rFonts w:ascii="Times New Roman" w:hAnsi="Times New Roman"/>
              </w:rPr>
              <w:t>ториев и интернатов;</w:t>
            </w:r>
          </w:p>
          <w:p w:rsidR="0000341A" w:rsidRPr="00CE76FA" w:rsidRDefault="0000341A" w:rsidP="00BE2F0D">
            <w:pPr>
              <w:pStyle w:val="afb"/>
              <w:ind w:right="-99"/>
              <w:rPr>
                <w:rFonts w:ascii="Times New Roman" w:hAnsi="Times New Roman"/>
              </w:rPr>
            </w:pPr>
            <w:r w:rsidRPr="00CE76FA">
              <w:rPr>
                <w:rFonts w:ascii="Times New Roman" w:hAnsi="Times New Roman"/>
              </w:rPr>
              <w:t>здания складов системы государственного (региональн</w:t>
            </w:r>
            <w:r w:rsidRPr="00CE76FA">
              <w:rPr>
                <w:rFonts w:ascii="Times New Roman" w:hAnsi="Times New Roman"/>
              </w:rPr>
              <w:t>о</w:t>
            </w:r>
            <w:r w:rsidRPr="00CE76FA">
              <w:rPr>
                <w:rFonts w:ascii="Times New Roman" w:hAnsi="Times New Roman"/>
              </w:rPr>
              <w:t>го) материально-технического резерва;</w:t>
            </w:r>
          </w:p>
          <w:p w:rsidR="0000341A" w:rsidRPr="00CE76FA" w:rsidRDefault="0000341A" w:rsidP="00BE2F0D">
            <w:pPr>
              <w:pStyle w:val="afb"/>
              <w:ind w:right="-99"/>
              <w:rPr>
                <w:rFonts w:ascii="Times New Roman" w:hAnsi="Times New Roman"/>
              </w:rPr>
            </w:pPr>
            <w:r w:rsidRPr="00CE76FA">
              <w:rPr>
                <w:rFonts w:ascii="Times New Roman" w:hAnsi="Times New Roman"/>
              </w:rPr>
              <w:t>здания органов государственного и местного самоупра</w:t>
            </w:r>
            <w:r w:rsidRPr="00CE76FA">
              <w:rPr>
                <w:rFonts w:ascii="Times New Roman" w:hAnsi="Times New Roman"/>
              </w:rPr>
              <w:t>в</w:t>
            </w:r>
            <w:r w:rsidRPr="00CE76FA">
              <w:rPr>
                <w:rFonts w:ascii="Times New Roman" w:hAnsi="Times New Roman"/>
              </w:rPr>
              <w:t>ления;</w:t>
            </w:r>
          </w:p>
          <w:p w:rsidR="0000341A" w:rsidRPr="00CE76FA" w:rsidRDefault="0000341A" w:rsidP="00BE2F0D">
            <w:pPr>
              <w:pStyle w:val="afb"/>
              <w:ind w:right="-99"/>
              <w:rPr>
                <w:rFonts w:ascii="Times New Roman" w:hAnsi="Times New Roman"/>
              </w:rPr>
            </w:pPr>
            <w:r w:rsidRPr="00CE76FA">
              <w:rPr>
                <w:rFonts w:ascii="Times New Roman" w:hAnsi="Times New Roman"/>
              </w:rPr>
              <w:t>здания и производственные корпуса с одновременным пребыванием большого числа людей (вокзалы, аэропо</w:t>
            </w:r>
            <w:r w:rsidRPr="00CE76FA">
              <w:rPr>
                <w:rFonts w:ascii="Times New Roman" w:hAnsi="Times New Roman"/>
              </w:rPr>
              <w:t>р</w:t>
            </w:r>
            <w:r w:rsidRPr="00CE76FA">
              <w:rPr>
                <w:rFonts w:ascii="Times New Roman" w:hAnsi="Times New Roman"/>
              </w:rPr>
              <w:t>ты, крытые рынки, концертные залы, театры, цирки, спортивные сооружения с трибунами для зрителей и т.п.);</w:t>
            </w:r>
          </w:p>
          <w:p w:rsidR="0000341A" w:rsidRPr="00CE76FA" w:rsidRDefault="0000341A" w:rsidP="00BE2F0D">
            <w:pPr>
              <w:pStyle w:val="afb"/>
              <w:ind w:right="-99"/>
              <w:rPr>
                <w:rFonts w:ascii="Times New Roman" w:hAnsi="Times New Roman"/>
              </w:rPr>
            </w:pPr>
            <w:r w:rsidRPr="00CE76FA">
              <w:rPr>
                <w:rFonts w:ascii="Times New Roman" w:hAnsi="Times New Roman"/>
              </w:rPr>
              <w:t xml:space="preserve">мосты длиной более </w:t>
            </w:r>
            <w:smartTag w:uri="urn:schemas-microsoft-com:office:smarttags" w:element="metricconverter">
              <w:smartTagPr>
                <w:attr w:name="ProductID" w:val="100 м"/>
              </w:smartTagPr>
              <w:r w:rsidRPr="00CE76FA">
                <w:rPr>
                  <w:rFonts w:ascii="Times New Roman" w:hAnsi="Times New Roman"/>
                </w:rPr>
                <w:t>100 м</w:t>
              </w:r>
            </w:smartTag>
            <w:r w:rsidRPr="00CE76FA">
              <w:rPr>
                <w:rFonts w:ascii="Times New Roman" w:hAnsi="Times New Roman"/>
              </w:rPr>
              <w:t xml:space="preserve"> или с пролетами более </w:t>
            </w:r>
            <w:smartTag w:uri="urn:schemas-microsoft-com:office:smarttags" w:element="metricconverter">
              <w:smartTagPr>
                <w:attr w:name="ProductID" w:val="40 м"/>
              </w:smartTagPr>
              <w:r w:rsidRPr="00CE76FA">
                <w:rPr>
                  <w:rFonts w:ascii="Times New Roman" w:hAnsi="Times New Roman"/>
                </w:rPr>
                <w:t>40 м</w:t>
              </w:r>
            </w:smartTag>
            <w:r w:rsidRPr="00CE76FA">
              <w:rPr>
                <w:rFonts w:ascii="Times New Roman" w:hAnsi="Times New Roman"/>
              </w:rPr>
              <w:t>;</w:t>
            </w:r>
          </w:p>
          <w:p w:rsidR="0000341A" w:rsidRPr="00CE76FA" w:rsidRDefault="0000341A" w:rsidP="00BE2F0D">
            <w:pPr>
              <w:pStyle w:val="afb"/>
              <w:ind w:right="-99"/>
              <w:rPr>
                <w:rFonts w:ascii="Times New Roman" w:hAnsi="Times New Roman"/>
              </w:rPr>
            </w:pPr>
            <w:r w:rsidRPr="00CE76FA">
              <w:rPr>
                <w:rFonts w:ascii="Times New Roman" w:hAnsi="Times New Roman"/>
              </w:rPr>
              <w:t>дамбы и плотины, прорыв которых может привести к массовой гибели людей или серьезным экономическим последствиям;</w:t>
            </w:r>
          </w:p>
          <w:p w:rsidR="0000341A" w:rsidRPr="00CE76FA" w:rsidRDefault="0000341A" w:rsidP="00BE2F0D">
            <w:pPr>
              <w:pStyle w:val="afb"/>
              <w:ind w:right="-99"/>
              <w:rPr>
                <w:rFonts w:ascii="Times New Roman" w:hAnsi="Times New Roman"/>
              </w:rPr>
            </w:pPr>
            <w:r w:rsidRPr="00CE76FA">
              <w:rPr>
                <w:rFonts w:ascii="Times New Roman" w:hAnsi="Times New Roman"/>
              </w:rPr>
              <w:t>магистральные газопроводы и сооружения на них, не вошедшие в позицию 3</w:t>
            </w:r>
          </w:p>
        </w:tc>
      </w:tr>
      <w:tr w:rsidR="0000341A" w:rsidRPr="00CE76FA" w:rsidTr="0000341A">
        <w:tc>
          <w:tcPr>
            <w:tcW w:w="411" w:type="pct"/>
            <w:tcBorders>
              <w:top w:val="single" w:sz="4" w:space="0" w:color="auto"/>
              <w:bottom w:val="single" w:sz="4" w:space="0" w:color="auto"/>
              <w:right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3</w:t>
            </w:r>
          </w:p>
        </w:tc>
        <w:tc>
          <w:tcPr>
            <w:tcW w:w="135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afb"/>
              <w:ind w:right="-285"/>
              <w:rPr>
                <w:rFonts w:ascii="Times New Roman" w:hAnsi="Times New Roman"/>
              </w:rPr>
            </w:pPr>
            <w:r w:rsidRPr="00CE76FA">
              <w:rPr>
                <w:rFonts w:ascii="Times New Roman" w:hAnsi="Times New Roman"/>
              </w:rPr>
              <w:t>Карта С</w:t>
            </w:r>
          </w:p>
          <w:p w:rsidR="0000341A" w:rsidRPr="00CE76FA" w:rsidRDefault="0000341A" w:rsidP="00BE2F0D">
            <w:pPr>
              <w:pStyle w:val="afb"/>
              <w:ind w:right="-56"/>
              <w:rPr>
                <w:rFonts w:ascii="Times New Roman" w:hAnsi="Times New Roman"/>
              </w:rPr>
            </w:pPr>
            <w:r w:rsidRPr="00CE76FA">
              <w:rPr>
                <w:rFonts w:ascii="Times New Roman" w:hAnsi="Times New Roman"/>
              </w:rPr>
              <w:t>(вероятность прев</w:t>
            </w:r>
            <w:r w:rsidRPr="00CE76FA">
              <w:rPr>
                <w:rFonts w:ascii="Times New Roman" w:hAnsi="Times New Roman"/>
              </w:rPr>
              <w:t>ы</w:t>
            </w:r>
            <w:r w:rsidRPr="00CE76FA">
              <w:rPr>
                <w:rFonts w:ascii="Times New Roman" w:hAnsi="Times New Roman"/>
              </w:rPr>
              <w:t>шения указанных на карте значений сей</w:t>
            </w:r>
            <w:r w:rsidRPr="00CE76FA">
              <w:rPr>
                <w:rFonts w:ascii="Times New Roman" w:hAnsi="Times New Roman"/>
              </w:rPr>
              <w:t>с</w:t>
            </w:r>
            <w:r w:rsidRPr="00CE76FA">
              <w:rPr>
                <w:rFonts w:ascii="Times New Roman" w:hAnsi="Times New Roman"/>
              </w:rPr>
              <w:t xml:space="preserve">мичной интенсивности для соответствующих территорий в течение </w:t>
            </w:r>
            <w:r w:rsidRPr="00CE76FA">
              <w:rPr>
                <w:rFonts w:ascii="Times New Roman" w:hAnsi="Times New Roman"/>
              </w:rPr>
              <w:lastRenderedPageBreak/>
              <w:t>50 лет – 1%)</w:t>
            </w:r>
          </w:p>
        </w:tc>
        <w:tc>
          <w:tcPr>
            <w:tcW w:w="3231" w:type="pct"/>
            <w:tcBorders>
              <w:top w:val="single" w:sz="4" w:space="0" w:color="auto"/>
              <w:left w:val="single" w:sz="4" w:space="0" w:color="auto"/>
              <w:bottom w:val="single" w:sz="4" w:space="0" w:color="auto"/>
            </w:tcBorders>
          </w:tcPr>
          <w:p w:rsidR="0000341A" w:rsidRPr="00CE76FA" w:rsidRDefault="0000341A" w:rsidP="00D56FDF">
            <w:pPr>
              <w:pStyle w:val="afb"/>
              <w:ind w:right="-285"/>
              <w:rPr>
                <w:rFonts w:ascii="Times New Roman" w:hAnsi="Times New Roman"/>
              </w:rPr>
            </w:pPr>
            <w:r w:rsidRPr="00CE76FA">
              <w:rPr>
                <w:rFonts w:ascii="Times New Roman" w:hAnsi="Times New Roman"/>
              </w:rPr>
              <w:lastRenderedPageBreak/>
              <w:t>особо ответственные объекты:</w:t>
            </w:r>
          </w:p>
          <w:p w:rsidR="0000341A" w:rsidRPr="00CE76FA" w:rsidRDefault="0000341A" w:rsidP="00D56FDF">
            <w:pPr>
              <w:pStyle w:val="afb"/>
              <w:ind w:right="-285"/>
              <w:rPr>
                <w:rFonts w:ascii="Times New Roman" w:hAnsi="Times New Roman"/>
              </w:rPr>
            </w:pPr>
            <w:r w:rsidRPr="00CE76FA">
              <w:rPr>
                <w:rFonts w:ascii="Times New Roman" w:hAnsi="Times New Roman"/>
              </w:rPr>
              <w:t xml:space="preserve">здания и сооружения высотой более </w:t>
            </w:r>
            <w:smartTag w:uri="urn:schemas-microsoft-com:office:smarttags" w:element="metricconverter">
              <w:smartTagPr>
                <w:attr w:name="ProductID" w:val="100 м"/>
              </w:smartTagPr>
              <w:r w:rsidRPr="00CE76FA">
                <w:rPr>
                  <w:rFonts w:ascii="Times New Roman" w:hAnsi="Times New Roman"/>
                </w:rPr>
                <w:t>100 м</w:t>
              </w:r>
            </w:smartTag>
            <w:r w:rsidRPr="00CE76FA">
              <w:rPr>
                <w:rFonts w:ascii="Times New Roman" w:hAnsi="Times New Roman"/>
              </w:rPr>
              <w:t>;</w:t>
            </w:r>
          </w:p>
          <w:p w:rsidR="0000341A" w:rsidRPr="00CE76FA" w:rsidRDefault="0000341A" w:rsidP="00BE2F0D">
            <w:pPr>
              <w:pStyle w:val="afb"/>
              <w:ind w:right="-99"/>
              <w:rPr>
                <w:rFonts w:ascii="Times New Roman" w:hAnsi="Times New Roman"/>
              </w:rPr>
            </w:pPr>
            <w:r w:rsidRPr="00CE76FA">
              <w:rPr>
                <w:rFonts w:ascii="Times New Roman" w:hAnsi="Times New Roman"/>
              </w:rPr>
              <w:t xml:space="preserve">здания и сооружения с пролетами более </w:t>
            </w:r>
            <w:smartTag w:uri="urn:schemas-microsoft-com:office:smarttags" w:element="metricconverter">
              <w:smartTagPr>
                <w:attr w:name="ProductID" w:val="100 м"/>
              </w:smartTagPr>
              <w:r w:rsidRPr="00CE76FA">
                <w:rPr>
                  <w:rFonts w:ascii="Times New Roman" w:hAnsi="Times New Roman"/>
                </w:rPr>
                <w:t>100 м</w:t>
              </w:r>
            </w:smartTag>
            <w:r w:rsidRPr="00CE76FA">
              <w:rPr>
                <w:rFonts w:ascii="Times New Roman" w:hAnsi="Times New Roman"/>
              </w:rPr>
              <w:t>;</w:t>
            </w:r>
          </w:p>
          <w:p w:rsidR="0000341A" w:rsidRPr="00CE76FA" w:rsidRDefault="0000341A" w:rsidP="00BE2F0D">
            <w:pPr>
              <w:pStyle w:val="afb"/>
              <w:ind w:right="-99"/>
              <w:rPr>
                <w:rFonts w:ascii="Times New Roman" w:hAnsi="Times New Roman"/>
              </w:rPr>
            </w:pPr>
            <w:r w:rsidRPr="00CE76FA">
              <w:rPr>
                <w:rFonts w:ascii="Times New Roman" w:hAnsi="Times New Roman"/>
              </w:rPr>
              <w:t xml:space="preserve">здания и сооружения при наличии в них консолей более </w:t>
            </w:r>
            <w:smartTag w:uri="urn:schemas-microsoft-com:office:smarttags" w:element="metricconverter">
              <w:smartTagPr>
                <w:attr w:name="ProductID" w:val="20 м"/>
              </w:smartTagPr>
              <w:r w:rsidRPr="00CE76FA">
                <w:rPr>
                  <w:rFonts w:ascii="Times New Roman" w:hAnsi="Times New Roman"/>
                </w:rPr>
                <w:t>20 м</w:t>
              </w:r>
            </w:smartTag>
            <w:r w:rsidRPr="00CE76FA">
              <w:rPr>
                <w:rFonts w:ascii="Times New Roman" w:hAnsi="Times New Roman"/>
              </w:rPr>
              <w:t>;</w:t>
            </w:r>
          </w:p>
          <w:p w:rsidR="0000341A" w:rsidRPr="00CE76FA" w:rsidRDefault="0000341A" w:rsidP="00BE2F0D">
            <w:pPr>
              <w:pStyle w:val="afb"/>
              <w:ind w:right="-99"/>
              <w:rPr>
                <w:rFonts w:ascii="Times New Roman" w:hAnsi="Times New Roman"/>
              </w:rPr>
            </w:pPr>
            <w:r w:rsidRPr="00CE76FA">
              <w:rPr>
                <w:rFonts w:ascii="Times New Roman" w:hAnsi="Times New Roman"/>
              </w:rPr>
              <w:t>здания и сооружения с заглублением подвальных пом</w:t>
            </w:r>
            <w:r w:rsidRPr="00CE76FA">
              <w:rPr>
                <w:rFonts w:ascii="Times New Roman" w:hAnsi="Times New Roman"/>
              </w:rPr>
              <w:t>е</w:t>
            </w:r>
            <w:r w:rsidRPr="00CE76FA">
              <w:rPr>
                <w:rFonts w:ascii="Times New Roman" w:hAnsi="Times New Roman"/>
              </w:rPr>
              <w:t>щений ниже планирочной отметки земли более чем на</w:t>
            </w:r>
            <w:r w:rsidRPr="00CE76FA">
              <w:rPr>
                <w:rFonts w:ascii="Times New Roman" w:hAnsi="Times New Roman"/>
              </w:rPr>
              <w:br/>
            </w:r>
            <w:r w:rsidRPr="00CE76FA">
              <w:rPr>
                <w:rFonts w:ascii="Times New Roman" w:hAnsi="Times New Roman"/>
              </w:rPr>
              <w:lastRenderedPageBreak/>
              <w:t>10 м;</w:t>
            </w:r>
          </w:p>
          <w:p w:rsidR="0000341A" w:rsidRPr="00CE76FA" w:rsidRDefault="0000341A" w:rsidP="00BE2F0D">
            <w:pPr>
              <w:pStyle w:val="afb"/>
              <w:ind w:right="-99"/>
              <w:rPr>
                <w:rFonts w:ascii="Times New Roman" w:hAnsi="Times New Roman"/>
              </w:rPr>
            </w:pPr>
            <w:r w:rsidRPr="00CE76FA">
              <w:rPr>
                <w:rFonts w:ascii="Times New Roman" w:hAnsi="Times New Roman"/>
              </w:rPr>
              <w:t>резервуары для нефти и нефтепродуктов емкостью</w:t>
            </w:r>
            <w:r w:rsidRPr="00CE76FA">
              <w:rPr>
                <w:rFonts w:ascii="Times New Roman" w:hAnsi="Times New Roman"/>
              </w:rPr>
              <w:br/>
              <w:t>10 тыс. куб.м и более;</w:t>
            </w:r>
          </w:p>
          <w:p w:rsidR="0000341A" w:rsidRPr="00CE76FA" w:rsidRDefault="0000341A" w:rsidP="00BE2F0D">
            <w:pPr>
              <w:pStyle w:val="afb"/>
              <w:ind w:right="-99"/>
              <w:rPr>
                <w:rFonts w:ascii="Times New Roman" w:hAnsi="Times New Roman"/>
              </w:rPr>
            </w:pPr>
            <w:r w:rsidRPr="00CE76FA">
              <w:rPr>
                <w:rFonts w:ascii="Times New Roman" w:hAnsi="Times New Roman"/>
              </w:rPr>
              <w:t xml:space="preserve">магистральные газопроводы, транспортирующие газ для </w:t>
            </w:r>
            <w:r w:rsidRPr="00CE76FA">
              <w:rPr>
                <w:rFonts w:ascii="Times New Roman" w:hAnsi="Times New Roman"/>
                <w:spacing w:val="-4"/>
              </w:rPr>
              <w:t>группы населенных пунктов с численностью более</w:t>
            </w:r>
            <w:r w:rsidRPr="00CE76FA">
              <w:rPr>
                <w:rFonts w:ascii="Times New Roman" w:hAnsi="Times New Roman"/>
                <w:spacing w:val="-4"/>
              </w:rPr>
              <w:br/>
              <w:t>500 тыс</w:t>
            </w:r>
            <w:r w:rsidRPr="00CE76FA">
              <w:rPr>
                <w:rFonts w:ascii="Times New Roman" w:hAnsi="Times New Roman"/>
              </w:rPr>
              <w:t>. жителей;</w:t>
            </w:r>
          </w:p>
          <w:p w:rsidR="0000341A" w:rsidRPr="00CE76FA" w:rsidRDefault="0000341A" w:rsidP="00BE2F0D">
            <w:pPr>
              <w:pStyle w:val="afb"/>
              <w:ind w:right="-99"/>
              <w:rPr>
                <w:rFonts w:ascii="Times New Roman" w:hAnsi="Times New Roman"/>
                <w:spacing w:val="-2"/>
              </w:rPr>
            </w:pPr>
            <w:r w:rsidRPr="00CE76FA">
              <w:rPr>
                <w:rFonts w:ascii="Times New Roman" w:hAnsi="Times New Roman"/>
                <w:spacing w:val="-2"/>
              </w:rPr>
              <w:t>уникальные здания и сооружения, имеющие конструкции и конструктивные схемы, в отношении которых прим</w:t>
            </w:r>
            <w:r w:rsidRPr="00CE76FA">
              <w:rPr>
                <w:rFonts w:ascii="Times New Roman" w:hAnsi="Times New Roman"/>
                <w:spacing w:val="-2"/>
              </w:rPr>
              <w:t>е</w:t>
            </w:r>
            <w:r w:rsidRPr="00CE76FA">
              <w:rPr>
                <w:rFonts w:ascii="Times New Roman" w:hAnsi="Times New Roman"/>
                <w:spacing w:val="-2"/>
              </w:rPr>
              <w:t>няются нестандартные методы расчета или разрабатыв</w:t>
            </w:r>
            <w:r w:rsidRPr="00CE76FA">
              <w:rPr>
                <w:rFonts w:ascii="Times New Roman" w:hAnsi="Times New Roman"/>
                <w:spacing w:val="-2"/>
              </w:rPr>
              <w:t>а</w:t>
            </w:r>
            <w:r w:rsidRPr="00CE76FA">
              <w:rPr>
                <w:rFonts w:ascii="Times New Roman" w:hAnsi="Times New Roman"/>
                <w:spacing w:val="-2"/>
              </w:rPr>
              <w:t>ются и применяются специальные методы расчета;</w:t>
            </w:r>
          </w:p>
          <w:p w:rsidR="0000341A" w:rsidRPr="00CE76FA" w:rsidRDefault="0000341A" w:rsidP="00BE2F0D">
            <w:pPr>
              <w:pStyle w:val="afb"/>
              <w:ind w:right="-99"/>
              <w:rPr>
                <w:rFonts w:ascii="Times New Roman" w:hAnsi="Times New Roman"/>
              </w:rPr>
            </w:pPr>
            <w:r w:rsidRPr="00CE76FA">
              <w:rPr>
                <w:rFonts w:ascii="Times New Roman" w:hAnsi="Times New Roman"/>
              </w:rPr>
              <w:t>другие объекты по решению заказчика-инвестора или Администрации края (органа местного самоуправления)</w:t>
            </w:r>
          </w:p>
        </w:tc>
      </w:tr>
    </w:tbl>
    <w:p w:rsidR="0000341A" w:rsidRPr="00CE76FA" w:rsidRDefault="0000341A" w:rsidP="00D56FDF">
      <w:pPr>
        <w:spacing w:before="120"/>
        <w:ind w:right="-285" w:firstLine="720"/>
        <w:jc w:val="both"/>
      </w:pPr>
      <w:r w:rsidRPr="00CE76FA">
        <w:lastRenderedPageBreak/>
        <w:t>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w:t>
      </w:r>
      <w:r w:rsidRPr="00CE76FA">
        <w:t>н</w:t>
      </w:r>
      <w:r w:rsidRPr="00CE76FA">
        <w:t>дуемой) не допускается.</w:t>
      </w:r>
    </w:p>
    <w:p w:rsidR="0000341A" w:rsidRPr="00CE76FA" w:rsidRDefault="0000341A" w:rsidP="00D56FDF">
      <w:pPr>
        <w:ind w:right="-285" w:firstLine="720"/>
        <w:jc w:val="both"/>
      </w:pPr>
    </w:p>
    <w:p w:rsidR="0000341A" w:rsidRPr="00CE76FA" w:rsidRDefault="0000341A" w:rsidP="00D56FDF">
      <w:pPr>
        <w:ind w:right="-285" w:firstLine="720"/>
        <w:jc w:val="both"/>
      </w:pPr>
    </w:p>
    <w:tbl>
      <w:tblPr>
        <w:tblW w:w="9356" w:type="dxa"/>
        <w:tblInd w:w="108" w:type="dxa"/>
        <w:tblLook w:val="01E0"/>
      </w:tblPr>
      <w:tblGrid>
        <w:gridCol w:w="5012"/>
        <w:gridCol w:w="4344"/>
      </w:tblGrid>
      <w:tr w:rsidR="0000341A" w:rsidRPr="00CE76FA" w:rsidTr="0000341A">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p>
        </w:tc>
        <w:tc>
          <w:tcPr>
            <w:tcW w:w="4344" w:type="dxa"/>
          </w:tcPr>
          <w:p w:rsidR="0000341A" w:rsidRPr="00CE76FA" w:rsidRDefault="00BE2F0D" w:rsidP="00BE2F0D">
            <w:pPr>
              <w:spacing w:line="240" w:lineRule="exact"/>
              <w:ind w:left="-94" w:right="-108"/>
              <w:jc w:val="both"/>
            </w:pPr>
            <w:r w:rsidRPr="00CE76FA">
              <w:t>ПРИЛОЖЕНИЕ Р</w:t>
            </w:r>
          </w:p>
          <w:p w:rsidR="0000341A" w:rsidRPr="00CE76FA" w:rsidRDefault="0000341A" w:rsidP="00BE2F0D">
            <w:pPr>
              <w:spacing w:line="240" w:lineRule="exact"/>
              <w:ind w:left="-94" w:right="-108"/>
              <w:jc w:val="both"/>
            </w:pPr>
            <w:r w:rsidRPr="00CE76FA">
              <w:t>к нормативам градостроительного прое</w:t>
            </w:r>
            <w:r w:rsidRPr="00CE76FA">
              <w:t>к</w:t>
            </w:r>
            <w:r w:rsidRPr="00CE76FA">
              <w:t xml:space="preserve">тирования </w:t>
            </w:r>
            <w:r w:rsidR="00BE2F0D" w:rsidRPr="00CE76FA">
              <w:t xml:space="preserve">муниципального образования </w:t>
            </w:r>
            <w:r w:rsidR="00811289">
              <w:rPr>
                <w:color w:val="000000"/>
              </w:rPr>
              <w:t>Ларичихинский</w:t>
            </w:r>
            <w:r w:rsidR="00A4678A" w:rsidRPr="00CE76FA">
              <w:rPr>
                <w:color w:val="000000"/>
              </w:rPr>
              <w:t xml:space="preserve"> сельсовет Тальменского района</w:t>
            </w:r>
            <w:r w:rsidR="00A4678A" w:rsidRPr="00CE76FA">
              <w:t xml:space="preserve"> </w:t>
            </w:r>
            <w:r w:rsidRPr="00CE76FA">
              <w:t>Алтайского края</w:t>
            </w:r>
          </w:p>
        </w:tc>
      </w:tr>
    </w:tbl>
    <w:p w:rsidR="0000341A" w:rsidRPr="00CE76FA" w:rsidRDefault="0000341A" w:rsidP="00D56FDF">
      <w:pPr>
        <w:pStyle w:val="1"/>
        <w:spacing w:before="0" w:after="0"/>
        <w:ind w:right="-285"/>
        <w:jc w:val="right"/>
        <w:rPr>
          <w:rFonts w:ascii="Times New Roman" w:hAnsi="Times New Roman"/>
          <w:b w:val="0"/>
          <w:sz w:val="24"/>
          <w:szCs w:val="24"/>
        </w:rPr>
      </w:pPr>
    </w:p>
    <w:p w:rsidR="0000341A" w:rsidRPr="00CE76FA" w:rsidRDefault="0000341A" w:rsidP="00D56FDF">
      <w:pPr>
        <w:ind w:right="-285"/>
      </w:pPr>
    </w:p>
    <w:p w:rsidR="0000341A" w:rsidRPr="00CE76FA" w:rsidRDefault="0000341A" w:rsidP="00D56FDF">
      <w:pPr>
        <w:ind w:right="-285"/>
      </w:pPr>
    </w:p>
    <w:p w:rsidR="0000341A" w:rsidRPr="00CE76FA" w:rsidRDefault="0000341A" w:rsidP="00D56FDF">
      <w:pPr>
        <w:spacing w:line="240" w:lineRule="exact"/>
        <w:ind w:right="-285"/>
        <w:jc w:val="center"/>
      </w:pPr>
      <w:r w:rsidRPr="00CE76FA">
        <w:t>СПИСОК</w:t>
      </w:r>
    </w:p>
    <w:p w:rsidR="0000341A" w:rsidRPr="00CE76FA" w:rsidRDefault="0000341A" w:rsidP="00D56FDF">
      <w:pPr>
        <w:spacing w:line="240" w:lineRule="exact"/>
        <w:ind w:right="-285"/>
        <w:jc w:val="center"/>
      </w:pPr>
      <w:r w:rsidRPr="00CE76FA">
        <w:t>населенных пунктов</w:t>
      </w:r>
      <w:r w:rsidR="00BE2F0D" w:rsidRPr="00CE76FA">
        <w:t xml:space="preserve"> </w:t>
      </w:r>
      <w:r w:rsidR="00811289">
        <w:rPr>
          <w:color w:val="000000"/>
        </w:rPr>
        <w:t>Ларичихинского</w:t>
      </w:r>
      <w:r w:rsidR="00A4678A" w:rsidRPr="00CE76FA">
        <w:rPr>
          <w:color w:val="000000"/>
        </w:rPr>
        <w:t xml:space="preserve"> сельсовета Тальменского района</w:t>
      </w:r>
      <w:r w:rsidRPr="00CE76FA">
        <w:t xml:space="preserve"> края с указанием сейсмической</w:t>
      </w:r>
    </w:p>
    <w:p w:rsidR="0000341A" w:rsidRPr="00CE76FA" w:rsidRDefault="0000341A" w:rsidP="00D56FDF">
      <w:pPr>
        <w:spacing w:after="60" w:line="240" w:lineRule="exact"/>
        <w:ind w:right="-285"/>
        <w:jc w:val="center"/>
      </w:pPr>
      <w:r w:rsidRPr="00CE76FA">
        <w:t>интенсивности в баллах шкалы MSK-64 для средних грунтовых условий</w:t>
      </w:r>
      <w:r w:rsidRPr="00CE76FA">
        <w:br/>
        <w:t>(II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916"/>
        <w:gridCol w:w="2599"/>
        <w:gridCol w:w="969"/>
        <w:gridCol w:w="1008"/>
        <w:gridCol w:w="1008"/>
      </w:tblGrid>
      <w:tr w:rsidR="0000341A" w:rsidRPr="00CE76FA" w:rsidTr="0000341A">
        <w:trPr>
          <w:trHeight w:val="298"/>
          <w:tblHeader/>
        </w:trPr>
        <w:tc>
          <w:tcPr>
            <w:tcW w:w="385" w:type="pct"/>
            <w:vMerge w:val="restart"/>
            <w:tcBorders>
              <w:bottom w:val="nil"/>
            </w:tcBorders>
          </w:tcPr>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w:t>
            </w:r>
          </w:p>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п/п</w:t>
            </w:r>
          </w:p>
        </w:tc>
        <w:tc>
          <w:tcPr>
            <w:tcW w:w="1583" w:type="pct"/>
            <w:vMerge w:val="restart"/>
            <w:tcBorders>
              <w:bottom w:val="nil"/>
            </w:tcBorders>
          </w:tcPr>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Населенный пункт</w:t>
            </w:r>
          </w:p>
        </w:tc>
        <w:tc>
          <w:tcPr>
            <w:tcW w:w="1411" w:type="pct"/>
            <w:vMerge w:val="restart"/>
            <w:tcBorders>
              <w:bottom w:val="nil"/>
            </w:tcBorders>
          </w:tcPr>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Район,</w:t>
            </w:r>
          </w:p>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городской округ</w:t>
            </w:r>
          </w:p>
        </w:tc>
        <w:tc>
          <w:tcPr>
            <w:tcW w:w="1620" w:type="pct"/>
            <w:gridSpan w:val="3"/>
          </w:tcPr>
          <w:p w:rsidR="0000341A" w:rsidRPr="00CE76FA" w:rsidRDefault="0000341A" w:rsidP="00D56FDF">
            <w:pPr>
              <w:pStyle w:val="afb"/>
              <w:spacing w:line="211" w:lineRule="auto"/>
              <w:ind w:left="-11" w:right="-285"/>
              <w:jc w:val="center"/>
              <w:rPr>
                <w:rFonts w:ascii="Times New Roman" w:hAnsi="Times New Roman"/>
              </w:rPr>
            </w:pPr>
            <w:r w:rsidRPr="00CE76FA">
              <w:rPr>
                <w:rFonts w:ascii="Times New Roman" w:hAnsi="Times New Roman"/>
              </w:rPr>
              <w:t>Балл по карте ОСР-97</w:t>
            </w:r>
          </w:p>
        </w:tc>
      </w:tr>
      <w:tr w:rsidR="0000341A" w:rsidRPr="00CE76FA" w:rsidTr="0000341A">
        <w:trPr>
          <w:trHeight w:val="144"/>
          <w:tblHeader/>
        </w:trPr>
        <w:tc>
          <w:tcPr>
            <w:tcW w:w="385" w:type="pct"/>
            <w:vMerge/>
            <w:tcBorders>
              <w:bottom w:val="nil"/>
            </w:tcBorders>
          </w:tcPr>
          <w:p w:rsidR="0000341A" w:rsidRPr="00CE76FA" w:rsidRDefault="0000341A" w:rsidP="00D56FDF">
            <w:pPr>
              <w:pStyle w:val="afb"/>
              <w:spacing w:line="211" w:lineRule="auto"/>
              <w:ind w:right="-285"/>
              <w:jc w:val="center"/>
              <w:rPr>
                <w:rFonts w:ascii="Times New Roman" w:hAnsi="Times New Roman"/>
              </w:rPr>
            </w:pPr>
          </w:p>
        </w:tc>
        <w:tc>
          <w:tcPr>
            <w:tcW w:w="1583" w:type="pct"/>
            <w:vMerge/>
            <w:tcBorders>
              <w:bottom w:val="nil"/>
            </w:tcBorders>
          </w:tcPr>
          <w:p w:rsidR="0000341A" w:rsidRPr="00CE76FA" w:rsidRDefault="0000341A" w:rsidP="00D56FDF">
            <w:pPr>
              <w:pStyle w:val="afb"/>
              <w:spacing w:line="211" w:lineRule="auto"/>
              <w:ind w:right="-285"/>
              <w:jc w:val="center"/>
              <w:rPr>
                <w:rFonts w:ascii="Times New Roman" w:hAnsi="Times New Roman"/>
              </w:rPr>
            </w:pPr>
          </w:p>
        </w:tc>
        <w:tc>
          <w:tcPr>
            <w:tcW w:w="1411" w:type="pct"/>
            <w:vMerge/>
            <w:tcBorders>
              <w:bottom w:val="nil"/>
            </w:tcBorders>
          </w:tcPr>
          <w:p w:rsidR="0000341A" w:rsidRPr="00CE76FA" w:rsidRDefault="0000341A" w:rsidP="00D56FDF">
            <w:pPr>
              <w:pStyle w:val="afb"/>
              <w:spacing w:line="211" w:lineRule="auto"/>
              <w:ind w:right="-285"/>
              <w:jc w:val="center"/>
              <w:rPr>
                <w:rFonts w:ascii="Times New Roman" w:hAnsi="Times New Roman"/>
              </w:rPr>
            </w:pPr>
          </w:p>
        </w:tc>
        <w:tc>
          <w:tcPr>
            <w:tcW w:w="526" w:type="pct"/>
            <w:tcBorders>
              <w:bottom w:val="nil"/>
            </w:tcBorders>
          </w:tcPr>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А</w:t>
            </w:r>
          </w:p>
        </w:tc>
        <w:tc>
          <w:tcPr>
            <w:tcW w:w="547" w:type="pct"/>
            <w:tcBorders>
              <w:bottom w:val="nil"/>
            </w:tcBorders>
          </w:tcPr>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B</w:t>
            </w:r>
          </w:p>
        </w:tc>
        <w:tc>
          <w:tcPr>
            <w:tcW w:w="547" w:type="pct"/>
            <w:tcBorders>
              <w:bottom w:val="nil"/>
            </w:tcBorders>
          </w:tcPr>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C</w:t>
            </w:r>
          </w:p>
        </w:tc>
      </w:tr>
    </w:tbl>
    <w:p w:rsidR="0000341A" w:rsidRPr="00CE76FA" w:rsidRDefault="0000341A" w:rsidP="00D56FDF">
      <w:pPr>
        <w:spacing w:line="211" w:lineRule="auto"/>
        <w:ind w:right="-285"/>
      </w:pPr>
    </w:p>
    <w:tbl>
      <w:tblPr>
        <w:tblW w:w="4811" w:type="pct"/>
        <w:tblInd w:w="108" w:type="dxa"/>
        <w:tblBorders>
          <w:top w:val="single" w:sz="4" w:space="0" w:color="auto"/>
          <w:left w:val="single" w:sz="4" w:space="0" w:color="auto"/>
          <w:bottom w:val="single" w:sz="4" w:space="0" w:color="auto"/>
          <w:right w:val="single" w:sz="4" w:space="0" w:color="auto"/>
        </w:tblBorders>
        <w:tblLook w:val="0000"/>
      </w:tblPr>
      <w:tblGrid>
        <w:gridCol w:w="711"/>
        <w:gridCol w:w="2917"/>
        <w:gridCol w:w="2598"/>
        <w:gridCol w:w="969"/>
        <w:gridCol w:w="1017"/>
        <w:gridCol w:w="996"/>
      </w:tblGrid>
      <w:tr w:rsidR="0000341A" w:rsidRPr="00CE76FA" w:rsidTr="0000341A">
        <w:trPr>
          <w:trHeight w:val="273"/>
          <w:tblHeader/>
        </w:trPr>
        <w:tc>
          <w:tcPr>
            <w:tcW w:w="386" w:type="pct"/>
            <w:tcBorders>
              <w:top w:val="single" w:sz="4" w:space="0" w:color="auto"/>
              <w:bottom w:val="single" w:sz="4" w:space="0" w:color="auto"/>
              <w:right w:val="single" w:sz="4" w:space="0" w:color="auto"/>
            </w:tcBorders>
          </w:tcPr>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1</w:t>
            </w:r>
          </w:p>
        </w:tc>
        <w:tc>
          <w:tcPr>
            <w:tcW w:w="158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2</w:t>
            </w:r>
          </w:p>
        </w:tc>
        <w:tc>
          <w:tcPr>
            <w:tcW w:w="1411"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3</w:t>
            </w:r>
          </w:p>
        </w:tc>
        <w:tc>
          <w:tcPr>
            <w:tcW w:w="526"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4</w:t>
            </w:r>
          </w:p>
        </w:tc>
        <w:tc>
          <w:tcPr>
            <w:tcW w:w="55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5</w:t>
            </w:r>
          </w:p>
        </w:tc>
        <w:tc>
          <w:tcPr>
            <w:tcW w:w="541" w:type="pct"/>
            <w:tcBorders>
              <w:top w:val="single" w:sz="4" w:space="0" w:color="auto"/>
              <w:left w:val="single" w:sz="4" w:space="0" w:color="auto"/>
              <w:bottom w:val="single" w:sz="4" w:space="0" w:color="auto"/>
            </w:tcBorders>
          </w:tcPr>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6</w:t>
            </w:r>
          </w:p>
        </w:tc>
      </w:tr>
      <w:tr w:rsidR="0000341A" w:rsidRPr="00CE76FA" w:rsidTr="0000341A">
        <w:trPr>
          <w:trHeight w:val="144"/>
        </w:trPr>
        <w:tc>
          <w:tcPr>
            <w:tcW w:w="386" w:type="pct"/>
            <w:tcBorders>
              <w:top w:val="single" w:sz="4" w:space="0" w:color="auto"/>
              <w:bottom w:val="single" w:sz="4" w:space="0" w:color="auto"/>
              <w:right w:val="single" w:sz="4" w:space="0" w:color="auto"/>
            </w:tcBorders>
          </w:tcPr>
          <w:p w:rsidR="0000341A" w:rsidRPr="00CE76FA" w:rsidRDefault="0000341A" w:rsidP="00D56FDF">
            <w:pPr>
              <w:pStyle w:val="afb"/>
              <w:numPr>
                <w:ilvl w:val="0"/>
                <w:numId w:val="4"/>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0341A" w:rsidRPr="00CE76FA" w:rsidRDefault="00811289" w:rsidP="00F46441">
            <w:pPr>
              <w:pStyle w:val="afb"/>
              <w:ind w:right="-285"/>
              <w:rPr>
                <w:rFonts w:ascii="Times New Roman" w:hAnsi="Times New Roman"/>
              </w:rPr>
            </w:pPr>
            <w:r>
              <w:rPr>
                <w:rFonts w:ascii="Times New Roman" w:hAnsi="Times New Roman"/>
              </w:rPr>
              <w:t xml:space="preserve">с. Ларичиха </w:t>
            </w:r>
          </w:p>
        </w:tc>
        <w:tc>
          <w:tcPr>
            <w:tcW w:w="1411" w:type="pct"/>
            <w:tcBorders>
              <w:top w:val="single" w:sz="4" w:space="0" w:color="auto"/>
              <w:left w:val="single" w:sz="4" w:space="0" w:color="auto"/>
              <w:bottom w:val="single" w:sz="4" w:space="0" w:color="auto"/>
              <w:right w:val="single" w:sz="4" w:space="0" w:color="auto"/>
            </w:tcBorders>
          </w:tcPr>
          <w:p w:rsidR="0000341A" w:rsidRPr="00CE76FA" w:rsidRDefault="00A4678A" w:rsidP="00D56FDF">
            <w:pPr>
              <w:pStyle w:val="afb"/>
              <w:ind w:right="-285"/>
              <w:rPr>
                <w:rFonts w:ascii="Times New Roman" w:hAnsi="Times New Roman"/>
              </w:rPr>
            </w:pPr>
            <w:r w:rsidRPr="00CE76FA">
              <w:rPr>
                <w:rFonts w:ascii="Times New Roman" w:hAnsi="Times New Roman"/>
              </w:rPr>
              <w:t>Тальменский</w:t>
            </w:r>
          </w:p>
        </w:tc>
        <w:tc>
          <w:tcPr>
            <w:tcW w:w="526"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7</w:t>
            </w:r>
          </w:p>
        </w:tc>
        <w:tc>
          <w:tcPr>
            <w:tcW w:w="541" w:type="pct"/>
            <w:tcBorders>
              <w:top w:val="single" w:sz="4" w:space="0" w:color="auto"/>
              <w:left w:val="single" w:sz="4" w:space="0" w:color="auto"/>
              <w:bottom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8</w:t>
            </w:r>
          </w:p>
        </w:tc>
      </w:tr>
      <w:tr w:rsidR="00811289" w:rsidRPr="00CE76FA" w:rsidTr="0000341A">
        <w:trPr>
          <w:trHeight w:val="144"/>
        </w:trPr>
        <w:tc>
          <w:tcPr>
            <w:tcW w:w="386" w:type="pct"/>
            <w:tcBorders>
              <w:top w:val="single" w:sz="4" w:space="0" w:color="auto"/>
              <w:bottom w:val="single" w:sz="4" w:space="0" w:color="auto"/>
              <w:right w:val="single" w:sz="4" w:space="0" w:color="auto"/>
            </w:tcBorders>
          </w:tcPr>
          <w:p w:rsidR="00811289" w:rsidRPr="00CE76FA" w:rsidRDefault="00811289" w:rsidP="00D56FDF">
            <w:pPr>
              <w:pStyle w:val="afb"/>
              <w:numPr>
                <w:ilvl w:val="0"/>
                <w:numId w:val="4"/>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811289" w:rsidRDefault="00811289" w:rsidP="00811289">
            <w:pPr>
              <w:pStyle w:val="afb"/>
              <w:ind w:right="-285"/>
              <w:rPr>
                <w:rFonts w:ascii="Times New Roman" w:hAnsi="Times New Roman"/>
              </w:rPr>
            </w:pPr>
            <w:r>
              <w:rPr>
                <w:rFonts w:ascii="Times New Roman" w:hAnsi="Times New Roman"/>
              </w:rPr>
              <w:t>с. Сандалово</w:t>
            </w:r>
          </w:p>
        </w:tc>
        <w:tc>
          <w:tcPr>
            <w:tcW w:w="1411" w:type="pct"/>
            <w:tcBorders>
              <w:top w:val="single" w:sz="4" w:space="0" w:color="auto"/>
              <w:left w:val="single" w:sz="4" w:space="0" w:color="auto"/>
              <w:bottom w:val="single" w:sz="4" w:space="0" w:color="auto"/>
              <w:right w:val="single" w:sz="4" w:space="0" w:color="auto"/>
            </w:tcBorders>
          </w:tcPr>
          <w:p w:rsidR="00811289" w:rsidRPr="00CE76FA" w:rsidRDefault="00811289" w:rsidP="00053228">
            <w:pPr>
              <w:pStyle w:val="afb"/>
              <w:ind w:right="-285"/>
              <w:rPr>
                <w:rFonts w:ascii="Times New Roman" w:hAnsi="Times New Roman"/>
              </w:rPr>
            </w:pPr>
            <w:r w:rsidRPr="00CE76FA">
              <w:rPr>
                <w:rFonts w:ascii="Times New Roman" w:hAnsi="Times New Roman"/>
              </w:rPr>
              <w:t>Тальменский</w:t>
            </w:r>
          </w:p>
        </w:tc>
        <w:tc>
          <w:tcPr>
            <w:tcW w:w="526" w:type="pct"/>
            <w:tcBorders>
              <w:top w:val="single" w:sz="4" w:space="0" w:color="auto"/>
              <w:left w:val="single" w:sz="4" w:space="0" w:color="auto"/>
              <w:bottom w:val="single" w:sz="4" w:space="0" w:color="auto"/>
              <w:right w:val="single" w:sz="4" w:space="0" w:color="auto"/>
            </w:tcBorders>
          </w:tcPr>
          <w:p w:rsidR="00811289" w:rsidRPr="00CE76FA" w:rsidRDefault="00811289" w:rsidP="00053228">
            <w:pPr>
              <w:pStyle w:val="afb"/>
              <w:ind w:right="-285"/>
              <w:jc w:val="center"/>
              <w:rPr>
                <w:rFonts w:ascii="Times New Roman" w:hAnsi="Times New Roman"/>
              </w:rPr>
            </w:pPr>
            <w:r w:rsidRPr="00CE76F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811289" w:rsidRPr="00CE76FA" w:rsidRDefault="00811289" w:rsidP="00053228">
            <w:pPr>
              <w:pStyle w:val="afb"/>
              <w:ind w:right="-285"/>
              <w:jc w:val="center"/>
              <w:rPr>
                <w:rFonts w:ascii="Times New Roman" w:hAnsi="Times New Roman"/>
              </w:rPr>
            </w:pPr>
            <w:r w:rsidRPr="00CE76FA">
              <w:rPr>
                <w:rFonts w:ascii="Times New Roman" w:hAnsi="Times New Roman"/>
              </w:rPr>
              <w:t>7</w:t>
            </w:r>
          </w:p>
        </w:tc>
        <w:tc>
          <w:tcPr>
            <w:tcW w:w="541" w:type="pct"/>
            <w:tcBorders>
              <w:top w:val="single" w:sz="4" w:space="0" w:color="auto"/>
              <w:left w:val="single" w:sz="4" w:space="0" w:color="auto"/>
              <w:bottom w:val="single" w:sz="4" w:space="0" w:color="auto"/>
            </w:tcBorders>
          </w:tcPr>
          <w:p w:rsidR="00811289" w:rsidRPr="00CE76FA" w:rsidRDefault="00811289" w:rsidP="00053228">
            <w:pPr>
              <w:pStyle w:val="afb"/>
              <w:ind w:right="-285"/>
              <w:jc w:val="center"/>
              <w:rPr>
                <w:rFonts w:ascii="Times New Roman" w:hAnsi="Times New Roman"/>
              </w:rPr>
            </w:pPr>
            <w:r w:rsidRPr="00CE76FA">
              <w:rPr>
                <w:rFonts w:ascii="Times New Roman" w:hAnsi="Times New Roman"/>
              </w:rPr>
              <w:t>8</w:t>
            </w:r>
          </w:p>
        </w:tc>
      </w:tr>
      <w:tr w:rsidR="00811289" w:rsidRPr="00CE76FA" w:rsidTr="0000341A">
        <w:trPr>
          <w:trHeight w:val="144"/>
        </w:trPr>
        <w:tc>
          <w:tcPr>
            <w:tcW w:w="386" w:type="pct"/>
            <w:tcBorders>
              <w:top w:val="single" w:sz="4" w:space="0" w:color="auto"/>
              <w:bottom w:val="single" w:sz="4" w:space="0" w:color="auto"/>
              <w:right w:val="single" w:sz="4" w:space="0" w:color="auto"/>
            </w:tcBorders>
          </w:tcPr>
          <w:p w:rsidR="00811289" w:rsidRPr="00CE76FA" w:rsidRDefault="00811289" w:rsidP="00D56FDF">
            <w:pPr>
              <w:pStyle w:val="afb"/>
              <w:numPr>
                <w:ilvl w:val="0"/>
                <w:numId w:val="4"/>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811289" w:rsidRDefault="00811289" w:rsidP="00F46441">
            <w:pPr>
              <w:pStyle w:val="afb"/>
              <w:ind w:right="-285"/>
              <w:rPr>
                <w:rFonts w:ascii="Times New Roman" w:hAnsi="Times New Roman"/>
              </w:rPr>
            </w:pPr>
            <w:r>
              <w:rPr>
                <w:rFonts w:ascii="Times New Roman" w:hAnsi="Times New Roman"/>
              </w:rPr>
              <w:t>с. Шипицино</w:t>
            </w:r>
          </w:p>
        </w:tc>
        <w:tc>
          <w:tcPr>
            <w:tcW w:w="1411" w:type="pct"/>
            <w:tcBorders>
              <w:top w:val="single" w:sz="4" w:space="0" w:color="auto"/>
              <w:left w:val="single" w:sz="4" w:space="0" w:color="auto"/>
              <w:bottom w:val="single" w:sz="4" w:space="0" w:color="auto"/>
              <w:right w:val="single" w:sz="4" w:space="0" w:color="auto"/>
            </w:tcBorders>
          </w:tcPr>
          <w:p w:rsidR="00811289" w:rsidRPr="00CE76FA" w:rsidRDefault="00811289" w:rsidP="00053228">
            <w:pPr>
              <w:pStyle w:val="afb"/>
              <w:ind w:right="-285"/>
              <w:rPr>
                <w:rFonts w:ascii="Times New Roman" w:hAnsi="Times New Roman"/>
              </w:rPr>
            </w:pPr>
            <w:r w:rsidRPr="00CE76FA">
              <w:rPr>
                <w:rFonts w:ascii="Times New Roman" w:hAnsi="Times New Roman"/>
              </w:rPr>
              <w:t>Тальменский</w:t>
            </w:r>
          </w:p>
        </w:tc>
        <w:tc>
          <w:tcPr>
            <w:tcW w:w="526" w:type="pct"/>
            <w:tcBorders>
              <w:top w:val="single" w:sz="4" w:space="0" w:color="auto"/>
              <w:left w:val="single" w:sz="4" w:space="0" w:color="auto"/>
              <w:bottom w:val="single" w:sz="4" w:space="0" w:color="auto"/>
              <w:right w:val="single" w:sz="4" w:space="0" w:color="auto"/>
            </w:tcBorders>
          </w:tcPr>
          <w:p w:rsidR="00811289" w:rsidRPr="00CE76FA" w:rsidRDefault="00811289" w:rsidP="00053228">
            <w:pPr>
              <w:pStyle w:val="afb"/>
              <w:ind w:right="-285"/>
              <w:jc w:val="center"/>
              <w:rPr>
                <w:rFonts w:ascii="Times New Roman" w:hAnsi="Times New Roman"/>
              </w:rPr>
            </w:pPr>
            <w:r w:rsidRPr="00CE76F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811289" w:rsidRPr="00CE76FA" w:rsidRDefault="00811289" w:rsidP="00053228">
            <w:pPr>
              <w:pStyle w:val="afb"/>
              <w:ind w:right="-285"/>
              <w:jc w:val="center"/>
              <w:rPr>
                <w:rFonts w:ascii="Times New Roman" w:hAnsi="Times New Roman"/>
              </w:rPr>
            </w:pPr>
            <w:r w:rsidRPr="00CE76FA">
              <w:rPr>
                <w:rFonts w:ascii="Times New Roman" w:hAnsi="Times New Roman"/>
              </w:rPr>
              <w:t>7</w:t>
            </w:r>
          </w:p>
        </w:tc>
        <w:tc>
          <w:tcPr>
            <w:tcW w:w="541" w:type="pct"/>
            <w:tcBorders>
              <w:top w:val="single" w:sz="4" w:space="0" w:color="auto"/>
              <w:left w:val="single" w:sz="4" w:space="0" w:color="auto"/>
              <w:bottom w:val="single" w:sz="4" w:space="0" w:color="auto"/>
            </w:tcBorders>
          </w:tcPr>
          <w:p w:rsidR="00811289" w:rsidRPr="00CE76FA" w:rsidRDefault="00811289" w:rsidP="00053228">
            <w:pPr>
              <w:pStyle w:val="afb"/>
              <w:ind w:right="-285"/>
              <w:jc w:val="center"/>
              <w:rPr>
                <w:rFonts w:ascii="Times New Roman" w:hAnsi="Times New Roman"/>
              </w:rPr>
            </w:pPr>
            <w:r w:rsidRPr="00CE76FA">
              <w:rPr>
                <w:rFonts w:ascii="Times New Roman" w:hAnsi="Times New Roman"/>
              </w:rPr>
              <w:t>8</w:t>
            </w:r>
          </w:p>
        </w:tc>
      </w:tr>
      <w:tr w:rsidR="00811289" w:rsidRPr="00CE76FA" w:rsidTr="0000341A">
        <w:trPr>
          <w:trHeight w:val="144"/>
        </w:trPr>
        <w:tc>
          <w:tcPr>
            <w:tcW w:w="386" w:type="pct"/>
            <w:tcBorders>
              <w:top w:val="single" w:sz="4" w:space="0" w:color="auto"/>
              <w:bottom w:val="single" w:sz="4" w:space="0" w:color="auto"/>
              <w:right w:val="single" w:sz="4" w:space="0" w:color="auto"/>
            </w:tcBorders>
          </w:tcPr>
          <w:p w:rsidR="00811289" w:rsidRPr="00CE76FA" w:rsidRDefault="00811289" w:rsidP="00D56FDF">
            <w:pPr>
              <w:pStyle w:val="afb"/>
              <w:numPr>
                <w:ilvl w:val="0"/>
                <w:numId w:val="4"/>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811289" w:rsidRDefault="00811289" w:rsidP="00811289">
            <w:r w:rsidRPr="007F7F58">
              <w:t xml:space="preserve">с. </w:t>
            </w:r>
            <w:r>
              <w:t>Новая Зар</w:t>
            </w:r>
            <w:r w:rsidR="00FB0CE3">
              <w:t>я</w:t>
            </w:r>
          </w:p>
        </w:tc>
        <w:tc>
          <w:tcPr>
            <w:tcW w:w="1411" w:type="pct"/>
            <w:tcBorders>
              <w:top w:val="single" w:sz="4" w:space="0" w:color="auto"/>
              <w:left w:val="single" w:sz="4" w:space="0" w:color="auto"/>
              <w:bottom w:val="single" w:sz="4" w:space="0" w:color="auto"/>
              <w:right w:val="single" w:sz="4" w:space="0" w:color="auto"/>
            </w:tcBorders>
          </w:tcPr>
          <w:p w:rsidR="00811289" w:rsidRPr="00CE76FA" w:rsidRDefault="00811289" w:rsidP="00053228">
            <w:pPr>
              <w:pStyle w:val="afb"/>
              <w:ind w:right="-285"/>
              <w:rPr>
                <w:rFonts w:ascii="Times New Roman" w:hAnsi="Times New Roman"/>
              </w:rPr>
            </w:pPr>
            <w:r w:rsidRPr="00CE76FA">
              <w:rPr>
                <w:rFonts w:ascii="Times New Roman" w:hAnsi="Times New Roman"/>
              </w:rPr>
              <w:t>Тальменский</w:t>
            </w:r>
          </w:p>
        </w:tc>
        <w:tc>
          <w:tcPr>
            <w:tcW w:w="526" w:type="pct"/>
            <w:tcBorders>
              <w:top w:val="single" w:sz="4" w:space="0" w:color="auto"/>
              <w:left w:val="single" w:sz="4" w:space="0" w:color="auto"/>
              <w:bottom w:val="single" w:sz="4" w:space="0" w:color="auto"/>
              <w:right w:val="single" w:sz="4" w:space="0" w:color="auto"/>
            </w:tcBorders>
          </w:tcPr>
          <w:p w:rsidR="00811289" w:rsidRPr="00CE76FA" w:rsidRDefault="00811289" w:rsidP="00053228">
            <w:pPr>
              <w:pStyle w:val="afb"/>
              <w:ind w:right="-285"/>
              <w:jc w:val="center"/>
              <w:rPr>
                <w:rFonts w:ascii="Times New Roman" w:hAnsi="Times New Roman"/>
              </w:rPr>
            </w:pPr>
            <w:r w:rsidRPr="00CE76F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811289" w:rsidRPr="00CE76FA" w:rsidRDefault="00811289" w:rsidP="00053228">
            <w:pPr>
              <w:pStyle w:val="afb"/>
              <w:ind w:right="-285"/>
              <w:jc w:val="center"/>
              <w:rPr>
                <w:rFonts w:ascii="Times New Roman" w:hAnsi="Times New Roman"/>
              </w:rPr>
            </w:pPr>
            <w:r w:rsidRPr="00CE76FA">
              <w:rPr>
                <w:rFonts w:ascii="Times New Roman" w:hAnsi="Times New Roman"/>
              </w:rPr>
              <w:t>7</w:t>
            </w:r>
          </w:p>
        </w:tc>
        <w:tc>
          <w:tcPr>
            <w:tcW w:w="541" w:type="pct"/>
            <w:tcBorders>
              <w:top w:val="single" w:sz="4" w:space="0" w:color="auto"/>
              <w:left w:val="single" w:sz="4" w:space="0" w:color="auto"/>
              <w:bottom w:val="single" w:sz="4" w:space="0" w:color="auto"/>
            </w:tcBorders>
          </w:tcPr>
          <w:p w:rsidR="00811289" w:rsidRPr="00CE76FA" w:rsidRDefault="00811289" w:rsidP="00053228">
            <w:pPr>
              <w:pStyle w:val="afb"/>
              <w:ind w:right="-285"/>
              <w:jc w:val="center"/>
              <w:rPr>
                <w:rFonts w:ascii="Times New Roman" w:hAnsi="Times New Roman"/>
              </w:rPr>
            </w:pPr>
            <w:r w:rsidRPr="00CE76FA">
              <w:rPr>
                <w:rFonts w:ascii="Times New Roman" w:hAnsi="Times New Roman"/>
              </w:rPr>
              <w:t>8</w:t>
            </w:r>
          </w:p>
        </w:tc>
      </w:tr>
      <w:tr w:rsidR="00811289" w:rsidRPr="00CE76FA" w:rsidTr="0000341A">
        <w:trPr>
          <w:trHeight w:val="144"/>
        </w:trPr>
        <w:tc>
          <w:tcPr>
            <w:tcW w:w="386" w:type="pct"/>
            <w:tcBorders>
              <w:top w:val="single" w:sz="4" w:space="0" w:color="auto"/>
              <w:bottom w:val="single" w:sz="4" w:space="0" w:color="auto"/>
              <w:right w:val="single" w:sz="4" w:space="0" w:color="auto"/>
            </w:tcBorders>
          </w:tcPr>
          <w:p w:rsidR="00811289" w:rsidRPr="00CE76FA" w:rsidRDefault="00811289" w:rsidP="00D56FDF">
            <w:pPr>
              <w:pStyle w:val="afb"/>
              <w:numPr>
                <w:ilvl w:val="0"/>
                <w:numId w:val="4"/>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811289" w:rsidRDefault="00811289">
            <w:r>
              <w:t>Разъезд Рямы</w:t>
            </w:r>
          </w:p>
        </w:tc>
        <w:tc>
          <w:tcPr>
            <w:tcW w:w="1411" w:type="pct"/>
            <w:tcBorders>
              <w:top w:val="single" w:sz="4" w:space="0" w:color="auto"/>
              <w:left w:val="single" w:sz="4" w:space="0" w:color="auto"/>
              <w:bottom w:val="single" w:sz="4" w:space="0" w:color="auto"/>
              <w:right w:val="single" w:sz="4" w:space="0" w:color="auto"/>
            </w:tcBorders>
          </w:tcPr>
          <w:p w:rsidR="00811289" w:rsidRPr="00CE76FA" w:rsidRDefault="00811289" w:rsidP="00053228">
            <w:pPr>
              <w:pStyle w:val="afb"/>
              <w:ind w:right="-285"/>
              <w:rPr>
                <w:rFonts w:ascii="Times New Roman" w:hAnsi="Times New Roman"/>
              </w:rPr>
            </w:pPr>
            <w:r w:rsidRPr="00CE76FA">
              <w:rPr>
                <w:rFonts w:ascii="Times New Roman" w:hAnsi="Times New Roman"/>
              </w:rPr>
              <w:t>Тальменский</w:t>
            </w:r>
          </w:p>
        </w:tc>
        <w:tc>
          <w:tcPr>
            <w:tcW w:w="526" w:type="pct"/>
            <w:tcBorders>
              <w:top w:val="single" w:sz="4" w:space="0" w:color="auto"/>
              <w:left w:val="single" w:sz="4" w:space="0" w:color="auto"/>
              <w:bottom w:val="single" w:sz="4" w:space="0" w:color="auto"/>
              <w:right w:val="single" w:sz="4" w:space="0" w:color="auto"/>
            </w:tcBorders>
          </w:tcPr>
          <w:p w:rsidR="00811289" w:rsidRPr="00CE76FA" w:rsidRDefault="00811289" w:rsidP="00053228">
            <w:pPr>
              <w:pStyle w:val="afb"/>
              <w:ind w:right="-285"/>
              <w:jc w:val="center"/>
              <w:rPr>
                <w:rFonts w:ascii="Times New Roman" w:hAnsi="Times New Roman"/>
              </w:rPr>
            </w:pPr>
            <w:r w:rsidRPr="00CE76F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811289" w:rsidRPr="00CE76FA" w:rsidRDefault="00811289" w:rsidP="00053228">
            <w:pPr>
              <w:pStyle w:val="afb"/>
              <w:ind w:right="-285"/>
              <w:jc w:val="center"/>
              <w:rPr>
                <w:rFonts w:ascii="Times New Roman" w:hAnsi="Times New Roman"/>
              </w:rPr>
            </w:pPr>
            <w:r w:rsidRPr="00CE76FA">
              <w:rPr>
                <w:rFonts w:ascii="Times New Roman" w:hAnsi="Times New Roman"/>
              </w:rPr>
              <w:t>7</w:t>
            </w:r>
          </w:p>
        </w:tc>
        <w:tc>
          <w:tcPr>
            <w:tcW w:w="541" w:type="pct"/>
            <w:tcBorders>
              <w:top w:val="single" w:sz="4" w:space="0" w:color="auto"/>
              <w:left w:val="single" w:sz="4" w:space="0" w:color="auto"/>
              <w:bottom w:val="single" w:sz="4" w:space="0" w:color="auto"/>
            </w:tcBorders>
          </w:tcPr>
          <w:p w:rsidR="00811289" w:rsidRPr="00CE76FA" w:rsidRDefault="00811289" w:rsidP="00053228">
            <w:pPr>
              <w:pStyle w:val="afb"/>
              <w:ind w:right="-285"/>
              <w:jc w:val="center"/>
              <w:rPr>
                <w:rFonts w:ascii="Times New Roman" w:hAnsi="Times New Roman"/>
              </w:rPr>
            </w:pPr>
            <w:r w:rsidRPr="00CE76FA">
              <w:rPr>
                <w:rFonts w:ascii="Times New Roman" w:hAnsi="Times New Roman"/>
              </w:rPr>
              <w:t>8</w:t>
            </w:r>
          </w:p>
        </w:tc>
      </w:tr>
      <w:tr w:rsidR="00811289" w:rsidRPr="00CE76FA" w:rsidTr="0000341A">
        <w:trPr>
          <w:trHeight w:val="144"/>
        </w:trPr>
        <w:tc>
          <w:tcPr>
            <w:tcW w:w="386" w:type="pct"/>
            <w:tcBorders>
              <w:top w:val="single" w:sz="4" w:space="0" w:color="auto"/>
              <w:bottom w:val="single" w:sz="4" w:space="0" w:color="auto"/>
              <w:right w:val="single" w:sz="4" w:space="0" w:color="auto"/>
            </w:tcBorders>
          </w:tcPr>
          <w:p w:rsidR="00811289" w:rsidRPr="00CE76FA" w:rsidRDefault="00811289" w:rsidP="00D56FDF">
            <w:pPr>
              <w:pStyle w:val="afb"/>
              <w:numPr>
                <w:ilvl w:val="0"/>
                <w:numId w:val="4"/>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811289" w:rsidRDefault="00811289">
            <w:r>
              <w:t>п</w:t>
            </w:r>
            <w:r w:rsidRPr="007F7F58">
              <w:t xml:space="preserve">. </w:t>
            </w:r>
            <w:r>
              <w:t>Круглое</w:t>
            </w:r>
          </w:p>
        </w:tc>
        <w:tc>
          <w:tcPr>
            <w:tcW w:w="1411" w:type="pct"/>
            <w:tcBorders>
              <w:top w:val="single" w:sz="4" w:space="0" w:color="auto"/>
              <w:left w:val="single" w:sz="4" w:space="0" w:color="auto"/>
              <w:bottom w:val="single" w:sz="4" w:space="0" w:color="auto"/>
              <w:right w:val="single" w:sz="4" w:space="0" w:color="auto"/>
            </w:tcBorders>
          </w:tcPr>
          <w:p w:rsidR="00811289" w:rsidRPr="00CE76FA" w:rsidRDefault="00811289" w:rsidP="00053228">
            <w:pPr>
              <w:pStyle w:val="afb"/>
              <w:ind w:right="-285"/>
              <w:rPr>
                <w:rFonts w:ascii="Times New Roman" w:hAnsi="Times New Roman"/>
              </w:rPr>
            </w:pPr>
            <w:r w:rsidRPr="00CE76FA">
              <w:rPr>
                <w:rFonts w:ascii="Times New Roman" w:hAnsi="Times New Roman"/>
              </w:rPr>
              <w:t>Тальменский</w:t>
            </w:r>
          </w:p>
        </w:tc>
        <w:tc>
          <w:tcPr>
            <w:tcW w:w="526" w:type="pct"/>
            <w:tcBorders>
              <w:top w:val="single" w:sz="4" w:space="0" w:color="auto"/>
              <w:left w:val="single" w:sz="4" w:space="0" w:color="auto"/>
              <w:bottom w:val="single" w:sz="4" w:space="0" w:color="auto"/>
              <w:right w:val="single" w:sz="4" w:space="0" w:color="auto"/>
            </w:tcBorders>
          </w:tcPr>
          <w:p w:rsidR="00811289" w:rsidRPr="00CE76FA" w:rsidRDefault="00811289" w:rsidP="00053228">
            <w:pPr>
              <w:pStyle w:val="afb"/>
              <w:ind w:right="-285"/>
              <w:jc w:val="center"/>
              <w:rPr>
                <w:rFonts w:ascii="Times New Roman" w:hAnsi="Times New Roman"/>
              </w:rPr>
            </w:pPr>
            <w:r w:rsidRPr="00CE76F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811289" w:rsidRPr="00CE76FA" w:rsidRDefault="00811289" w:rsidP="00053228">
            <w:pPr>
              <w:pStyle w:val="afb"/>
              <w:ind w:right="-285"/>
              <w:jc w:val="center"/>
              <w:rPr>
                <w:rFonts w:ascii="Times New Roman" w:hAnsi="Times New Roman"/>
              </w:rPr>
            </w:pPr>
            <w:r w:rsidRPr="00CE76FA">
              <w:rPr>
                <w:rFonts w:ascii="Times New Roman" w:hAnsi="Times New Roman"/>
              </w:rPr>
              <w:t>7</w:t>
            </w:r>
          </w:p>
        </w:tc>
        <w:tc>
          <w:tcPr>
            <w:tcW w:w="541" w:type="pct"/>
            <w:tcBorders>
              <w:top w:val="single" w:sz="4" w:space="0" w:color="auto"/>
              <w:left w:val="single" w:sz="4" w:space="0" w:color="auto"/>
              <w:bottom w:val="single" w:sz="4" w:space="0" w:color="auto"/>
            </w:tcBorders>
          </w:tcPr>
          <w:p w:rsidR="00811289" w:rsidRPr="00CE76FA" w:rsidRDefault="00811289" w:rsidP="00053228">
            <w:pPr>
              <w:pStyle w:val="afb"/>
              <w:ind w:right="-285"/>
              <w:jc w:val="center"/>
              <w:rPr>
                <w:rFonts w:ascii="Times New Roman" w:hAnsi="Times New Roman"/>
              </w:rPr>
            </w:pPr>
            <w:r w:rsidRPr="00CE76FA">
              <w:rPr>
                <w:rFonts w:ascii="Times New Roman" w:hAnsi="Times New Roman"/>
              </w:rPr>
              <w:t>8</w:t>
            </w:r>
          </w:p>
        </w:tc>
      </w:tr>
    </w:tbl>
    <w:p w:rsidR="0000341A" w:rsidRPr="00CE76FA" w:rsidRDefault="0000341A" w:rsidP="00D56FDF">
      <w:pPr>
        <w:ind w:right="-285"/>
      </w:pPr>
      <w:bookmarkStart w:id="417" w:name="_Toc327614760"/>
      <w:bookmarkStart w:id="418" w:name="_Toc327615968"/>
    </w:p>
    <w:p w:rsidR="0000341A" w:rsidRPr="00CE76FA" w:rsidRDefault="0000341A" w:rsidP="00D56FDF">
      <w:pPr>
        <w:ind w:right="-285"/>
      </w:pPr>
    </w:p>
    <w:p w:rsidR="0000341A" w:rsidRPr="00CE76FA" w:rsidRDefault="0000341A" w:rsidP="00D56FDF">
      <w:pPr>
        <w:ind w:right="-285"/>
      </w:pPr>
    </w:p>
    <w:p w:rsidR="0000341A" w:rsidRPr="00CE76FA" w:rsidRDefault="0000341A" w:rsidP="00D56FDF">
      <w:pPr>
        <w:ind w:right="-285"/>
      </w:pPr>
    </w:p>
    <w:bookmarkEnd w:id="417"/>
    <w:bookmarkEnd w:id="418"/>
    <w:p w:rsidR="00896269" w:rsidRPr="00CE76FA" w:rsidRDefault="00896269" w:rsidP="00D56FDF">
      <w:pPr>
        <w:ind w:right="-285"/>
      </w:pPr>
    </w:p>
    <w:sectPr w:rsidR="00896269" w:rsidRPr="00CE76FA" w:rsidSect="00CE76FA">
      <w:headerReference w:type="even" r:id="rId23"/>
      <w:headerReference w:type="default" r:id="rId24"/>
      <w:footerReference w:type="even" r:id="rId25"/>
      <w:footerReference w:type="default" r:id="rId26"/>
      <w:headerReference w:type="first" r:id="rId27"/>
      <w:pgSz w:w="11906" w:h="16838" w:code="9"/>
      <w:pgMar w:top="709" w:right="851" w:bottom="568" w:left="1701" w:header="340" w:footer="340"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5A60" w:rsidRDefault="00C75A60" w:rsidP="0081501A">
      <w:r>
        <w:separator/>
      </w:r>
    </w:p>
  </w:endnote>
  <w:endnote w:type="continuationSeparator" w:id="1">
    <w:p w:rsidR="00C75A60" w:rsidRDefault="00C75A60" w:rsidP="008150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F75" w:rsidRDefault="00C12F75" w:rsidP="0000341A">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C12F75" w:rsidRDefault="00C12F75" w:rsidP="0000341A">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F75" w:rsidRDefault="00C12F75" w:rsidP="0000341A">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5A60" w:rsidRDefault="00C75A60" w:rsidP="0081501A">
      <w:r>
        <w:separator/>
      </w:r>
    </w:p>
  </w:footnote>
  <w:footnote w:type="continuationSeparator" w:id="1">
    <w:p w:rsidR="00C75A60" w:rsidRDefault="00C75A60" w:rsidP="008150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F75" w:rsidRDefault="00C12F75" w:rsidP="0000341A">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C12F75" w:rsidRDefault="00C12F75" w:rsidP="0000341A">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F75" w:rsidRPr="007655BA" w:rsidRDefault="00C12F75" w:rsidP="0000341A">
    <w:pPr>
      <w:pStyle w:val="a8"/>
      <w:framePr w:wrap="around" w:vAnchor="text" w:hAnchor="margin" w:xAlign="right" w:y="1"/>
      <w:rPr>
        <w:rStyle w:val="ac"/>
        <w:sz w:val="24"/>
        <w:szCs w:val="24"/>
      </w:rPr>
    </w:pPr>
    <w:r w:rsidRPr="007655BA">
      <w:rPr>
        <w:rStyle w:val="ac"/>
        <w:sz w:val="24"/>
        <w:szCs w:val="24"/>
      </w:rPr>
      <w:fldChar w:fldCharType="begin"/>
    </w:r>
    <w:r w:rsidRPr="007655BA">
      <w:rPr>
        <w:rStyle w:val="ac"/>
        <w:sz w:val="24"/>
        <w:szCs w:val="24"/>
      </w:rPr>
      <w:instrText xml:space="preserve">PAGE  </w:instrText>
    </w:r>
    <w:r w:rsidRPr="007655BA">
      <w:rPr>
        <w:rStyle w:val="ac"/>
        <w:sz w:val="24"/>
        <w:szCs w:val="24"/>
      </w:rPr>
      <w:fldChar w:fldCharType="separate"/>
    </w:r>
    <w:r w:rsidR="00CD5788">
      <w:rPr>
        <w:rStyle w:val="ac"/>
        <w:noProof/>
        <w:sz w:val="24"/>
        <w:szCs w:val="24"/>
      </w:rPr>
      <w:t>129</w:t>
    </w:r>
    <w:r w:rsidRPr="007655BA">
      <w:rPr>
        <w:rStyle w:val="ac"/>
        <w:sz w:val="24"/>
        <w:szCs w:val="24"/>
      </w:rPr>
      <w:fldChar w:fldCharType="end"/>
    </w:r>
  </w:p>
  <w:p w:rsidR="00C12F75" w:rsidRDefault="00C12F75" w:rsidP="0000341A">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F75" w:rsidRPr="007C0DD8" w:rsidRDefault="00C12F75" w:rsidP="0000341A">
    <w:pPr>
      <w:pStyle w:val="9"/>
      <w:keepNext/>
      <w:tabs>
        <w:tab w:val="left" w:pos="1985"/>
      </w:tabs>
      <w:spacing w:before="0" w:after="0"/>
      <w:rPr>
        <w:rFonts w:ascii="Times New Roman" w:hAnsi="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2"/>
  </w:num>
  <w:num w:numId="3">
    <w:abstractNumId w:val="6"/>
  </w:num>
  <w:num w:numId="4">
    <w:abstractNumId w:val="5"/>
  </w:num>
  <w:num w:numId="5">
    <w:abstractNumId w:val="9"/>
  </w:num>
  <w:num w:numId="6">
    <w:abstractNumId w:val="7"/>
  </w:num>
  <w:num w:numId="7">
    <w:abstractNumId w:val="4"/>
  </w:num>
  <w:num w:numId="8">
    <w:abstractNumId w:val="1"/>
  </w:num>
  <w:num w:numId="9">
    <w:abstractNumId w:val="8"/>
  </w:num>
  <w:num w:numId="10">
    <w:abstractNumId w:val="11"/>
  </w:num>
  <w:num w:numId="11">
    <w:abstractNumId w:val="1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0"/>
    <w:footnote w:id="1"/>
  </w:footnotePr>
  <w:endnotePr>
    <w:endnote w:id="0"/>
    <w:endnote w:id="1"/>
  </w:endnotePr>
  <w:compat/>
  <w:rsids>
    <w:rsidRoot w:val="0000341A"/>
    <w:rsid w:val="0000341A"/>
    <w:rsid w:val="00053228"/>
    <w:rsid w:val="000732BE"/>
    <w:rsid w:val="000750E9"/>
    <w:rsid w:val="000A753A"/>
    <w:rsid w:val="000E1F89"/>
    <w:rsid w:val="000F475F"/>
    <w:rsid w:val="000F6F5E"/>
    <w:rsid w:val="001235B9"/>
    <w:rsid w:val="00123848"/>
    <w:rsid w:val="00147047"/>
    <w:rsid w:val="00170410"/>
    <w:rsid w:val="00182F56"/>
    <w:rsid w:val="00190ED9"/>
    <w:rsid w:val="001F2534"/>
    <w:rsid w:val="002048BA"/>
    <w:rsid w:val="002166D3"/>
    <w:rsid w:val="00233AB2"/>
    <w:rsid w:val="00237ABC"/>
    <w:rsid w:val="00281170"/>
    <w:rsid w:val="002D329A"/>
    <w:rsid w:val="002F53E7"/>
    <w:rsid w:val="003B5110"/>
    <w:rsid w:val="003B6C43"/>
    <w:rsid w:val="003D5C9B"/>
    <w:rsid w:val="003E39B2"/>
    <w:rsid w:val="004B519B"/>
    <w:rsid w:val="004D757A"/>
    <w:rsid w:val="004F490C"/>
    <w:rsid w:val="00533410"/>
    <w:rsid w:val="00562F44"/>
    <w:rsid w:val="00564567"/>
    <w:rsid w:val="005D53D3"/>
    <w:rsid w:val="00610447"/>
    <w:rsid w:val="00610726"/>
    <w:rsid w:val="00627419"/>
    <w:rsid w:val="00643343"/>
    <w:rsid w:val="006544CA"/>
    <w:rsid w:val="00662CC3"/>
    <w:rsid w:val="00684256"/>
    <w:rsid w:val="006F7530"/>
    <w:rsid w:val="00743BBA"/>
    <w:rsid w:val="0077745A"/>
    <w:rsid w:val="007E422A"/>
    <w:rsid w:val="00811289"/>
    <w:rsid w:val="0081501A"/>
    <w:rsid w:val="0082143C"/>
    <w:rsid w:val="00896269"/>
    <w:rsid w:val="008B0394"/>
    <w:rsid w:val="008B1D00"/>
    <w:rsid w:val="008D2093"/>
    <w:rsid w:val="00951205"/>
    <w:rsid w:val="009574D8"/>
    <w:rsid w:val="009606D2"/>
    <w:rsid w:val="00962429"/>
    <w:rsid w:val="009C06B7"/>
    <w:rsid w:val="009F5282"/>
    <w:rsid w:val="009F5577"/>
    <w:rsid w:val="00A35836"/>
    <w:rsid w:val="00A4678A"/>
    <w:rsid w:val="00A46AF9"/>
    <w:rsid w:val="00AB36FF"/>
    <w:rsid w:val="00AF23ED"/>
    <w:rsid w:val="00AF4EC3"/>
    <w:rsid w:val="00B25B09"/>
    <w:rsid w:val="00B60292"/>
    <w:rsid w:val="00B82425"/>
    <w:rsid w:val="00BD4861"/>
    <w:rsid w:val="00BE2F0D"/>
    <w:rsid w:val="00BF10D2"/>
    <w:rsid w:val="00BF765E"/>
    <w:rsid w:val="00C12F75"/>
    <w:rsid w:val="00C54F6D"/>
    <w:rsid w:val="00C606C6"/>
    <w:rsid w:val="00C7173E"/>
    <w:rsid w:val="00C75A60"/>
    <w:rsid w:val="00C83987"/>
    <w:rsid w:val="00C95554"/>
    <w:rsid w:val="00CD5788"/>
    <w:rsid w:val="00CE405B"/>
    <w:rsid w:val="00CE76FA"/>
    <w:rsid w:val="00D411C7"/>
    <w:rsid w:val="00D56FDF"/>
    <w:rsid w:val="00D70C05"/>
    <w:rsid w:val="00D73990"/>
    <w:rsid w:val="00D96DC9"/>
    <w:rsid w:val="00E46A0F"/>
    <w:rsid w:val="00EE7FEE"/>
    <w:rsid w:val="00EF3F55"/>
    <w:rsid w:val="00EF5608"/>
    <w:rsid w:val="00F27A90"/>
    <w:rsid w:val="00F31080"/>
    <w:rsid w:val="00F330A1"/>
    <w:rsid w:val="00F46441"/>
    <w:rsid w:val="00F70CCF"/>
    <w:rsid w:val="00FA23DE"/>
    <w:rsid w:val="00FB0CE3"/>
    <w:rsid w:val="00FB1524"/>
    <w:rsid w:val="00FC70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link w:val="a4"/>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link w:val="af9"/>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eastAsia="Times New Roman"/>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93198.1000" TargetMode="External"/><Relationship Id="rId13" Type="http://schemas.openxmlformats.org/officeDocument/2006/relationships/hyperlink" Target="garantF1://2008706.0" TargetMode="External"/><Relationship Id="rId18" Type="http://schemas.openxmlformats.org/officeDocument/2006/relationships/image" Target="media/image3.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garantF1://12023011.1000" TargetMode="External"/><Relationship Id="rId12" Type="http://schemas.openxmlformats.org/officeDocument/2006/relationships/hyperlink" Target="garantF1://2008704.0" TargetMode="External"/><Relationship Id="rId17" Type="http://schemas.openxmlformats.org/officeDocument/2006/relationships/image" Target="media/image2.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nregion.ru/tehreg/482/484/486/1053.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garantF1://93346.1000"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garantF1://6080896.0"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garantF1://7229926.0" TargetMode="External"/><Relationship Id="rId14" Type="http://schemas.openxmlformats.org/officeDocument/2006/relationships/hyperlink" Target="garantF1://12059536.0" TargetMode="External"/><Relationship Id="rId22" Type="http://schemas.openxmlformats.org/officeDocument/2006/relationships/image" Target="media/image7.jpeg"/><Relationship Id="rId27"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290</TotalTime>
  <Pages>1</Pages>
  <Words>54062</Words>
  <Characters>308160</Characters>
  <Application>Microsoft Office Word</Application>
  <DocSecurity>0</DocSecurity>
  <Lines>2568</Lines>
  <Paragraphs>722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Admin</cp:lastModifiedBy>
  <cp:revision>17</cp:revision>
  <dcterms:created xsi:type="dcterms:W3CDTF">2017-08-17T05:07:00Z</dcterms:created>
  <dcterms:modified xsi:type="dcterms:W3CDTF">2017-11-02T02:23:00Z</dcterms:modified>
</cp:coreProperties>
</file>